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A117" w14:textId="0D0764CF" w:rsidR="00D21A0D" w:rsidRDefault="00CD7CF9">
      <w:r>
        <w:t>Dear Parents and Caregivers</w:t>
      </w:r>
    </w:p>
    <w:p w14:paraId="1E945B0A" w14:textId="0CEA1E14" w:rsidR="00D87791" w:rsidRDefault="00D87791">
      <w:r>
        <w:t>It is with pleasure that we are sharing an exciting</w:t>
      </w:r>
      <w:r w:rsidRPr="00D87791">
        <w:t xml:space="preserve"> </w:t>
      </w:r>
      <w:r w:rsidRPr="009E0020">
        <w:t>new development with you</w:t>
      </w:r>
      <w:r>
        <w:t>.</w:t>
      </w:r>
    </w:p>
    <w:p w14:paraId="174A76AB" w14:textId="2EDF3D1E" w:rsidR="000D6999" w:rsidRDefault="00CD7CF9" w:rsidP="00196211">
      <w:pPr>
        <w:ind w:right="-613"/>
        <w:jc w:val="both"/>
      </w:pPr>
      <w:r w:rsidRPr="00917E7F">
        <w:t xml:space="preserve">In 2018, the South Australian </w:t>
      </w:r>
      <w:r w:rsidR="008D0684">
        <w:t>G</w:t>
      </w:r>
      <w:r w:rsidRPr="00917E7F">
        <w:t xml:space="preserve">overnment undertook </w:t>
      </w:r>
      <w:r w:rsidR="00521F66">
        <w:t xml:space="preserve">the </w:t>
      </w:r>
      <w:r w:rsidR="00375407" w:rsidRPr="00375407">
        <w:rPr>
          <w:i/>
          <w:iCs/>
        </w:rPr>
        <w:t>SACE Stage 2 Review</w:t>
      </w:r>
      <w:r w:rsidR="00375407">
        <w:t xml:space="preserve"> </w:t>
      </w:r>
      <w:r w:rsidR="00F66C84">
        <w:t xml:space="preserve">highlighting the need </w:t>
      </w:r>
      <w:r w:rsidR="004F3E76">
        <w:t xml:space="preserve">to </w:t>
      </w:r>
      <w:r w:rsidR="006244FB">
        <w:t>actively reshap</w:t>
      </w:r>
      <w:r w:rsidR="00F829FB">
        <w:t>e</w:t>
      </w:r>
      <w:r w:rsidR="006244FB">
        <w:t xml:space="preserve"> curriculum</w:t>
      </w:r>
      <w:r w:rsidR="00F37E57">
        <w:t xml:space="preserve"> and </w:t>
      </w:r>
      <w:r w:rsidR="00F66C84">
        <w:t>assessment,</w:t>
      </w:r>
      <w:r w:rsidR="006244FB">
        <w:t xml:space="preserve"> </w:t>
      </w:r>
      <w:r w:rsidR="00F66C84">
        <w:t xml:space="preserve">so </w:t>
      </w:r>
      <w:r w:rsidR="006244FB">
        <w:t>every student thrive</w:t>
      </w:r>
      <w:r w:rsidR="00F66C84">
        <w:t>s</w:t>
      </w:r>
      <w:r w:rsidR="006244FB">
        <w:t>.</w:t>
      </w:r>
      <w:r w:rsidR="00F41667">
        <w:t xml:space="preserve"> </w:t>
      </w:r>
      <w:r w:rsidR="008C3E58">
        <w:t xml:space="preserve">This includes </w:t>
      </w:r>
      <w:r w:rsidR="00CE6FAE" w:rsidRPr="00B77611">
        <w:t xml:space="preserve">revitalising the </w:t>
      </w:r>
      <w:r w:rsidR="008C3E58">
        <w:t>Personal Learning Plan (PLP)</w:t>
      </w:r>
      <w:r w:rsidR="00CE6FAE" w:rsidRPr="00B77611">
        <w:t xml:space="preserve"> and Research Project </w:t>
      </w:r>
      <w:r w:rsidR="008C3E58">
        <w:t>(RP)</w:t>
      </w:r>
      <w:r w:rsidR="00CE6FAE" w:rsidRPr="008D0684">
        <w:t>.</w:t>
      </w:r>
    </w:p>
    <w:p w14:paraId="1761C337" w14:textId="02FE36C5" w:rsidR="0044558F" w:rsidRPr="0044558F" w:rsidRDefault="0044558F" w:rsidP="009F4587">
      <w:pPr>
        <w:ind w:right="-613"/>
        <w:jc w:val="both"/>
        <w:rPr>
          <w:b/>
          <w:bCs/>
        </w:rPr>
      </w:pPr>
      <w:r w:rsidRPr="0044558F">
        <w:rPr>
          <w:b/>
          <w:bCs/>
        </w:rPr>
        <w:t xml:space="preserve">Introducing </w:t>
      </w:r>
      <w:r w:rsidR="00F66C84">
        <w:rPr>
          <w:b/>
          <w:bCs/>
        </w:rPr>
        <w:t xml:space="preserve">the Stage 1 </w:t>
      </w:r>
      <w:r w:rsidRPr="0044558F">
        <w:rPr>
          <w:b/>
          <w:bCs/>
        </w:rPr>
        <w:t>Exploring Identities and Futures</w:t>
      </w:r>
      <w:r w:rsidR="002D6B1A">
        <w:rPr>
          <w:b/>
          <w:bCs/>
        </w:rPr>
        <w:t xml:space="preserve"> </w:t>
      </w:r>
      <w:r w:rsidR="00F66C84">
        <w:rPr>
          <w:b/>
          <w:bCs/>
        </w:rPr>
        <w:t>subject</w:t>
      </w:r>
    </w:p>
    <w:p w14:paraId="19F367EC" w14:textId="2F7A5CED" w:rsidR="002D6B1A" w:rsidRDefault="00463B02" w:rsidP="000D7B97">
      <w:pPr>
        <w:ind w:right="-613"/>
        <w:jc w:val="both"/>
      </w:pPr>
      <w:r w:rsidRPr="00434E15">
        <w:t xml:space="preserve">In 2024, our school </w:t>
      </w:r>
      <w:r w:rsidR="00B21AE1" w:rsidRPr="00434E15">
        <w:t>will introduce the</w:t>
      </w:r>
      <w:r w:rsidRPr="00434E15">
        <w:t xml:space="preserve"> new SACE flagship </w:t>
      </w:r>
      <w:r w:rsidR="00F66C84">
        <w:t>subject</w:t>
      </w:r>
      <w:r w:rsidRPr="00434E15">
        <w:t xml:space="preserve">, </w:t>
      </w:r>
      <w:r w:rsidR="00F66C84" w:rsidRPr="00F66C84">
        <w:t>Exploring Identities and Futures</w:t>
      </w:r>
      <w:r w:rsidR="002136AC">
        <w:t>,</w:t>
      </w:r>
      <w:r w:rsidR="00F248CC" w:rsidRPr="00434E15">
        <w:t xml:space="preserve"> </w:t>
      </w:r>
      <w:r w:rsidR="004F1ED7" w:rsidRPr="00434E15">
        <w:t>which will be rolled out across South Australia.</w:t>
      </w:r>
      <w:r w:rsidR="003F0457" w:rsidRPr="00434E15">
        <w:t xml:space="preserve"> </w:t>
      </w:r>
      <w:r w:rsidR="00F66C84" w:rsidRPr="00F66C84">
        <w:t xml:space="preserve">Exploring Identities and Futures </w:t>
      </w:r>
      <w:r w:rsidR="00F66C84">
        <w:t xml:space="preserve">gives students the </w:t>
      </w:r>
      <w:r w:rsidR="00F66C84" w:rsidRPr="00434E15">
        <w:t xml:space="preserve">opportunity to extend their thinking beyond what they want to do, to also consider who they want to be in the </w:t>
      </w:r>
      <w:r w:rsidR="008E4A81" w:rsidRPr="00434E15">
        <w:t>future</w:t>
      </w:r>
      <w:r w:rsidR="008E4A81">
        <w:t>.</w:t>
      </w:r>
      <w:r w:rsidR="008E4A81" w:rsidRPr="00434E15">
        <w:t xml:space="preserve"> This</w:t>
      </w:r>
      <w:r w:rsidR="003F0457" w:rsidRPr="00434E15">
        <w:t xml:space="preserve"> subject will replace the current Stage 1 compulsory subject PLP.</w:t>
      </w:r>
    </w:p>
    <w:p w14:paraId="08FE5B14" w14:textId="77777777" w:rsidR="00456785" w:rsidRDefault="00456785" w:rsidP="00456785">
      <w:pPr>
        <w:spacing w:after="0"/>
        <w:ind w:right="-612"/>
        <w:jc w:val="both"/>
      </w:pPr>
      <w:r w:rsidRPr="00434E15">
        <w:t>Schools, teachers and students who experienced EIF during its creation across 2022 and 2023, have told us</w:t>
      </w:r>
      <w:r>
        <w:t>:</w:t>
      </w:r>
    </w:p>
    <w:p w14:paraId="20F8B3E2" w14:textId="77777777" w:rsidR="00456785" w:rsidRDefault="00456785" w:rsidP="00456785">
      <w:pPr>
        <w:pStyle w:val="ListParagraph"/>
        <w:numPr>
          <w:ilvl w:val="0"/>
          <w:numId w:val="3"/>
        </w:numPr>
        <w:ind w:right="-613"/>
        <w:jc w:val="both"/>
      </w:pPr>
      <w:r>
        <w:t>there were</w:t>
      </w:r>
      <w:r w:rsidRPr="00434E15">
        <w:t xml:space="preserve"> more opportunities to deeply explore the things that matter to them</w:t>
      </w:r>
    </w:p>
    <w:p w14:paraId="00199FA0" w14:textId="77777777" w:rsidR="00456785" w:rsidRDefault="00456785" w:rsidP="00456785">
      <w:pPr>
        <w:pStyle w:val="ListParagraph"/>
        <w:numPr>
          <w:ilvl w:val="0"/>
          <w:numId w:val="3"/>
        </w:numPr>
        <w:ind w:right="-613"/>
        <w:jc w:val="both"/>
      </w:pPr>
      <w:r>
        <w:t xml:space="preserve">students’ learning shifted from passive to active </w:t>
      </w:r>
    </w:p>
    <w:p w14:paraId="720D6B47" w14:textId="77777777" w:rsidR="00456785" w:rsidRDefault="00456785" w:rsidP="00456785">
      <w:pPr>
        <w:pStyle w:val="ListParagraph"/>
        <w:numPr>
          <w:ilvl w:val="0"/>
          <w:numId w:val="3"/>
        </w:numPr>
        <w:ind w:right="-613"/>
        <w:jc w:val="both"/>
      </w:pPr>
      <w:r>
        <w:t>relationships between students and teachers strengthened</w:t>
      </w:r>
    </w:p>
    <w:p w14:paraId="07D97ECE" w14:textId="77777777" w:rsidR="00456785" w:rsidRDefault="00456785" w:rsidP="00456785">
      <w:pPr>
        <w:pStyle w:val="ListParagraph"/>
        <w:numPr>
          <w:ilvl w:val="0"/>
          <w:numId w:val="3"/>
        </w:numPr>
        <w:ind w:right="-613"/>
        <w:jc w:val="both"/>
      </w:pPr>
      <w:r>
        <w:t>the learning was deeper, more authentic, and better reflected the volume of work required for a 10-credit subject</w:t>
      </w:r>
    </w:p>
    <w:p w14:paraId="3DE25743" w14:textId="77777777" w:rsidR="00456785" w:rsidRDefault="00456785" w:rsidP="00456785">
      <w:pPr>
        <w:pStyle w:val="ListParagraph"/>
        <w:numPr>
          <w:ilvl w:val="0"/>
          <w:numId w:val="3"/>
        </w:numPr>
        <w:ind w:right="-613"/>
        <w:jc w:val="both"/>
      </w:pPr>
      <w:r>
        <w:t xml:space="preserve">they were able to transfer learning to other subjects </w:t>
      </w:r>
    </w:p>
    <w:p w14:paraId="2F3A888C" w14:textId="77777777" w:rsidR="00456785" w:rsidRDefault="00456785" w:rsidP="00456785">
      <w:pPr>
        <w:pStyle w:val="ListParagraph"/>
        <w:numPr>
          <w:ilvl w:val="0"/>
          <w:numId w:val="3"/>
        </w:numPr>
        <w:ind w:right="-613"/>
        <w:jc w:val="both"/>
      </w:pPr>
      <w:r>
        <w:t>they were challenged to take control of their learning</w:t>
      </w:r>
    </w:p>
    <w:p w14:paraId="39F0F525" w14:textId="71B6E953" w:rsidR="004D05E3" w:rsidRPr="00951279" w:rsidRDefault="00951279" w:rsidP="000D7B97">
      <w:pPr>
        <w:ind w:right="-613"/>
        <w:jc w:val="both"/>
        <w:rPr>
          <w:b/>
          <w:bCs/>
        </w:rPr>
      </w:pPr>
      <w:r w:rsidRPr="00507348">
        <w:rPr>
          <w:b/>
          <w:bCs/>
          <w:i/>
          <w:iCs/>
        </w:rPr>
        <w:t>We are more</w:t>
      </w:r>
      <w:r w:rsidRPr="00951279">
        <w:rPr>
          <w:b/>
          <w:bCs/>
        </w:rPr>
        <w:t xml:space="preserve"> campaign</w:t>
      </w:r>
    </w:p>
    <w:p w14:paraId="2F705A9B" w14:textId="0631F5E8" w:rsidR="009F4587" w:rsidRDefault="00D67E4E" w:rsidP="009F4587">
      <w:pPr>
        <w:ind w:right="-613"/>
        <w:jc w:val="both"/>
      </w:pPr>
      <w:r w:rsidRPr="00F5251F">
        <w:t xml:space="preserve">We </w:t>
      </w:r>
      <w:r w:rsidR="008657AF" w:rsidRPr="00F5251F">
        <w:t>firmly endorse</w:t>
      </w:r>
      <w:r w:rsidRPr="00F5251F">
        <w:t xml:space="preserve"> the SACE Board</w:t>
      </w:r>
      <w:r w:rsidR="00160E10" w:rsidRPr="00F5251F">
        <w:t xml:space="preserve">’s </w:t>
      </w:r>
      <w:r w:rsidRPr="00F5251F">
        <w:t xml:space="preserve">vision that students are more than </w:t>
      </w:r>
      <w:r w:rsidR="00E61E71" w:rsidRPr="00F5251F">
        <w:t>grades</w:t>
      </w:r>
      <w:r w:rsidR="00AC1FFA" w:rsidRPr="00F5251F">
        <w:t>, scores</w:t>
      </w:r>
      <w:r w:rsidR="00093640" w:rsidRPr="00F5251F">
        <w:t xml:space="preserve"> and the subjects they study.</w:t>
      </w:r>
      <w:r w:rsidR="0060140C" w:rsidRPr="00F5251F">
        <w:t xml:space="preserve"> </w:t>
      </w:r>
      <w:r w:rsidR="008657AF" w:rsidRPr="00F5251F">
        <w:t>Each student is</w:t>
      </w:r>
      <w:r w:rsidR="00654B31" w:rsidRPr="00F5251F">
        <w:t xml:space="preserve"> a unique individual with distinct </w:t>
      </w:r>
      <w:r w:rsidR="00E4691D" w:rsidRPr="00F5251F">
        <w:t>skills, talents</w:t>
      </w:r>
      <w:r w:rsidR="00E5513C" w:rsidRPr="00F5251F">
        <w:t xml:space="preserve"> </w:t>
      </w:r>
      <w:r w:rsidR="006575AC" w:rsidRPr="00F5251F">
        <w:t xml:space="preserve">and </w:t>
      </w:r>
      <w:r w:rsidR="00F5251F" w:rsidRPr="00F5251F">
        <w:t>capabilities</w:t>
      </w:r>
      <w:r w:rsidR="006575AC" w:rsidRPr="00F5251F">
        <w:t xml:space="preserve"> </w:t>
      </w:r>
      <w:r w:rsidR="00B66EEB">
        <w:t>able</w:t>
      </w:r>
      <w:r w:rsidR="006575AC" w:rsidRPr="00F5251F">
        <w:t xml:space="preserve"> to</w:t>
      </w:r>
      <w:r w:rsidR="008A691B" w:rsidRPr="00F5251F">
        <w:t xml:space="preserve"> be</w:t>
      </w:r>
      <w:r w:rsidR="004F5724" w:rsidRPr="00F5251F">
        <w:t>come</w:t>
      </w:r>
      <w:r w:rsidR="008A691B" w:rsidRPr="00F5251F">
        <w:t xml:space="preserve"> thriving </w:t>
      </w:r>
      <w:r w:rsidR="008A691B" w:rsidRPr="008D0684">
        <w:t xml:space="preserve">learners, workers </w:t>
      </w:r>
      <w:r w:rsidR="00115449" w:rsidRPr="008D0684">
        <w:t>and citizens</w:t>
      </w:r>
      <w:r w:rsidR="008A691B" w:rsidRPr="008D0684">
        <w:t xml:space="preserve"> in </w:t>
      </w:r>
      <w:r w:rsidR="00BC62F8" w:rsidRPr="008D0684">
        <w:t>our</w:t>
      </w:r>
      <w:r w:rsidR="008A691B" w:rsidRPr="008D0684">
        <w:t xml:space="preserve"> </w:t>
      </w:r>
      <w:r w:rsidR="00F5251F" w:rsidRPr="008D0684">
        <w:t>ever-changing</w:t>
      </w:r>
      <w:r w:rsidR="008A691B" w:rsidRPr="008D0684">
        <w:t xml:space="preserve"> world.</w:t>
      </w:r>
    </w:p>
    <w:p w14:paraId="7B58C727" w14:textId="7AAAA6C6" w:rsidR="005854EC" w:rsidRDefault="005854EC" w:rsidP="009F4587">
      <w:pPr>
        <w:ind w:right="-613"/>
        <w:jc w:val="both"/>
      </w:pPr>
      <w:r w:rsidRPr="00F8371F">
        <w:t xml:space="preserve">In the </w:t>
      </w:r>
      <w:r w:rsidR="00BC62F8" w:rsidRPr="00F8371F">
        <w:t>up</w:t>
      </w:r>
      <w:r w:rsidRPr="00F8371F">
        <w:t xml:space="preserve">coming weeks, </w:t>
      </w:r>
      <w:r w:rsidR="00734985" w:rsidRPr="00F8371F">
        <w:t xml:space="preserve">the SACE Board will be launching its ‘We are </w:t>
      </w:r>
      <w:r w:rsidR="00951279" w:rsidRPr="00F8371F">
        <w:t>m</w:t>
      </w:r>
      <w:r w:rsidR="00734985" w:rsidRPr="00F8371F">
        <w:t xml:space="preserve">ore’ </w:t>
      </w:r>
      <w:r w:rsidR="007F3532" w:rsidRPr="00F8371F">
        <w:t>campaign</w:t>
      </w:r>
      <w:r w:rsidR="00ED4A1B">
        <w:t xml:space="preserve"> in the community</w:t>
      </w:r>
      <w:r w:rsidR="00E4691D" w:rsidRPr="00F8371F">
        <w:t xml:space="preserve">. This campaign invites </w:t>
      </w:r>
      <w:r w:rsidR="00F66C84">
        <w:t xml:space="preserve">you as </w:t>
      </w:r>
      <w:r w:rsidR="00E4691D" w:rsidRPr="00F8371F">
        <w:t xml:space="preserve">parents </w:t>
      </w:r>
      <w:r w:rsidR="00F66C84">
        <w:t xml:space="preserve">and caregivers </w:t>
      </w:r>
      <w:r w:rsidR="00E4691D" w:rsidRPr="00F8371F">
        <w:t xml:space="preserve">to </w:t>
      </w:r>
      <w:r w:rsidR="00C47F54" w:rsidRPr="00F8371F">
        <w:t xml:space="preserve">engage with </w:t>
      </w:r>
      <w:r w:rsidR="00F66C84">
        <w:t xml:space="preserve">the </w:t>
      </w:r>
      <w:r w:rsidR="00792DCC" w:rsidRPr="00F8371F">
        <w:t>young people</w:t>
      </w:r>
      <w:r w:rsidR="0019781B" w:rsidRPr="00F8371F">
        <w:t xml:space="preserve"> </w:t>
      </w:r>
      <w:r w:rsidR="00F66C84">
        <w:t>in your life, about their distinct skills, talents and capabilities</w:t>
      </w:r>
      <w:r w:rsidR="00100253" w:rsidRPr="00F8371F">
        <w:t>.</w:t>
      </w:r>
    </w:p>
    <w:p w14:paraId="1404F546" w14:textId="4058695E" w:rsidR="00F66C84" w:rsidRDefault="007F57EB" w:rsidP="009F4587">
      <w:pPr>
        <w:ind w:right="-613"/>
        <w:jc w:val="both"/>
      </w:pPr>
      <w:r>
        <w:t xml:space="preserve">We are </w:t>
      </w:r>
      <w:r w:rsidR="00F434D5">
        <w:t>excited about the possibilities that lie ahead</w:t>
      </w:r>
      <w:r w:rsidR="00115449">
        <w:t xml:space="preserve"> and look forward to </w:t>
      </w:r>
      <w:r w:rsidR="00F66C84">
        <w:t>providing more information about how our school is developing capabilities in students and our plan to formally recognise them.</w:t>
      </w:r>
    </w:p>
    <w:p w14:paraId="00021AE1" w14:textId="659DAA61" w:rsidR="003F6C78" w:rsidRDefault="003F6C78"/>
    <w:sectPr w:rsidR="003F6C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E1D1" w14:textId="77777777" w:rsidR="007C60E8" w:rsidRDefault="007C60E8" w:rsidP="00CD7CF9">
      <w:pPr>
        <w:spacing w:after="0" w:line="240" w:lineRule="auto"/>
      </w:pPr>
      <w:r>
        <w:separator/>
      </w:r>
    </w:p>
  </w:endnote>
  <w:endnote w:type="continuationSeparator" w:id="0">
    <w:p w14:paraId="341E0B0A" w14:textId="77777777" w:rsidR="007C60E8" w:rsidRDefault="007C60E8" w:rsidP="00CD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5A0E" w14:textId="60B5E0AD" w:rsidR="000D569A" w:rsidRDefault="00D03CB7">
    <w:pPr>
      <w:pStyle w:val="Footer"/>
    </w:pPr>
    <w:fldSimple w:instr=" FILENAME \* MERGEFORMAT ">
      <w:r w:rsidR="00DA0BE6">
        <w:rPr>
          <w:noProof/>
        </w:rPr>
        <w:t>230606 School Letter Draft HM NH JD.docx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9A1C" w14:textId="77777777" w:rsidR="007C60E8" w:rsidRDefault="007C60E8" w:rsidP="00CD7CF9">
      <w:pPr>
        <w:spacing w:after="0" w:line="240" w:lineRule="auto"/>
      </w:pPr>
      <w:r>
        <w:separator/>
      </w:r>
    </w:p>
  </w:footnote>
  <w:footnote w:type="continuationSeparator" w:id="0">
    <w:p w14:paraId="4D1418EB" w14:textId="77777777" w:rsidR="007C60E8" w:rsidRDefault="007C60E8" w:rsidP="00CD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1666" w14:textId="0CFA4F1E" w:rsidR="00CD7CF9" w:rsidRDefault="00CD7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9B9F51B" wp14:editId="2FBDF8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07094764b72ec75140615d22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55BD6F" w14:textId="47EA1485" w:rsidR="00CD7CF9" w:rsidRPr="00CD7CF9" w:rsidRDefault="00CD7CF9" w:rsidP="00CD7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D7CF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F51B" id="_x0000_t202" coordsize="21600,21600" o:spt="202" path="m,l,21600r21600,l21600,xe">
              <v:stroke joinstyle="miter"/>
              <v:path gradientshapeok="t" o:connecttype="rect"/>
            </v:shapetype>
            <v:shape id="MSIPCM07094764b72ec75140615d22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855BD6F" w14:textId="47EA1485" w:rsidR="00CD7CF9" w:rsidRPr="00CD7CF9" w:rsidRDefault="00CD7CF9" w:rsidP="00CD7CF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D7CF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6579"/>
    <w:multiLevelType w:val="hybridMultilevel"/>
    <w:tmpl w:val="CC78A21C"/>
    <w:lvl w:ilvl="0" w:tplc="79CC0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96D"/>
    <w:multiLevelType w:val="hybridMultilevel"/>
    <w:tmpl w:val="E48C6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59BA"/>
    <w:multiLevelType w:val="hybridMultilevel"/>
    <w:tmpl w:val="FB9E94A2"/>
    <w:lvl w:ilvl="0" w:tplc="B9DCDA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6584140">
    <w:abstractNumId w:val="0"/>
  </w:num>
  <w:num w:numId="2" w16cid:durableId="1129204151">
    <w:abstractNumId w:val="2"/>
  </w:num>
  <w:num w:numId="3" w16cid:durableId="177578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F9"/>
    <w:rsid w:val="000002B0"/>
    <w:rsid w:val="00024A77"/>
    <w:rsid w:val="0005418C"/>
    <w:rsid w:val="00077101"/>
    <w:rsid w:val="00093640"/>
    <w:rsid w:val="00095C35"/>
    <w:rsid w:val="000B0B64"/>
    <w:rsid w:val="000D569A"/>
    <w:rsid w:val="000D6999"/>
    <w:rsid w:val="000D7B97"/>
    <w:rsid w:val="000F600B"/>
    <w:rsid w:val="00100253"/>
    <w:rsid w:val="00113B14"/>
    <w:rsid w:val="00114D55"/>
    <w:rsid w:val="00115449"/>
    <w:rsid w:val="00120402"/>
    <w:rsid w:val="0014406F"/>
    <w:rsid w:val="00155955"/>
    <w:rsid w:val="00160887"/>
    <w:rsid w:val="00160E10"/>
    <w:rsid w:val="0018353E"/>
    <w:rsid w:val="001877CC"/>
    <w:rsid w:val="00196211"/>
    <w:rsid w:val="0019781B"/>
    <w:rsid w:val="002136AC"/>
    <w:rsid w:val="0021477F"/>
    <w:rsid w:val="00235854"/>
    <w:rsid w:val="00256C5A"/>
    <w:rsid w:val="00260A5D"/>
    <w:rsid w:val="00284FAB"/>
    <w:rsid w:val="002965BF"/>
    <w:rsid w:val="002A6888"/>
    <w:rsid w:val="002B02EA"/>
    <w:rsid w:val="002B341B"/>
    <w:rsid w:val="002C08B2"/>
    <w:rsid w:val="002D6B1A"/>
    <w:rsid w:val="002E13F8"/>
    <w:rsid w:val="00311936"/>
    <w:rsid w:val="00341F69"/>
    <w:rsid w:val="00375407"/>
    <w:rsid w:val="0039574C"/>
    <w:rsid w:val="003B2226"/>
    <w:rsid w:val="003F0457"/>
    <w:rsid w:val="003F16BB"/>
    <w:rsid w:val="003F6C78"/>
    <w:rsid w:val="0041513E"/>
    <w:rsid w:val="00431387"/>
    <w:rsid w:val="00434E15"/>
    <w:rsid w:val="0044558F"/>
    <w:rsid w:val="00456785"/>
    <w:rsid w:val="00463B02"/>
    <w:rsid w:val="004B6857"/>
    <w:rsid w:val="004B694E"/>
    <w:rsid w:val="004D05E3"/>
    <w:rsid w:val="004E4DFB"/>
    <w:rsid w:val="004F0074"/>
    <w:rsid w:val="004F1ED7"/>
    <w:rsid w:val="004F3E76"/>
    <w:rsid w:val="004F5724"/>
    <w:rsid w:val="00506EDB"/>
    <w:rsid w:val="00507348"/>
    <w:rsid w:val="00521F66"/>
    <w:rsid w:val="00540531"/>
    <w:rsid w:val="005416C9"/>
    <w:rsid w:val="00561D49"/>
    <w:rsid w:val="00574450"/>
    <w:rsid w:val="005854EC"/>
    <w:rsid w:val="00587539"/>
    <w:rsid w:val="005F5FF3"/>
    <w:rsid w:val="0060140C"/>
    <w:rsid w:val="006029DF"/>
    <w:rsid w:val="006244FB"/>
    <w:rsid w:val="006401FE"/>
    <w:rsid w:val="00654B31"/>
    <w:rsid w:val="006575AC"/>
    <w:rsid w:val="006636E6"/>
    <w:rsid w:val="00665099"/>
    <w:rsid w:val="006B3345"/>
    <w:rsid w:val="006D1EB8"/>
    <w:rsid w:val="0072016B"/>
    <w:rsid w:val="00734985"/>
    <w:rsid w:val="00792DCC"/>
    <w:rsid w:val="007953F2"/>
    <w:rsid w:val="007A2E59"/>
    <w:rsid w:val="007C60E8"/>
    <w:rsid w:val="007F3532"/>
    <w:rsid w:val="007F57EB"/>
    <w:rsid w:val="00824707"/>
    <w:rsid w:val="00831428"/>
    <w:rsid w:val="00855537"/>
    <w:rsid w:val="008657AF"/>
    <w:rsid w:val="008A691B"/>
    <w:rsid w:val="008A7B13"/>
    <w:rsid w:val="008C2769"/>
    <w:rsid w:val="008C3E58"/>
    <w:rsid w:val="008D0684"/>
    <w:rsid w:val="008E4A81"/>
    <w:rsid w:val="00912678"/>
    <w:rsid w:val="009154E8"/>
    <w:rsid w:val="00917E7F"/>
    <w:rsid w:val="00923820"/>
    <w:rsid w:val="00924091"/>
    <w:rsid w:val="00951279"/>
    <w:rsid w:val="0097260A"/>
    <w:rsid w:val="00975C20"/>
    <w:rsid w:val="009A2194"/>
    <w:rsid w:val="009D59C9"/>
    <w:rsid w:val="009E0020"/>
    <w:rsid w:val="009E6B6B"/>
    <w:rsid w:val="009F4587"/>
    <w:rsid w:val="00A05289"/>
    <w:rsid w:val="00A15889"/>
    <w:rsid w:val="00A335A0"/>
    <w:rsid w:val="00A56551"/>
    <w:rsid w:val="00A566F8"/>
    <w:rsid w:val="00A62ADB"/>
    <w:rsid w:val="00A812FF"/>
    <w:rsid w:val="00A84EFD"/>
    <w:rsid w:val="00A94048"/>
    <w:rsid w:val="00AA193E"/>
    <w:rsid w:val="00AC1FFA"/>
    <w:rsid w:val="00AD5762"/>
    <w:rsid w:val="00AF4EBB"/>
    <w:rsid w:val="00AF76DC"/>
    <w:rsid w:val="00B21AE1"/>
    <w:rsid w:val="00B66EEB"/>
    <w:rsid w:val="00B77611"/>
    <w:rsid w:val="00B867B9"/>
    <w:rsid w:val="00B90813"/>
    <w:rsid w:val="00BC62F8"/>
    <w:rsid w:val="00BE07D9"/>
    <w:rsid w:val="00BE2022"/>
    <w:rsid w:val="00BF570A"/>
    <w:rsid w:val="00C372A7"/>
    <w:rsid w:val="00C464B6"/>
    <w:rsid w:val="00C47F54"/>
    <w:rsid w:val="00CB7DC6"/>
    <w:rsid w:val="00CD44BA"/>
    <w:rsid w:val="00CD7CF9"/>
    <w:rsid w:val="00CE6FAE"/>
    <w:rsid w:val="00CF28E8"/>
    <w:rsid w:val="00CF4678"/>
    <w:rsid w:val="00D03CB7"/>
    <w:rsid w:val="00D21A0D"/>
    <w:rsid w:val="00D248BA"/>
    <w:rsid w:val="00D50E52"/>
    <w:rsid w:val="00D67E4E"/>
    <w:rsid w:val="00D727EE"/>
    <w:rsid w:val="00D87791"/>
    <w:rsid w:val="00D87EA2"/>
    <w:rsid w:val="00D97388"/>
    <w:rsid w:val="00DA0BE6"/>
    <w:rsid w:val="00DB167D"/>
    <w:rsid w:val="00DC46DD"/>
    <w:rsid w:val="00DC7DE2"/>
    <w:rsid w:val="00E27B00"/>
    <w:rsid w:val="00E354D5"/>
    <w:rsid w:val="00E4691D"/>
    <w:rsid w:val="00E5513C"/>
    <w:rsid w:val="00E61E71"/>
    <w:rsid w:val="00ED4A1B"/>
    <w:rsid w:val="00F07C47"/>
    <w:rsid w:val="00F248CC"/>
    <w:rsid w:val="00F37E57"/>
    <w:rsid w:val="00F41667"/>
    <w:rsid w:val="00F434D5"/>
    <w:rsid w:val="00F45D45"/>
    <w:rsid w:val="00F5251F"/>
    <w:rsid w:val="00F66C84"/>
    <w:rsid w:val="00F81CCC"/>
    <w:rsid w:val="00F829FB"/>
    <w:rsid w:val="00F8371F"/>
    <w:rsid w:val="00FA6604"/>
    <w:rsid w:val="00FB5D2F"/>
    <w:rsid w:val="00FD00FA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6C5D5"/>
  <w15:chartTrackingRefBased/>
  <w15:docId w15:val="{58827DBF-2FD0-4042-BE31-D5A92399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F9"/>
  </w:style>
  <w:style w:type="paragraph" w:styleId="Footer">
    <w:name w:val="footer"/>
    <w:basedOn w:val="Normal"/>
    <w:link w:val="FooterChar"/>
    <w:uiPriority w:val="99"/>
    <w:unhideWhenUsed/>
    <w:rsid w:val="00CD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F9"/>
  </w:style>
  <w:style w:type="character" w:styleId="CommentReference">
    <w:name w:val="annotation reference"/>
    <w:basedOn w:val="DefaultParagraphFont"/>
    <w:uiPriority w:val="99"/>
    <w:semiHidden/>
    <w:unhideWhenUsed/>
    <w:rsid w:val="00AD5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7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7791"/>
    <w:pPr>
      <w:ind w:left="720"/>
      <w:contextualSpacing/>
    </w:pPr>
  </w:style>
  <w:style w:type="table" w:styleId="TableGrid">
    <w:name w:val="Table Grid"/>
    <w:basedOn w:val="TableNormal"/>
    <w:uiPriority w:val="39"/>
    <w:rsid w:val="004B6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F16F15D7B045AECF25EA271AAEEB" ma:contentTypeVersion="16" ma:contentTypeDescription="Create a new document." ma:contentTypeScope="" ma:versionID="cae7f3df7b1ccf2f000c2ebca603b378">
  <xsd:schema xmlns:xsd="http://www.w3.org/2001/XMLSchema" xmlns:xs="http://www.w3.org/2001/XMLSchema" xmlns:p="http://schemas.microsoft.com/office/2006/metadata/properties" xmlns:ns2="48dda80c-c343-4711-b69e-7d69de0828cc" xmlns:ns3="bcdd6137-8291-476f-9b51-707004ed15b4" targetNamespace="http://schemas.microsoft.com/office/2006/metadata/properties" ma:root="true" ma:fieldsID="0f1fd49d751a1ab77e082296bfb5c3a2" ns2:_="" ns3:_="">
    <xsd:import namespace="48dda80c-c343-4711-b69e-7d69de0828cc"/>
    <xsd:import namespace="bcdd6137-8291-476f-9b51-707004ed1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da80c-c343-4711-b69e-7d69de082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d6137-8291-476f-9b51-707004ed1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364d7-c31e-479d-8e4e-da140ad0b0b4}" ma:internalName="TaxCatchAll" ma:showField="CatchAllData" ma:web="bcdd6137-8291-476f-9b51-707004ed1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d6137-8291-476f-9b51-707004ed15b4" xsi:nil="true"/>
    <lcf76f155ced4ddcb4097134ff3c332f xmlns="48dda80c-c343-4711-b69e-7d69de0828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8ADFB-C55B-43C9-A855-A62AA49D6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da80c-c343-4711-b69e-7d69de0828cc"/>
    <ds:schemaRef ds:uri="bcdd6137-8291-476f-9b51-707004ed1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0ECD2-9891-4983-9C83-042517E12E82}">
  <ds:schemaRefs>
    <ds:schemaRef ds:uri="http://schemas.microsoft.com/office/2006/metadata/properties"/>
    <ds:schemaRef ds:uri="http://schemas.microsoft.com/office/infopath/2007/PartnerControls"/>
    <ds:schemaRef ds:uri="bcdd6137-8291-476f-9b51-707004ed15b4"/>
    <ds:schemaRef ds:uri="48dda80c-c343-4711-b69e-7d69de0828cc"/>
  </ds:schemaRefs>
</ds:datastoreItem>
</file>

<file path=customXml/itemProps3.xml><?xml version="1.0" encoding="utf-8"?>
<ds:datastoreItem xmlns:ds="http://schemas.openxmlformats.org/officeDocument/2006/customXml" ds:itemID="{6B4F6AB5-B5C8-4EE3-B91C-4B29D9DC485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Scherwitzel, Mel (SACE)</dc:creator>
  <cp:keywords/>
  <dc:description/>
  <cp:lastModifiedBy>Markey, Lucy (SACE)</cp:lastModifiedBy>
  <cp:revision>2</cp:revision>
  <cp:lastPrinted>2023-06-08T06:18:00Z</cp:lastPrinted>
  <dcterms:created xsi:type="dcterms:W3CDTF">2023-06-13T01:23:00Z</dcterms:created>
  <dcterms:modified xsi:type="dcterms:W3CDTF">2023-06-13T01:23:00Z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0x010100748BF16F15D7B045AECF25EA271AAEEB</vt:lpwstr>
  </property>
  <property fmtid="{D5CDD505-2E9C-101B-9397-08002B2CF9AE}" pid="3" name="MSIP_Label_77274858-3b1d-4431-8679-d878f40e28fd_Enabled">
    <vt:lpwstr>true</vt:lpwstr>
  </property>
  <property fmtid="{D5CDD505-2E9C-101B-9397-08002B2CF9AE}" pid="4" name="MSIP_Label_77274858-3b1d-4431-8679-d878f40e28fd_SetDate">
    <vt:lpwstr>2023-06-13T01:23:12Z</vt:lpwstr>
  </property>
  <property fmtid="{D5CDD505-2E9C-101B-9397-08002B2CF9AE}" pid="5" name="MSIP_Label_77274858-3b1d-4431-8679-d878f40e28fd_Method">
    <vt:lpwstr>Privileged</vt:lpwstr>
  </property>
  <property fmtid="{D5CDD505-2E9C-101B-9397-08002B2CF9AE}" pid="6" name="MSIP_Label_77274858-3b1d-4431-8679-d878f40e28fd_Name">
    <vt:lpwstr>-Official</vt:lpwstr>
  </property>
  <property fmtid="{D5CDD505-2E9C-101B-9397-08002B2CF9AE}" pid="7" name="MSIP_Label_77274858-3b1d-4431-8679-d878f40e28fd_SiteId">
    <vt:lpwstr>bda528f7-fca9-432f-bc98-bd7e90d40906</vt:lpwstr>
  </property>
  <property fmtid="{D5CDD505-2E9C-101B-9397-08002B2CF9AE}" pid="8" name="MSIP_Label_77274858-3b1d-4431-8679-d878f40e28fd_ActionId">
    <vt:lpwstr>0228c349-9186-4113-9f70-0bd86cc3459e</vt:lpwstr>
  </property>
  <property fmtid="{D5CDD505-2E9C-101B-9397-08002B2CF9AE}" pid="9" name="MSIP_Label_77274858-3b1d-4431-8679-d878f40e28fd_ContentBits">
    <vt:lpwstr>1</vt:lpwstr>
  </property>
</Properties>
</file>