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8822" w14:textId="77777777" w:rsidR="009A5A24" w:rsidRPr="00621988" w:rsidRDefault="009A5A24" w:rsidP="004F3CEE">
      <w:pPr>
        <w:pStyle w:val="Heading2"/>
        <w:spacing w:before="0" w:after="60"/>
        <w:jc w:val="center"/>
        <w:rPr>
          <w:rFonts w:ascii="Roboto Medium" w:hAnsi="Roboto Medium" w:cs="Arial"/>
          <w:sz w:val="24"/>
          <w:szCs w:val="24"/>
        </w:rPr>
      </w:pPr>
      <w:r w:rsidRPr="00621988">
        <w:rPr>
          <w:rFonts w:ascii="Roboto Medium" w:hAnsi="Roboto Medium" w:cs="Arial"/>
          <w:sz w:val="24"/>
          <w:szCs w:val="24"/>
        </w:rPr>
        <w:t>Stage 1 Biology</w:t>
      </w:r>
    </w:p>
    <w:p w14:paraId="06278823" w14:textId="77777777" w:rsidR="00A2226F" w:rsidRPr="00621988" w:rsidRDefault="00A2226F" w:rsidP="004F3CEE">
      <w:pPr>
        <w:pStyle w:val="Heading2"/>
        <w:spacing w:before="0" w:after="60"/>
        <w:jc w:val="center"/>
        <w:rPr>
          <w:rFonts w:ascii="Roboto Medium" w:hAnsi="Roboto Medium" w:cs="Arial"/>
          <w:sz w:val="24"/>
          <w:szCs w:val="24"/>
        </w:rPr>
      </w:pPr>
      <w:r w:rsidRPr="00621988">
        <w:rPr>
          <w:rFonts w:ascii="Roboto Medium" w:hAnsi="Roboto Medium" w:cs="Arial"/>
          <w:sz w:val="24"/>
          <w:szCs w:val="24"/>
        </w:rPr>
        <w:t>Investigation Folio Task 2</w:t>
      </w:r>
      <w:r w:rsidR="004F3CEE" w:rsidRPr="00621988">
        <w:rPr>
          <w:rFonts w:ascii="Roboto Medium" w:hAnsi="Roboto Medium" w:cs="Arial"/>
          <w:sz w:val="24"/>
          <w:szCs w:val="24"/>
        </w:rPr>
        <w:t>: Science as a Human Endeavour</w:t>
      </w:r>
    </w:p>
    <w:p w14:paraId="06278824" w14:textId="77777777" w:rsidR="00A2226F" w:rsidRPr="00621988" w:rsidRDefault="00FD3162" w:rsidP="004F3CEE">
      <w:pPr>
        <w:spacing w:after="120"/>
        <w:jc w:val="center"/>
        <w:rPr>
          <w:rFonts w:ascii="Roboto Light" w:hAnsi="Roboto Light" w:cs="Arial"/>
          <w:sz w:val="24"/>
          <w:szCs w:val="24"/>
        </w:rPr>
      </w:pPr>
      <w:r w:rsidRPr="00621988">
        <w:rPr>
          <w:rFonts w:ascii="Roboto Light" w:hAnsi="Roboto Light" w:cs="Arial"/>
          <w:sz w:val="24"/>
          <w:szCs w:val="24"/>
        </w:rPr>
        <w:t>Topic 4</w:t>
      </w:r>
      <w:r w:rsidR="00A2226F" w:rsidRPr="00621988">
        <w:rPr>
          <w:rFonts w:ascii="Roboto Light" w:hAnsi="Roboto Light" w:cs="Arial"/>
          <w:sz w:val="24"/>
          <w:szCs w:val="24"/>
        </w:rPr>
        <w:t>: Biodiversity and Ecosystem Dynamics</w:t>
      </w:r>
    </w:p>
    <w:p w14:paraId="06278825" w14:textId="77777777" w:rsidR="00A2226F" w:rsidRPr="00621988" w:rsidRDefault="00A2226F" w:rsidP="009A5A24">
      <w:pPr>
        <w:spacing w:after="100"/>
        <w:rPr>
          <w:rFonts w:ascii="Roboto Medium" w:hAnsi="Roboto Medium" w:cs="Arial"/>
        </w:rPr>
      </w:pPr>
      <w:r w:rsidRPr="00621988">
        <w:rPr>
          <w:rFonts w:ascii="Roboto Medium" w:hAnsi="Roboto Medium" w:cs="Arial"/>
        </w:rPr>
        <w:t>Introduction and Purpose of task:</w:t>
      </w:r>
    </w:p>
    <w:p w14:paraId="06278826" w14:textId="77777777" w:rsidR="00A2226F" w:rsidRPr="00621988" w:rsidRDefault="00A2226F" w:rsidP="004F3CEE">
      <w:pPr>
        <w:spacing w:after="120"/>
        <w:rPr>
          <w:rFonts w:ascii="Roboto Light" w:hAnsi="Roboto Light" w:cs="Arial"/>
          <w:lang w:val="en"/>
        </w:rPr>
      </w:pPr>
      <w:r w:rsidRPr="00621988">
        <w:rPr>
          <w:rFonts w:ascii="Roboto Light" w:hAnsi="Roboto Light" w:cs="Arial"/>
          <w:lang w:val="en"/>
        </w:rPr>
        <w:t xml:space="preserve">The term </w:t>
      </w:r>
      <w:r w:rsidRPr="00621988">
        <w:rPr>
          <w:rStyle w:val="Emphasis"/>
          <w:rFonts w:ascii="Roboto Light" w:hAnsi="Roboto Light" w:cs="Arial"/>
          <w:lang w:val="en"/>
        </w:rPr>
        <w:t>keystone species</w:t>
      </w:r>
      <w:r w:rsidRPr="00621988">
        <w:rPr>
          <w:rFonts w:ascii="Roboto Light" w:hAnsi="Roboto Light" w:cs="Arial"/>
          <w:lang w:val="en"/>
        </w:rPr>
        <w:t xml:space="preserve"> was </w:t>
      </w:r>
      <w:r w:rsidR="002303D2" w:rsidRPr="00621988">
        <w:rPr>
          <w:rFonts w:ascii="Roboto Light" w:hAnsi="Roboto Light" w:cs="Arial"/>
          <w:lang w:val="en"/>
        </w:rPr>
        <w:t>created</w:t>
      </w:r>
      <w:r w:rsidRPr="00621988">
        <w:rPr>
          <w:rFonts w:ascii="Roboto Light" w:hAnsi="Roboto Light" w:cs="Arial"/>
          <w:lang w:val="en"/>
        </w:rPr>
        <w:t xml:space="preserve"> by American zoologist </w:t>
      </w:r>
      <w:bookmarkStart w:id="0" w:name="ref1111358"/>
      <w:bookmarkEnd w:id="0"/>
      <w:r w:rsidRPr="00621988">
        <w:rPr>
          <w:rFonts w:ascii="Roboto Light" w:hAnsi="Roboto Light" w:cs="Arial"/>
          <w:lang w:val="en"/>
        </w:rPr>
        <w:fldChar w:fldCharType="begin"/>
      </w:r>
      <w:r w:rsidRPr="00621988">
        <w:rPr>
          <w:rFonts w:ascii="Roboto Light" w:hAnsi="Roboto Light" w:cs="Arial"/>
          <w:lang w:val="en"/>
        </w:rPr>
        <w:instrText xml:space="preserve"> HYPERLINK "http://www.britannica.com/biography/Robert-Paine" </w:instrText>
      </w:r>
      <w:r w:rsidRPr="00621988">
        <w:rPr>
          <w:rFonts w:ascii="Roboto Light" w:hAnsi="Roboto Light" w:cs="Arial"/>
          <w:lang w:val="en"/>
        </w:rPr>
      </w:r>
      <w:r w:rsidRPr="00621988">
        <w:rPr>
          <w:rFonts w:ascii="Roboto Light" w:hAnsi="Roboto Light" w:cs="Arial"/>
          <w:lang w:val="en"/>
        </w:rPr>
        <w:fldChar w:fldCharType="separate"/>
      </w:r>
      <w:r w:rsidRPr="00621988">
        <w:rPr>
          <w:rStyle w:val="Hyperlink"/>
          <w:rFonts w:ascii="Roboto Light" w:hAnsi="Roboto Light" w:cs="Arial"/>
          <w:color w:val="auto"/>
          <w:sz w:val="22"/>
          <w:szCs w:val="22"/>
          <w:lang w:val="en"/>
        </w:rPr>
        <w:t>Robert T. Paine</w:t>
      </w:r>
      <w:r w:rsidRPr="00621988">
        <w:rPr>
          <w:rFonts w:ascii="Roboto Light" w:hAnsi="Roboto Light" w:cs="Arial"/>
          <w:lang w:val="en"/>
        </w:rPr>
        <w:fldChar w:fldCharType="end"/>
      </w:r>
      <w:r w:rsidRPr="00621988">
        <w:rPr>
          <w:rFonts w:ascii="Roboto Light" w:hAnsi="Roboto Light" w:cs="Arial"/>
          <w:lang w:val="en"/>
        </w:rPr>
        <w:t xml:space="preserve"> in 1969. He likened these species to the pillars of a bridge, as without these the bridge would not stand.</w:t>
      </w:r>
    </w:p>
    <w:p w14:paraId="06278827" w14:textId="77777777" w:rsidR="00204EF7" w:rsidRPr="00621988" w:rsidRDefault="00A2226F" w:rsidP="009A5A24">
      <w:pPr>
        <w:spacing w:after="100"/>
        <w:rPr>
          <w:rFonts w:ascii="Roboto Light" w:hAnsi="Roboto Light" w:cs="Arial"/>
          <w:lang w:val="en"/>
        </w:rPr>
      </w:pPr>
      <w:r w:rsidRPr="00621988">
        <w:rPr>
          <w:rFonts w:ascii="Roboto Light" w:hAnsi="Roboto Light" w:cs="Arial"/>
          <w:lang w:val="en"/>
        </w:rPr>
        <w:t>A keystone species</w:t>
      </w:r>
    </w:p>
    <w:p w14:paraId="06278828" w14:textId="77777777" w:rsidR="00204EF7" w:rsidRPr="00621988" w:rsidRDefault="00A2226F" w:rsidP="009B0475">
      <w:pPr>
        <w:pStyle w:val="SMBullet"/>
        <w:rPr>
          <w:rFonts w:ascii="Roboto Light" w:hAnsi="Roboto Light"/>
        </w:rPr>
      </w:pPr>
      <w:r w:rsidRPr="00621988">
        <w:rPr>
          <w:rFonts w:ascii="Roboto Light" w:hAnsi="Roboto Light"/>
        </w:rPr>
        <w:t>is a species that has a disproportionately large effect on its ecosystem relative to its abundanc</w:t>
      </w:r>
      <w:r w:rsidR="00204EF7" w:rsidRPr="00621988">
        <w:rPr>
          <w:rFonts w:ascii="Roboto Light" w:hAnsi="Roboto Light"/>
        </w:rPr>
        <w:t>e (population’s size).</w:t>
      </w:r>
    </w:p>
    <w:p w14:paraId="06278829" w14:textId="77777777" w:rsidR="00204EF7" w:rsidRPr="00621988" w:rsidRDefault="00EA22CA" w:rsidP="009B0475">
      <w:pPr>
        <w:pStyle w:val="SMBullet"/>
        <w:rPr>
          <w:rFonts w:ascii="Roboto Light" w:hAnsi="Roboto Light"/>
        </w:rPr>
      </w:pPr>
      <w:r w:rsidRPr="00621988">
        <w:rPr>
          <w:rFonts w:ascii="Roboto Light" w:hAnsi="Roboto Light"/>
        </w:rPr>
        <w:t xml:space="preserve">can be </w:t>
      </w:r>
      <w:r w:rsidR="00A2226F" w:rsidRPr="00621988">
        <w:rPr>
          <w:rFonts w:ascii="Roboto Light" w:hAnsi="Roboto Light"/>
        </w:rPr>
        <w:t xml:space="preserve">described as playing an important role in maintaining the structure the community. </w:t>
      </w:r>
    </w:p>
    <w:p w14:paraId="0627882A" w14:textId="77777777" w:rsidR="00A2226F" w:rsidRPr="00621988" w:rsidRDefault="00A2226F" w:rsidP="00204EF7">
      <w:pPr>
        <w:pStyle w:val="ListParagraph"/>
        <w:numPr>
          <w:ilvl w:val="1"/>
          <w:numId w:val="7"/>
        </w:numPr>
        <w:rPr>
          <w:rFonts w:ascii="Roboto Light" w:hAnsi="Roboto Light" w:cs="Arial"/>
          <w:lang w:val="en"/>
        </w:rPr>
      </w:pPr>
      <w:r w:rsidRPr="00621988">
        <w:rPr>
          <w:rFonts w:ascii="Roboto Light" w:hAnsi="Roboto Light" w:cs="Arial"/>
          <w:lang w:val="en"/>
        </w:rPr>
        <w:t xml:space="preserve">Such </w:t>
      </w:r>
      <w:hyperlink r:id="rId12" w:history="1">
        <w:r w:rsidRPr="00621988">
          <w:rPr>
            <w:rStyle w:val="Hyperlink"/>
            <w:rFonts w:ascii="Roboto Light" w:hAnsi="Roboto Light" w:cs="Arial"/>
            <w:color w:val="auto"/>
            <w:sz w:val="22"/>
            <w:szCs w:val="22"/>
            <w:lang w:val="en"/>
          </w:rPr>
          <w:t>species</w:t>
        </w:r>
      </w:hyperlink>
      <w:r w:rsidRPr="00621988">
        <w:rPr>
          <w:rFonts w:ascii="Roboto Light" w:hAnsi="Roboto Light" w:cs="Arial"/>
          <w:lang w:val="en"/>
        </w:rPr>
        <w:t xml:space="preserve"> help to maintain local </w:t>
      </w:r>
      <w:hyperlink r:id="rId13" w:history="1">
        <w:r w:rsidRPr="00621988">
          <w:rPr>
            <w:rStyle w:val="Hyperlink"/>
            <w:rFonts w:ascii="Roboto Light" w:hAnsi="Roboto Light" w:cs="Arial"/>
            <w:color w:val="auto"/>
            <w:sz w:val="22"/>
            <w:szCs w:val="22"/>
            <w:lang w:val="en"/>
          </w:rPr>
          <w:t>biodiversity</w:t>
        </w:r>
      </w:hyperlink>
      <w:r w:rsidRPr="00621988">
        <w:rPr>
          <w:rFonts w:ascii="Roboto Light" w:hAnsi="Roboto Light" w:cs="Arial"/>
          <w:lang w:val="en"/>
        </w:rPr>
        <w:t xml:space="preserve"> within a </w:t>
      </w:r>
      <w:hyperlink r:id="rId14" w:history="1">
        <w:r w:rsidRPr="00621988">
          <w:rPr>
            <w:rStyle w:val="Hyperlink"/>
            <w:rFonts w:ascii="Roboto Light" w:hAnsi="Roboto Light" w:cs="Arial"/>
            <w:color w:val="auto"/>
            <w:sz w:val="22"/>
            <w:szCs w:val="22"/>
            <w:lang w:val="en"/>
          </w:rPr>
          <w:t>community</w:t>
        </w:r>
      </w:hyperlink>
      <w:r w:rsidRPr="00621988">
        <w:rPr>
          <w:rFonts w:ascii="Roboto Light" w:hAnsi="Roboto Light" w:cs="Arial"/>
          <w:lang w:val="en"/>
        </w:rPr>
        <w:t xml:space="preserve"> either by controlling populations of other species that would otherwise dominate the community or by providing critical resources for a wide range of species.</w:t>
      </w:r>
    </w:p>
    <w:p w14:paraId="0627882B" w14:textId="77777777" w:rsidR="00204EF7" w:rsidRPr="00621988" w:rsidRDefault="00204EF7" w:rsidP="009A5A24">
      <w:pPr>
        <w:spacing w:after="100"/>
        <w:rPr>
          <w:rFonts w:ascii="Roboto Medium" w:hAnsi="Roboto Medium" w:cs="Arial"/>
          <w:lang w:val="en"/>
        </w:rPr>
      </w:pPr>
      <w:r w:rsidRPr="00621988">
        <w:rPr>
          <w:rFonts w:ascii="Roboto Medium" w:hAnsi="Roboto Medium" w:cs="Arial"/>
          <w:lang w:val="en"/>
        </w:rPr>
        <w:t xml:space="preserve">This task provides </w:t>
      </w:r>
      <w:r w:rsidR="009D707F" w:rsidRPr="00621988">
        <w:rPr>
          <w:rFonts w:ascii="Roboto Medium" w:hAnsi="Roboto Medium" w:cs="Arial"/>
          <w:lang w:val="en"/>
        </w:rPr>
        <w:t xml:space="preserve">the </w:t>
      </w:r>
      <w:r w:rsidRPr="00621988">
        <w:rPr>
          <w:rFonts w:ascii="Roboto Medium" w:hAnsi="Roboto Medium" w:cs="Arial"/>
          <w:lang w:val="en"/>
        </w:rPr>
        <w:t>opportunity to</w:t>
      </w:r>
    </w:p>
    <w:p w14:paraId="0627882C" w14:textId="77777777" w:rsidR="00204EF7" w:rsidRPr="00621988" w:rsidRDefault="00204EF7" w:rsidP="00621988">
      <w:pPr>
        <w:pStyle w:val="SMBullet"/>
        <w:ind w:left="714" w:hanging="357"/>
        <w:rPr>
          <w:rFonts w:ascii="Roboto Light" w:hAnsi="Roboto Light"/>
        </w:rPr>
      </w:pPr>
      <w:r w:rsidRPr="00621988">
        <w:rPr>
          <w:rFonts w:ascii="Roboto Light" w:hAnsi="Roboto Light"/>
        </w:rPr>
        <w:t xml:space="preserve">investigate the importance of a keystone species and how humans impact these </w:t>
      </w:r>
      <w:proofErr w:type="gramStart"/>
      <w:r w:rsidRPr="00621988">
        <w:rPr>
          <w:rFonts w:ascii="Roboto Light" w:hAnsi="Roboto Light"/>
        </w:rPr>
        <w:t>species</w:t>
      </w:r>
      <w:proofErr w:type="gramEnd"/>
      <w:r w:rsidRPr="00621988">
        <w:rPr>
          <w:rFonts w:ascii="Roboto Light" w:hAnsi="Roboto Light"/>
        </w:rPr>
        <w:t xml:space="preserve"> </w:t>
      </w:r>
    </w:p>
    <w:p w14:paraId="0627882D" w14:textId="77777777" w:rsidR="00204EF7" w:rsidRPr="00621988" w:rsidRDefault="00204EF7" w:rsidP="00621988">
      <w:pPr>
        <w:pStyle w:val="SMBullet"/>
        <w:ind w:left="714" w:hanging="357"/>
        <w:rPr>
          <w:rFonts w:ascii="Roboto Light" w:hAnsi="Roboto Light"/>
        </w:rPr>
      </w:pPr>
      <w:r w:rsidRPr="00621988">
        <w:rPr>
          <w:rFonts w:ascii="Roboto Light" w:hAnsi="Roboto Light"/>
        </w:rPr>
        <w:t>determine the effect of these activities from various perspectives</w:t>
      </w:r>
      <w:r w:rsidR="00405C88" w:rsidRPr="00621988">
        <w:rPr>
          <w:rFonts w:ascii="Roboto Light" w:hAnsi="Roboto Light"/>
        </w:rPr>
        <w:t xml:space="preserve"> (e.g. economic, </w:t>
      </w:r>
      <w:proofErr w:type="gramStart"/>
      <w:r w:rsidR="00405C88" w:rsidRPr="00621988">
        <w:rPr>
          <w:rFonts w:ascii="Roboto Light" w:hAnsi="Roboto Light"/>
        </w:rPr>
        <w:t>social</w:t>
      </w:r>
      <w:proofErr w:type="gramEnd"/>
      <w:r w:rsidR="00405C88" w:rsidRPr="00621988">
        <w:rPr>
          <w:rFonts w:ascii="Roboto Light" w:hAnsi="Roboto Light"/>
        </w:rPr>
        <w:t xml:space="preserve"> or environmental)</w:t>
      </w:r>
    </w:p>
    <w:p w14:paraId="0627882E" w14:textId="77777777" w:rsidR="00204EF7" w:rsidRPr="00621988" w:rsidRDefault="00631B01" w:rsidP="00621988">
      <w:pPr>
        <w:pStyle w:val="SMBullet"/>
        <w:ind w:left="714" w:hanging="357"/>
        <w:rPr>
          <w:rFonts w:ascii="Roboto Light" w:hAnsi="Roboto Light"/>
        </w:rPr>
      </w:pPr>
      <w:r w:rsidRPr="00621988">
        <w:rPr>
          <w:rFonts w:ascii="Roboto Light" w:hAnsi="Roboto Light"/>
        </w:rPr>
        <w:t xml:space="preserve">evaluate the </w:t>
      </w:r>
      <w:r w:rsidR="00405C88" w:rsidRPr="00621988">
        <w:rPr>
          <w:rFonts w:ascii="Roboto Light" w:hAnsi="Roboto Light"/>
        </w:rPr>
        <w:t xml:space="preserve">solutions </w:t>
      </w:r>
      <w:r w:rsidRPr="00621988">
        <w:rPr>
          <w:rFonts w:ascii="Roboto Light" w:hAnsi="Roboto Light"/>
        </w:rPr>
        <w:t xml:space="preserve">that could be used </w:t>
      </w:r>
      <w:r w:rsidR="00405C88" w:rsidRPr="00621988">
        <w:rPr>
          <w:rFonts w:ascii="Roboto Light" w:hAnsi="Roboto Light"/>
        </w:rPr>
        <w:t>to reduce the impact of human activities on these species</w:t>
      </w:r>
      <w:r w:rsidRPr="00621988">
        <w:rPr>
          <w:rFonts w:ascii="Roboto Light" w:hAnsi="Roboto Light"/>
        </w:rPr>
        <w:t xml:space="preserve"> and their </w:t>
      </w:r>
      <w:proofErr w:type="gramStart"/>
      <w:r w:rsidRPr="00621988">
        <w:rPr>
          <w:rFonts w:ascii="Roboto Light" w:hAnsi="Roboto Light"/>
        </w:rPr>
        <w:t>ecosystem</w:t>
      </w:r>
      <w:proofErr w:type="gramEnd"/>
    </w:p>
    <w:p w14:paraId="0627882F" w14:textId="77777777" w:rsidR="00405C88" w:rsidRPr="00621988" w:rsidRDefault="00405C88" w:rsidP="00621988">
      <w:pPr>
        <w:pStyle w:val="SMBullet"/>
        <w:ind w:left="714" w:hanging="357"/>
        <w:rPr>
          <w:rFonts w:ascii="Roboto Light" w:hAnsi="Roboto Light"/>
        </w:rPr>
      </w:pPr>
      <w:r w:rsidRPr="00621988">
        <w:rPr>
          <w:rFonts w:ascii="Roboto Light" w:hAnsi="Roboto Light"/>
        </w:rPr>
        <w:t>communicate your findings as either an article in a</w:t>
      </w:r>
      <w:r w:rsidR="00A450FE" w:rsidRPr="00621988">
        <w:rPr>
          <w:rFonts w:ascii="Roboto Light" w:hAnsi="Roboto Light"/>
        </w:rPr>
        <w:t xml:space="preserve"> scientific journal or a</w:t>
      </w:r>
      <w:r w:rsidRPr="00621988">
        <w:rPr>
          <w:rFonts w:ascii="Roboto Light" w:hAnsi="Roboto Light"/>
        </w:rPr>
        <w:t xml:space="preserve"> report providing an expert’s point of </w:t>
      </w:r>
      <w:proofErr w:type="gramStart"/>
      <w:r w:rsidRPr="00621988">
        <w:rPr>
          <w:rFonts w:ascii="Roboto Light" w:hAnsi="Roboto Light"/>
        </w:rPr>
        <w:t>view</w:t>
      </w:r>
      <w:proofErr w:type="gramEnd"/>
    </w:p>
    <w:p w14:paraId="06278830" w14:textId="77777777" w:rsidR="00405C88" w:rsidRPr="00621988" w:rsidRDefault="00793A71" w:rsidP="00621988">
      <w:pPr>
        <w:pStyle w:val="SMBullet"/>
        <w:ind w:left="714" w:hanging="357"/>
        <w:rPr>
          <w:rFonts w:ascii="Roboto Light" w:hAnsi="Roboto Light"/>
        </w:rPr>
      </w:pPr>
      <w:r w:rsidRPr="00621988">
        <w:rPr>
          <w:rFonts w:ascii="Roboto Light" w:hAnsi="Roboto Light"/>
        </w:rPr>
        <w:t xml:space="preserve">use and acknowledge a variety of relevant sources to find data and </w:t>
      </w:r>
      <w:proofErr w:type="gramStart"/>
      <w:r w:rsidRPr="00621988">
        <w:rPr>
          <w:rFonts w:ascii="Roboto Light" w:hAnsi="Roboto Light"/>
        </w:rPr>
        <w:t>information</w:t>
      </w:r>
      <w:proofErr w:type="gramEnd"/>
      <w:r w:rsidRPr="00621988">
        <w:rPr>
          <w:rFonts w:ascii="Roboto Light" w:hAnsi="Roboto Light"/>
        </w:rPr>
        <w:t xml:space="preserve"> </w:t>
      </w:r>
    </w:p>
    <w:p w14:paraId="06278831" w14:textId="77777777" w:rsidR="009B0475" w:rsidRDefault="009B0475" w:rsidP="00B553F4">
      <w:pPr>
        <w:spacing w:after="120"/>
        <w:rPr>
          <w:rFonts w:cs="Arial"/>
          <w:b/>
        </w:rPr>
      </w:pPr>
    </w:p>
    <w:p w14:paraId="06278832" w14:textId="77777777" w:rsidR="00405C88" w:rsidRPr="00621988" w:rsidRDefault="00405C88" w:rsidP="00B553F4">
      <w:pPr>
        <w:spacing w:after="120"/>
        <w:rPr>
          <w:rFonts w:ascii="Roboto Medium" w:hAnsi="Roboto Medium" w:cs="Arial"/>
        </w:rPr>
      </w:pPr>
      <w:r w:rsidRPr="00621988">
        <w:rPr>
          <w:rFonts w:ascii="Roboto Medium" w:hAnsi="Roboto Medium" w:cs="Arial"/>
        </w:rPr>
        <w:t xml:space="preserve">To complete this </w:t>
      </w:r>
      <w:proofErr w:type="gramStart"/>
      <w:r w:rsidRPr="00621988">
        <w:rPr>
          <w:rFonts w:ascii="Roboto Medium" w:hAnsi="Roboto Medium" w:cs="Arial"/>
        </w:rPr>
        <w:t>task</w:t>
      </w:r>
      <w:proofErr w:type="gramEnd"/>
      <w:r w:rsidRPr="00621988">
        <w:rPr>
          <w:rFonts w:ascii="Roboto Medium" w:hAnsi="Roboto Medium" w:cs="Arial"/>
        </w:rPr>
        <w:t xml:space="preserve"> you will need to consider the following stimulus materials and follow the steps outlined.</w:t>
      </w:r>
    </w:p>
    <w:p w14:paraId="06278833" w14:textId="77777777" w:rsidR="00405C88" w:rsidRPr="00621988" w:rsidRDefault="00405C88" w:rsidP="00621988">
      <w:pPr>
        <w:pStyle w:val="ListParagraph"/>
        <w:numPr>
          <w:ilvl w:val="0"/>
          <w:numId w:val="18"/>
        </w:numPr>
        <w:spacing w:after="120"/>
        <w:rPr>
          <w:rFonts w:ascii="Roboto Light" w:hAnsi="Roboto Light" w:cs="Arial"/>
          <w:lang w:val="en"/>
        </w:rPr>
      </w:pPr>
      <w:r w:rsidRPr="00621988">
        <w:rPr>
          <w:rFonts w:ascii="Roboto Light" w:hAnsi="Roboto Light" w:cs="Arial"/>
          <w:lang w:val="en"/>
        </w:rPr>
        <w:t xml:space="preserve">Go to the following </w:t>
      </w:r>
      <w:proofErr w:type="gramStart"/>
      <w:r w:rsidRPr="00621988">
        <w:rPr>
          <w:rFonts w:ascii="Roboto Light" w:hAnsi="Roboto Light" w:cs="Arial"/>
          <w:lang w:val="en"/>
        </w:rPr>
        <w:t>URL</w:t>
      </w:r>
      <w:proofErr w:type="gramEnd"/>
    </w:p>
    <w:p w14:paraId="06278834" w14:textId="77777777" w:rsidR="00405C88" w:rsidRPr="00621988" w:rsidRDefault="00405C88" w:rsidP="009A5A24">
      <w:pPr>
        <w:spacing w:after="120"/>
        <w:rPr>
          <w:rFonts w:ascii="Roboto Light" w:hAnsi="Roboto Light" w:cs="Arial"/>
          <w:lang w:val="en"/>
        </w:rPr>
      </w:pPr>
      <w:r w:rsidRPr="00621988">
        <w:rPr>
          <w:rFonts w:ascii="Roboto Light" w:hAnsi="Roboto Light" w:cs="Arial"/>
          <w:lang w:val="en"/>
        </w:rPr>
        <w:t xml:space="preserve">http://www.australiangeographic.com.au/topics/wildlife/2014/09/australias-keystone-endangered-species </w:t>
      </w:r>
    </w:p>
    <w:p w14:paraId="06278835" w14:textId="77777777" w:rsidR="00405C88" w:rsidRPr="00621988" w:rsidRDefault="00405C88" w:rsidP="009A5A24">
      <w:pPr>
        <w:spacing w:after="120"/>
        <w:rPr>
          <w:rFonts w:ascii="Roboto Light" w:hAnsi="Roboto Light" w:cs="Arial"/>
          <w:lang w:val="en"/>
        </w:rPr>
      </w:pPr>
      <w:r w:rsidRPr="00621988">
        <w:rPr>
          <w:rFonts w:ascii="Roboto Light" w:hAnsi="Roboto Light" w:cs="Arial"/>
          <w:lang w:val="en"/>
        </w:rPr>
        <w:t xml:space="preserve">The URL provided, is to guide your search, and is not an extensive list of keystone species. You may choose to investigate other keystone species identified from other sources. </w:t>
      </w:r>
    </w:p>
    <w:p w14:paraId="06278836" w14:textId="77777777" w:rsidR="00715222" w:rsidRPr="00DE3B7B" w:rsidRDefault="00405C88" w:rsidP="00DE3B7B">
      <w:pPr>
        <w:pStyle w:val="ListParagraph"/>
        <w:numPr>
          <w:ilvl w:val="0"/>
          <w:numId w:val="18"/>
        </w:numPr>
        <w:rPr>
          <w:rFonts w:ascii="Roboto Light" w:hAnsi="Roboto Light" w:cs="Arial"/>
        </w:rPr>
      </w:pPr>
      <w:r w:rsidRPr="00DE3B7B">
        <w:rPr>
          <w:rFonts w:ascii="Roboto Light" w:hAnsi="Roboto Light" w:cs="Arial"/>
        </w:rPr>
        <w:t xml:space="preserve">Choose a </w:t>
      </w:r>
      <w:r w:rsidR="00715222" w:rsidRPr="00DE3B7B">
        <w:rPr>
          <w:rFonts w:ascii="Roboto Light" w:hAnsi="Roboto Light" w:cs="Arial"/>
        </w:rPr>
        <w:t>keystone species that may be endangered due to human activities.</w:t>
      </w:r>
    </w:p>
    <w:p w14:paraId="06278837" w14:textId="77777777" w:rsidR="00405C88" w:rsidRPr="00621988" w:rsidRDefault="00405C88" w:rsidP="00DE3B7B">
      <w:pPr>
        <w:pStyle w:val="ListParagraph"/>
        <w:numPr>
          <w:ilvl w:val="0"/>
          <w:numId w:val="18"/>
        </w:numPr>
        <w:rPr>
          <w:rFonts w:ascii="Roboto Light" w:hAnsi="Roboto Light" w:cs="Arial"/>
        </w:rPr>
      </w:pPr>
      <w:r w:rsidRPr="00621988">
        <w:rPr>
          <w:rFonts w:ascii="Roboto Light" w:hAnsi="Roboto Light" w:cs="Arial"/>
        </w:rPr>
        <w:t xml:space="preserve">Investigate </w:t>
      </w:r>
      <w:r w:rsidR="00631B01" w:rsidRPr="00621988">
        <w:rPr>
          <w:rFonts w:ascii="Roboto Light" w:hAnsi="Roboto Light" w:cs="Arial"/>
        </w:rPr>
        <w:t xml:space="preserve">the </w:t>
      </w:r>
      <w:r w:rsidR="008C4268">
        <w:rPr>
          <w:rFonts w:ascii="Roboto Light" w:hAnsi="Roboto Light" w:cs="Arial"/>
        </w:rPr>
        <w:t xml:space="preserve">research that scientists are undertaking into the </w:t>
      </w:r>
      <w:r w:rsidR="00631B01" w:rsidRPr="00621988">
        <w:rPr>
          <w:rFonts w:ascii="Roboto Light" w:hAnsi="Roboto Light" w:cs="Arial"/>
        </w:rPr>
        <w:t xml:space="preserve">various effects </w:t>
      </w:r>
      <w:r w:rsidR="008C4268">
        <w:rPr>
          <w:rFonts w:ascii="Roboto Light" w:hAnsi="Roboto Light" w:cs="Arial"/>
        </w:rPr>
        <w:t>human</w:t>
      </w:r>
      <w:r w:rsidR="008C4268" w:rsidRPr="00621988">
        <w:rPr>
          <w:rFonts w:ascii="Roboto Light" w:hAnsi="Roboto Light" w:cs="Arial"/>
        </w:rPr>
        <w:t xml:space="preserve"> </w:t>
      </w:r>
      <w:r w:rsidR="00631B01" w:rsidRPr="00621988">
        <w:rPr>
          <w:rFonts w:ascii="Roboto Light" w:hAnsi="Roboto Light" w:cs="Arial"/>
        </w:rPr>
        <w:t>activities have on the species and its ecosystem</w:t>
      </w:r>
    </w:p>
    <w:p w14:paraId="06278838" w14:textId="77777777" w:rsidR="00631B01" w:rsidRPr="00621988" w:rsidRDefault="00631B01" w:rsidP="00DE3B7B">
      <w:pPr>
        <w:pStyle w:val="ListParagraph"/>
        <w:numPr>
          <w:ilvl w:val="0"/>
          <w:numId w:val="18"/>
        </w:numPr>
        <w:rPr>
          <w:rFonts w:ascii="Roboto Light" w:hAnsi="Roboto Light" w:cs="Arial"/>
        </w:rPr>
      </w:pPr>
      <w:r w:rsidRPr="00621988">
        <w:rPr>
          <w:rFonts w:ascii="Roboto Light" w:hAnsi="Roboto Light" w:cs="Arial"/>
        </w:rPr>
        <w:t>Evaluate the potential solutions for reducing the impact of human activities on these species and their ecosystem, suggesting, with reasoning, which may be the most effective.</w:t>
      </w:r>
    </w:p>
    <w:p w14:paraId="06278839" w14:textId="77777777" w:rsidR="00631B01" w:rsidRPr="00621988" w:rsidRDefault="00631B01" w:rsidP="00DE3B7B">
      <w:pPr>
        <w:pStyle w:val="ListParagraph"/>
        <w:numPr>
          <w:ilvl w:val="0"/>
          <w:numId w:val="18"/>
        </w:numPr>
        <w:spacing w:after="120"/>
        <w:ind w:left="714" w:hanging="357"/>
        <w:rPr>
          <w:rFonts w:ascii="Roboto Light" w:hAnsi="Roboto Light" w:cs="Arial"/>
        </w:rPr>
      </w:pPr>
      <w:r w:rsidRPr="00621988">
        <w:rPr>
          <w:rFonts w:ascii="Roboto Light" w:hAnsi="Roboto Light" w:cs="Arial"/>
        </w:rPr>
        <w:t xml:space="preserve">Choose at least one of the </w:t>
      </w:r>
      <w:r w:rsidR="004F3CEE" w:rsidRPr="00621988">
        <w:rPr>
          <w:rFonts w:ascii="Roboto Light" w:hAnsi="Roboto Light" w:cs="Arial"/>
        </w:rPr>
        <w:t xml:space="preserve">Science as a </w:t>
      </w:r>
      <w:r w:rsidRPr="00621988">
        <w:rPr>
          <w:rFonts w:ascii="Roboto Light" w:hAnsi="Roboto Light" w:cs="Arial"/>
        </w:rPr>
        <w:t>H</w:t>
      </w:r>
      <w:r w:rsidR="004F3CEE" w:rsidRPr="00621988">
        <w:rPr>
          <w:rFonts w:ascii="Roboto Light" w:hAnsi="Roboto Light" w:cs="Arial"/>
        </w:rPr>
        <w:t xml:space="preserve">uman </w:t>
      </w:r>
      <w:r w:rsidRPr="00621988">
        <w:rPr>
          <w:rFonts w:ascii="Roboto Light" w:hAnsi="Roboto Light" w:cs="Arial"/>
        </w:rPr>
        <w:t>E</w:t>
      </w:r>
      <w:r w:rsidR="004F3CEE" w:rsidRPr="00621988">
        <w:rPr>
          <w:rFonts w:ascii="Roboto Light" w:hAnsi="Roboto Light" w:cs="Arial"/>
        </w:rPr>
        <w:t>ndeavour</w:t>
      </w:r>
      <w:r w:rsidRPr="00621988">
        <w:rPr>
          <w:rFonts w:ascii="Roboto Light" w:hAnsi="Roboto Light" w:cs="Arial"/>
        </w:rPr>
        <w:t xml:space="preserve"> </w:t>
      </w:r>
      <w:r w:rsidR="008C4268">
        <w:rPr>
          <w:rFonts w:ascii="Roboto Light" w:hAnsi="Roboto Light" w:cs="Arial"/>
        </w:rPr>
        <w:t>key concepts</w:t>
      </w:r>
      <w:r w:rsidR="008C4268" w:rsidRPr="00621988">
        <w:rPr>
          <w:rFonts w:ascii="Roboto Light" w:hAnsi="Roboto Light" w:cs="Arial"/>
        </w:rPr>
        <w:t xml:space="preserve"> </w:t>
      </w:r>
      <w:r w:rsidRPr="00621988">
        <w:rPr>
          <w:rFonts w:ascii="Roboto Light" w:hAnsi="Roboto Light" w:cs="Arial"/>
        </w:rPr>
        <w:t xml:space="preserve">(see Appendix I) and link it to the information you have researched as a </w:t>
      </w:r>
      <w:r w:rsidRPr="00621988">
        <w:rPr>
          <w:rFonts w:ascii="Roboto Medium" w:hAnsi="Roboto Medium" w:cs="Arial"/>
        </w:rPr>
        <w:t>focus</w:t>
      </w:r>
      <w:r w:rsidRPr="00621988">
        <w:rPr>
          <w:rFonts w:ascii="Roboto Light" w:hAnsi="Roboto Light" w:cs="Arial"/>
        </w:rPr>
        <w:t xml:space="preserve"> for your scientific communication. Consider how the </w:t>
      </w:r>
      <w:r w:rsidR="008C4268">
        <w:rPr>
          <w:rFonts w:ascii="Roboto Light" w:hAnsi="Roboto Light" w:cs="Arial"/>
        </w:rPr>
        <w:t>key concept</w:t>
      </w:r>
      <w:r w:rsidR="008C4268" w:rsidRPr="00621988">
        <w:rPr>
          <w:rFonts w:ascii="Roboto Light" w:hAnsi="Roboto Light" w:cs="Arial"/>
        </w:rPr>
        <w:t xml:space="preserve"> </w:t>
      </w:r>
      <w:r w:rsidRPr="00621988">
        <w:rPr>
          <w:rFonts w:ascii="Roboto Light" w:hAnsi="Roboto Light" w:cs="Arial"/>
        </w:rPr>
        <w:t>is demonstrated by the information you have found.</w:t>
      </w:r>
    </w:p>
    <w:p w14:paraId="0627883A" w14:textId="77777777" w:rsidR="00631B01" w:rsidRPr="00621988" w:rsidRDefault="00A450FE" w:rsidP="00417F71">
      <w:pPr>
        <w:pStyle w:val="Default"/>
        <w:rPr>
          <w:rFonts w:ascii="Roboto Light" w:hAnsi="Roboto Light"/>
          <w:i/>
          <w:sz w:val="22"/>
          <w:szCs w:val="22"/>
        </w:rPr>
      </w:pPr>
      <w:r w:rsidRPr="00621988">
        <w:rPr>
          <w:rFonts w:ascii="Roboto Light" w:hAnsi="Roboto Light"/>
          <w:i/>
          <w:sz w:val="22"/>
          <w:szCs w:val="22"/>
        </w:rPr>
        <w:t xml:space="preserve">An example of a possible connection between </w:t>
      </w:r>
      <w:r w:rsidR="004F3CEE" w:rsidRPr="00621988">
        <w:rPr>
          <w:rFonts w:ascii="Roboto Light" w:hAnsi="Roboto Light"/>
          <w:i/>
          <w:sz w:val="22"/>
          <w:szCs w:val="22"/>
        </w:rPr>
        <w:t xml:space="preserve">Science as a </w:t>
      </w:r>
      <w:r w:rsidRPr="00621988">
        <w:rPr>
          <w:rFonts w:ascii="Roboto Light" w:hAnsi="Roboto Light"/>
          <w:i/>
          <w:sz w:val="22"/>
          <w:szCs w:val="22"/>
        </w:rPr>
        <w:t>H</w:t>
      </w:r>
      <w:r w:rsidR="004F3CEE" w:rsidRPr="00621988">
        <w:rPr>
          <w:rFonts w:ascii="Roboto Light" w:hAnsi="Roboto Light"/>
          <w:i/>
          <w:sz w:val="22"/>
          <w:szCs w:val="22"/>
        </w:rPr>
        <w:t xml:space="preserve">uman </w:t>
      </w:r>
      <w:r w:rsidRPr="00621988">
        <w:rPr>
          <w:rFonts w:ascii="Roboto Light" w:hAnsi="Roboto Light"/>
          <w:i/>
          <w:sz w:val="22"/>
          <w:szCs w:val="22"/>
        </w:rPr>
        <w:t>E</w:t>
      </w:r>
      <w:r w:rsidR="004F3CEE" w:rsidRPr="00621988">
        <w:rPr>
          <w:rFonts w:ascii="Roboto Light" w:hAnsi="Roboto Light"/>
          <w:i/>
          <w:sz w:val="22"/>
          <w:szCs w:val="22"/>
        </w:rPr>
        <w:t>ndeavour</w:t>
      </w:r>
      <w:r w:rsidR="00153F3F" w:rsidRPr="00621988">
        <w:rPr>
          <w:rFonts w:ascii="Roboto Light" w:hAnsi="Roboto Light"/>
          <w:i/>
          <w:sz w:val="22"/>
          <w:szCs w:val="22"/>
        </w:rPr>
        <w:t xml:space="preserve"> 3: ‘</w:t>
      </w:r>
      <w:r w:rsidR="00631B01" w:rsidRPr="00621988">
        <w:rPr>
          <w:rFonts w:ascii="Roboto Light" w:hAnsi="Roboto Light"/>
          <w:i/>
          <w:sz w:val="22"/>
          <w:szCs w:val="22"/>
        </w:rPr>
        <w:t>The acceptance and use of scientific knowledge can be influenced by social, economic, cultur</w:t>
      </w:r>
      <w:r w:rsidR="00417F71" w:rsidRPr="00621988">
        <w:rPr>
          <w:rFonts w:ascii="Roboto Light" w:hAnsi="Roboto Light"/>
          <w:i/>
          <w:sz w:val="22"/>
          <w:szCs w:val="22"/>
        </w:rPr>
        <w:t>al, and ethical cons</w:t>
      </w:r>
      <w:r w:rsidR="00153F3F" w:rsidRPr="00621988">
        <w:rPr>
          <w:rFonts w:ascii="Roboto Light" w:hAnsi="Roboto Light"/>
          <w:i/>
          <w:sz w:val="22"/>
          <w:szCs w:val="22"/>
        </w:rPr>
        <w:t>iderations’</w:t>
      </w:r>
      <w:r w:rsidRPr="00621988">
        <w:rPr>
          <w:rFonts w:ascii="Roboto Light" w:hAnsi="Roboto Light"/>
          <w:i/>
          <w:sz w:val="22"/>
          <w:szCs w:val="22"/>
        </w:rPr>
        <w:t xml:space="preserve"> is:</w:t>
      </w:r>
    </w:p>
    <w:p w14:paraId="0627883B" w14:textId="77777777" w:rsidR="00417F71" w:rsidRPr="00621988" w:rsidRDefault="00417F71" w:rsidP="00417F71">
      <w:pPr>
        <w:pStyle w:val="Default"/>
        <w:rPr>
          <w:rFonts w:ascii="Roboto Light" w:hAnsi="Roboto Light"/>
          <w:i/>
          <w:sz w:val="10"/>
          <w:szCs w:val="10"/>
        </w:rPr>
      </w:pPr>
    </w:p>
    <w:p w14:paraId="0627883C" w14:textId="77777777" w:rsidR="00631B01" w:rsidRPr="00621988" w:rsidRDefault="00A450FE" w:rsidP="00DE3B7B">
      <w:pPr>
        <w:pStyle w:val="Default"/>
        <w:spacing w:after="360"/>
        <w:rPr>
          <w:rFonts w:ascii="Roboto Light" w:hAnsi="Roboto Light"/>
          <w:i/>
          <w:color w:val="auto"/>
          <w:sz w:val="22"/>
          <w:szCs w:val="22"/>
        </w:rPr>
      </w:pPr>
      <w:r w:rsidRPr="00621988">
        <w:rPr>
          <w:rFonts w:ascii="Roboto Light" w:hAnsi="Roboto Light"/>
          <w:i/>
          <w:color w:val="auto"/>
          <w:sz w:val="22"/>
          <w:szCs w:val="22"/>
        </w:rPr>
        <w:t>T</w:t>
      </w:r>
      <w:r w:rsidR="000C6C3D" w:rsidRPr="00621988">
        <w:rPr>
          <w:rFonts w:ascii="Roboto Light" w:hAnsi="Roboto Light"/>
          <w:i/>
          <w:color w:val="auto"/>
          <w:sz w:val="22"/>
          <w:szCs w:val="22"/>
        </w:rPr>
        <w:t>he economic impact of not using a fertiliser for farmers has not been assessed. While it is clear that the fertiliser is likely to be responsible for contamination of water sources, no suitable rep</w:t>
      </w:r>
      <w:r w:rsidRPr="00621988">
        <w:rPr>
          <w:rFonts w:ascii="Roboto Light" w:hAnsi="Roboto Light"/>
          <w:i/>
          <w:color w:val="auto"/>
          <w:sz w:val="22"/>
          <w:szCs w:val="22"/>
        </w:rPr>
        <w:t>lacement has yet been developed.</w:t>
      </w:r>
    </w:p>
    <w:p w14:paraId="0627883D" w14:textId="77777777" w:rsidR="00714CE8" w:rsidRDefault="00A450FE" w:rsidP="00C54EBB">
      <w:pPr>
        <w:pStyle w:val="ListParagraph"/>
        <w:numPr>
          <w:ilvl w:val="0"/>
          <w:numId w:val="18"/>
        </w:numPr>
        <w:spacing w:after="120"/>
        <w:ind w:left="714" w:hanging="357"/>
      </w:pPr>
      <w:r w:rsidRPr="00C54EBB">
        <w:rPr>
          <w:rFonts w:ascii="Roboto Light" w:hAnsi="Roboto Light" w:cs="Arial"/>
        </w:rPr>
        <w:t>Prepare a</w:t>
      </w:r>
      <w:r w:rsidR="000C6C3D" w:rsidRPr="00C54EBB">
        <w:rPr>
          <w:rFonts w:ascii="Roboto Light" w:hAnsi="Roboto Light" w:cs="Arial"/>
        </w:rPr>
        <w:t xml:space="preserve"> scientific communication, using </w:t>
      </w:r>
      <w:r w:rsidR="0011592F" w:rsidRPr="00C54EBB">
        <w:rPr>
          <w:rFonts w:ascii="Roboto Light" w:hAnsi="Roboto Light" w:cs="Arial"/>
        </w:rPr>
        <w:t xml:space="preserve">a format of your choice and </w:t>
      </w:r>
      <w:r w:rsidR="000C6C3D" w:rsidRPr="00C54EBB">
        <w:rPr>
          <w:rFonts w:ascii="Roboto Light" w:hAnsi="Roboto Light" w:cs="Arial"/>
        </w:rPr>
        <w:t>the information you have researched, analysed and connected to the S</w:t>
      </w:r>
      <w:r w:rsidR="004F3CEE" w:rsidRPr="00C54EBB">
        <w:rPr>
          <w:rFonts w:ascii="Roboto Light" w:hAnsi="Roboto Light" w:cs="Arial"/>
        </w:rPr>
        <w:t xml:space="preserve">cience as a </w:t>
      </w:r>
      <w:r w:rsidR="000C6C3D" w:rsidRPr="00FD5680">
        <w:rPr>
          <w:rFonts w:ascii="Roboto Light" w:hAnsi="Roboto Light" w:cs="Arial"/>
        </w:rPr>
        <w:t>H</w:t>
      </w:r>
      <w:r w:rsidR="004F3CEE" w:rsidRPr="00FD5680">
        <w:rPr>
          <w:rFonts w:ascii="Roboto Light" w:hAnsi="Roboto Light" w:cs="Arial"/>
        </w:rPr>
        <w:t xml:space="preserve">uman </w:t>
      </w:r>
      <w:r w:rsidR="000C6C3D" w:rsidRPr="00FD5680">
        <w:rPr>
          <w:rFonts w:ascii="Roboto Light" w:hAnsi="Roboto Light" w:cs="Arial"/>
        </w:rPr>
        <w:t>E</w:t>
      </w:r>
      <w:r w:rsidR="004F3CEE" w:rsidRPr="00FD5680">
        <w:rPr>
          <w:rFonts w:ascii="Roboto Light" w:hAnsi="Roboto Light" w:cs="Arial"/>
        </w:rPr>
        <w:t>ndeavour</w:t>
      </w:r>
      <w:r w:rsidR="000C6C3D" w:rsidRPr="00FD5680">
        <w:rPr>
          <w:rFonts w:ascii="Roboto Light" w:hAnsi="Roboto Light" w:cs="Arial"/>
        </w:rPr>
        <w:t xml:space="preserve"> </w:t>
      </w:r>
      <w:r w:rsidR="00C54EBB" w:rsidRPr="00C54EBB">
        <w:rPr>
          <w:rFonts w:ascii="Roboto Light" w:hAnsi="Roboto Light" w:cs="Arial"/>
        </w:rPr>
        <w:t>key concept</w:t>
      </w:r>
      <w:r w:rsidR="000C6C3D" w:rsidRPr="00C54EBB">
        <w:rPr>
          <w:rFonts w:ascii="Roboto Light" w:hAnsi="Roboto Light" w:cs="Arial"/>
        </w:rPr>
        <w:t>.</w:t>
      </w:r>
      <w:r w:rsidR="00714CE8">
        <w:br w:type="page"/>
      </w:r>
    </w:p>
    <w:p w14:paraId="0627883E" w14:textId="77777777" w:rsidR="009B0475" w:rsidRPr="00714CE8" w:rsidRDefault="009B0475" w:rsidP="009B0475"/>
    <w:p w14:paraId="0627883F" w14:textId="77777777" w:rsidR="00417F71" w:rsidRPr="00621988" w:rsidRDefault="00417F71" w:rsidP="00417F71">
      <w:pPr>
        <w:pStyle w:val="Default"/>
        <w:spacing w:after="230"/>
        <w:rPr>
          <w:rFonts w:ascii="Roboto Light" w:hAnsi="Roboto Light"/>
          <w:color w:val="auto"/>
          <w:sz w:val="22"/>
          <w:szCs w:val="22"/>
          <w:u w:val="single"/>
        </w:rPr>
      </w:pPr>
      <w:r w:rsidRPr="00621988">
        <w:rPr>
          <w:rFonts w:ascii="Roboto Light" w:hAnsi="Roboto Light"/>
          <w:color w:val="auto"/>
          <w:sz w:val="22"/>
          <w:szCs w:val="22"/>
          <w:u w:val="single"/>
        </w:rPr>
        <w:t xml:space="preserve">Your report </w:t>
      </w:r>
      <w:r w:rsidRPr="00621988">
        <w:rPr>
          <w:rFonts w:ascii="Roboto Medium" w:hAnsi="Roboto Medium"/>
          <w:color w:val="auto"/>
          <w:sz w:val="22"/>
          <w:szCs w:val="22"/>
          <w:u w:val="single"/>
        </w:rPr>
        <w:t>must</w:t>
      </w:r>
      <w:r w:rsidRPr="00621988">
        <w:rPr>
          <w:rFonts w:ascii="Roboto Light" w:hAnsi="Roboto Light"/>
          <w:color w:val="auto"/>
          <w:sz w:val="22"/>
          <w:szCs w:val="22"/>
          <w:u w:val="single"/>
        </w:rPr>
        <w:t xml:space="preserve"> include the following:</w:t>
      </w:r>
    </w:p>
    <w:p w14:paraId="06278840" w14:textId="77777777" w:rsidR="00417F71" w:rsidRPr="00621988" w:rsidRDefault="00417F71" w:rsidP="00621988">
      <w:pPr>
        <w:pStyle w:val="SMBullet"/>
        <w:ind w:left="714" w:hanging="357"/>
        <w:rPr>
          <w:rFonts w:ascii="Roboto Light" w:hAnsi="Roboto Light"/>
        </w:rPr>
      </w:pPr>
      <w:r w:rsidRPr="00621988">
        <w:rPr>
          <w:rFonts w:ascii="Roboto Light" w:hAnsi="Roboto Light"/>
        </w:rPr>
        <w:t xml:space="preserve">An introduction, which links the focus of your analysis to the SHE </w:t>
      </w:r>
      <w:proofErr w:type="gramStart"/>
      <w:r w:rsidRPr="00621988">
        <w:rPr>
          <w:rFonts w:ascii="Roboto Light" w:hAnsi="Roboto Light"/>
        </w:rPr>
        <w:t>understanding</w:t>
      </w:r>
      <w:proofErr w:type="gramEnd"/>
      <w:r w:rsidRPr="00621988">
        <w:rPr>
          <w:rFonts w:ascii="Roboto Light" w:hAnsi="Roboto Light"/>
        </w:rPr>
        <w:t>(s) chosen</w:t>
      </w:r>
    </w:p>
    <w:p w14:paraId="06278841" w14:textId="77777777" w:rsidR="00417F71" w:rsidRPr="00621988" w:rsidRDefault="00417F71" w:rsidP="00621988">
      <w:pPr>
        <w:pStyle w:val="SMBullet"/>
        <w:ind w:left="714" w:hanging="357"/>
        <w:rPr>
          <w:rFonts w:ascii="Roboto Light" w:hAnsi="Roboto Light"/>
        </w:rPr>
      </w:pPr>
      <w:r w:rsidRPr="00621988">
        <w:rPr>
          <w:rFonts w:ascii="Roboto Light" w:hAnsi="Roboto Light"/>
        </w:rPr>
        <w:t>Relevant biological concepts and background information</w:t>
      </w:r>
    </w:p>
    <w:p w14:paraId="06278842" w14:textId="77777777" w:rsidR="00417F71" w:rsidRPr="00621988" w:rsidRDefault="00417F71" w:rsidP="00621988">
      <w:pPr>
        <w:pStyle w:val="SMBullet"/>
        <w:ind w:left="714" w:hanging="357"/>
        <w:rPr>
          <w:rFonts w:ascii="Roboto Light" w:hAnsi="Roboto Light"/>
        </w:rPr>
      </w:pPr>
      <w:r w:rsidRPr="00621988">
        <w:rPr>
          <w:rFonts w:ascii="Roboto Light" w:hAnsi="Roboto Light"/>
        </w:rPr>
        <w:t xml:space="preserve">An explanation of the impact or significance of the keystone species and related activities and/or the ethical, cultural, economic, </w:t>
      </w:r>
      <w:proofErr w:type="gramStart"/>
      <w:r w:rsidRPr="00621988">
        <w:rPr>
          <w:rFonts w:ascii="Roboto Light" w:hAnsi="Roboto Light"/>
        </w:rPr>
        <w:t>political</w:t>
      </w:r>
      <w:proofErr w:type="gramEnd"/>
      <w:r w:rsidRPr="00621988">
        <w:rPr>
          <w:rFonts w:ascii="Roboto Light" w:hAnsi="Roboto Light"/>
        </w:rPr>
        <w:t xml:space="preserve"> and social considerations</w:t>
      </w:r>
    </w:p>
    <w:p w14:paraId="06278843" w14:textId="77777777" w:rsidR="00417F71" w:rsidRPr="00621988" w:rsidRDefault="00417F71" w:rsidP="00621988">
      <w:pPr>
        <w:pStyle w:val="SMBullet"/>
        <w:ind w:left="714" w:hanging="357"/>
        <w:rPr>
          <w:rFonts w:ascii="Roboto Light" w:hAnsi="Roboto Light"/>
        </w:rPr>
      </w:pPr>
      <w:r w:rsidRPr="00621988">
        <w:rPr>
          <w:rFonts w:ascii="Roboto Light" w:hAnsi="Roboto Light"/>
        </w:rPr>
        <w:t xml:space="preserve">A conclusion. You must include how the SHE </w:t>
      </w:r>
      <w:r w:rsidR="00C54EBB">
        <w:rPr>
          <w:rFonts w:ascii="Roboto Light" w:hAnsi="Roboto Light"/>
        </w:rPr>
        <w:t>key concept</w:t>
      </w:r>
      <w:r w:rsidRPr="00621988">
        <w:rPr>
          <w:rFonts w:ascii="Roboto Light" w:hAnsi="Roboto Light"/>
        </w:rPr>
        <w:t>(s) has been addressed.</w:t>
      </w:r>
    </w:p>
    <w:p w14:paraId="06278844" w14:textId="77777777" w:rsidR="00417F71" w:rsidRPr="00621988" w:rsidRDefault="00417F71" w:rsidP="00621988">
      <w:pPr>
        <w:pStyle w:val="SMBullet"/>
        <w:ind w:left="714" w:hanging="357"/>
        <w:rPr>
          <w:rFonts w:ascii="Roboto Light" w:hAnsi="Roboto Light"/>
        </w:rPr>
      </w:pPr>
      <w:r w:rsidRPr="00621988">
        <w:rPr>
          <w:rFonts w:ascii="Roboto Light" w:hAnsi="Roboto Light"/>
        </w:rPr>
        <w:t>In text referencing and Reference list using Harvard Referencing</w:t>
      </w:r>
    </w:p>
    <w:p w14:paraId="06278845" w14:textId="77777777" w:rsidR="00417F71" w:rsidRPr="00621988" w:rsidRDefault="00417F71" w:rsidP="00952255">
      <w:pPr>
        <w:rPr>
          <w:rFonts w:ascii="Roboto Light" w:hAnsi="Roboto Light" w:cs="Arial"/>
          <w:u w:val="single"/>
        </w:rPr>
      </w:pPr>
    </w:p>
    <w:p w14:paraId="06278846" w14:textId="77777777" w:rsidR="00BF2F4A" w:rsidRPr="00621988" w:rsidRDefault="00BF2F4A" w:rsidP="00952255">
      <w:pPr>
        <w:rPr>
          <w:rFonts w:ascii="Roboto Light" w:hAnsi="Roboto Light" w:cs="Arial"/>
          <w:u w:val="single"/>
        </w:rPr>
      </w:pPr>
      <w:r w:rsidRPr="00621988">
        <w:rPr>
          <w:rFonts w:ascii="Roboto Light" w:hAnsi="Roboto Light" w:cs="Arial"/>
          <w:u w:val="single"/>
        </w:rPr>
        <w:t xml:space="preserve">Your report </w:t>
      </w:r>
      <w:r w:rsidRPr="00621988">
        <w:rPr>
          <w:rFonts w:ascii="Roboto Light" w:hAnsi="Roboto Light" w:cs="Arial"/>
          <w:i/>
          <w:u w:val="single"/>
        </w:rPr>
        <w:t>could</w:t>
      </w:r>
      <w:r w:rsidR="00417F71" w:rsidRPr="00621988">
        <w:rPr>
          <w:rFonts w:ascii="Roboto Light" w:hAnsi="Roboto Light" w:cs="Arial"/>
          <w:u w:val="single"/>
        </w:rPr>
        <w:t xml:space="preserve"> also </w:t>
      </w:r>
      <w:r w:rsidRPr="00621988">
        <w:rPr>
          <w:rFonts w:ascii="Roboto Light" w:hAnsi="Roboto Light" w:cs="Arial"/>
          <w:u w:val="single"/>
        </w:rPr>
        <w:t>include information related to:</w:t>
      </w:r>
    </w:p>
    <w:p w14:paraId="06278847" w14:textId="77777777" w:rsidR="00BF2F4A" w:rsidRPr="00621988" w:rsidRDefault="00FD5680" w:rsidP="00621988">
      <w:pPr>
        <w:pStyle w:val="SMBullet"/>
        <w:ind w:left="714" w:hanging="357"/>
        <w:rPr>
          <w:rFonts w:ascii="Roboto Light" w:hAnsi="Roboto Light"/>
        </w:rPr>
      </w:pPr>
      <w:r>
        <w:rPr>
          <w:rFonts w:ascii="Roboto Light" w:hAnsi="Roboto Light"/>
        </w:rPr>
        <w:t>Research being undertaken into t</w:t>
      </w:r>
      <w:r w:rsidR="00BF2F4A" w:rsidRPr="00621988">
        <w:rPr>
          <w:rFonts w:ascii="Roboto Light" w:hAnsi="Roboto Light"/>
        </w:rPr>
        <w:t xml:space="preserve">he keystone species, its ecosystem and the role it plays in its </w:t>
      </w:r>
      <w:proofErr w:type="gramStart"/>
      <w:r w:rsidR="00BF2F4A" w:rsidRPr="00621988">
        <w:rPr>
          <w:rFonts w:ascii="Roboto Light" w:hAnsi="Roboto Light"/>
        </w:rPr>
        <w:t>community</w:t>
      </w:r>
      <w:proofErr w:type="gramEnd"/>
    </w:p>
    <w:p w14:paraId="06278848" w14:textId="77777777" w:rsidR="00BF2F4A" w:rsidRPr="00621988" w:rsidRDefault="00FD5680" w:rsidP="00621988">
      <w:pPr>
        <w:pStyle w:val="SMBullet"/>
        <w:ind w:left="714" w:hanging="357"/>
        <w:rPr>
          <w:rFonts w:ascii="Roboto Light" w:hAnsi="Roboto Light"/>
        </w:rPr>
      </w:pPr>
      <w:proofErr w:type="gramStart"/>
      <w:r>
        <w:rPr>
          <w:rFonts w:ascii="Roboto Light" w:hAnsi="Roboto Light"/>
        </w:rPr>
        <w:t>Scientists</w:t>
      </w:r>
      <w:proofErr w:type="gramEnd"/>
      <w:r>
        <w:rPr>
          <w:rFonts w:ascii="Roboto Light" w:hAnsi="Roboto Light"/>
        </w:rPr>
        <w:t xml:space="preserve"> predictions</w:t>
      </w:r>
      <w:r w:rsidRPr="00621988">
        <w:rPr>
          <w:rFonts w:ascii="Roboto Light" w:hAnsi="Roboto Light"/>
        </w:rPr>
        <w:t xml:space="preserve"> </w:t>
      </w:r>
      <w:r w:rsidR="00BF2F4A" w:rsidRPr="00621988">
        <w:rPr>
          <w:rFonts w:ascii="Roboto Light" w:hAnsi="Roboto Light"/>
        </w:rPr>
        <w:t>of what could happen if this species was to become extinct</w:t>
      </w:r>
    </w:p>
    <w:p w14:paraId="06278849" w14:textId="77777777" w:rsidR="00BF2F4A" w:rsidRPr="00621988" w:rsidRDefault="00FD5680" w:rsidP="00621988">
      <w:pPr>
        <w:pStyle w:val="SMBullet"/>
        <w:ind w:left="714" w:hanging="357"/>
        <w:rPr>
          <w:rFonts w:ascii="Roboto Light" w:hAnsi="Roboto Light"/>
        </w:rPr>
      </w:pPr>
      <w:r>
        <w:rPr>
          <w:rFonts w:ascii="Roboto Light" w:hAnsi="Roboto Light"/>
        </w:rPr>
        <w:t>Scientific findings about t</w:t>
      </w:r>
      <w:r w:rsidR="00BF2F4A" w:rsidRPr="00621988">
        <w:rPr>
          <w:rFonts w:ascii="Roboto Light" w:hAnsi="Roboto Light"/>
        </w:rPr>
        <w:t xml:space="preserve">he </w:t>
      </w:r>
      <w:proofErr w:type="gramStart"/>
      <w:r w:rsidR="00BF2F4A" w:rsidRPr="00621988">
        <w:rPr>
          <w:rFonts w:ascii="Roboto Light" w:hAnsi="Roboto Light"/>
        </w:rPr>
        <w:t>current status</w:t>
      </w:r>
      <w:proofErr w:type="gramEnd"/>
      <w:r w:rsidR="00BF2F4A" w:rsidRPr="00621988">
        <w:rPr>
          <w:rFonts w:ascii="Roboto Light" w:hAnsi="Roboto Light"/>
        </w:rPr>
        <w:t xml:space="preserve"> of the keystone species</w:t>
      </w:r>
    </w:p>
    <w:p w14:paraId="0627884A" w14:textId="77777777" w:rsidR="00BF2F4A" w:rsidRPr="00621988" w:rsidRDefault="00BF2F4A" w:rsidP="00621988">
      <w:pPr>
        <w:pStyle w:val="SMBullet"/>
        <w:ind w:left="714" w:hanging="357"/>
        <w:rPr>
          <w:rFonts w:ascii="Roboto Light" w:hAnsi="Roboto Light"/>
        </w:rPr>
      </w:pPr>
      <w:r w:rsidRPr="00621988">
        <w:rPr>
          <w:rFonts w:ascii="Roboto Light" w:hAnsi="Roboto Light"/>
        </w:rPr>
        <w:t>The human activities that impact the community of the keystone species</w:t>
      </w:r>
    </w:p>
    <w:p w14:paraId="0627884B" w14:textId="77777777" w:rsidR="00BF2F4A" w:rsidRPr="00621988" w:rsidRDefault="00BF2F4A" w:rsidP="00621988">
      <w:pPr>
        <w:pStyle w:val="SMBullet"/>
        <w:ind w:left="714" w:hanging="357"/>
        <w:rPr>
          <w:rFonts w:ascii="Roboto Light" w:hAnsi="Roboto Light"/>
        </w:rPr>
      </w:pPr>
      <w:r w:rsidRPr="00621988">
        <w:rPr>
          <w:rFonts w:ascii="Roboto Light" w:hAnsi="Roboto Light"/>
        </w:rPr>
        <w:t xml:space="preserve">Solutions or suggestions </w:t>
      </w:r>
      <w:r w:rsidR="00FD5680">
        <w:rPr>
          <w:rFonts w:ascii="Roboto Light" w:hAnsi="Roboto Light"/>
        </w:rPr>
        <w:t xml:space="preserve">made by scientists </w:t>
      </w:r>
      <w:r w:rsidRPr="00621988">
        <w:rPr>
          <w:rFonts w:ascii="Roboto Light" w:hAnsi="Roboto Light"/>
        </w:rPr>
        <w:t>for how these activities could be better managed</w:t>
      </w:r>
      <w:r w:rsidR="002303D2" w:rsidRPr="00621988">
        <w:rPr>
          <w:rFonts w:ascii="Roboto Light" w:hAnsi="Roboto Light"/>
        </w:rPr>
        <w:t xml:space="preserve">- could be technology </w:t>
      </w:r>
      <w:proofErr w:type="gramStart"/>
      <w:r w:rsidR="002303D2" w:rsidRPr="00621988">
        <w:rPr>
          <w:rFonts w:ascii="Roboto Light" w:hAnsi="Roboto Light"/>
        </w:rPr>
        <w:t>based</w:t>
      </w:r>
      <w:proofErr w:type="gramEnd"/>
    </w:p>
    <w:p w14:paraId="0627884C" w14:textId="77777777" w:rsidR="002303D2" w:rsidRPr="00621988" w:rsidRDefault="002303D2" w:rsidP="00621988">
      <w:pPr>
        <w:pStyle w:val="SMBullet"/>
        <w:ind w:left="714" w:hanging="357"/>
        <w:rPr>
          <w:rFonts w:ascii="Roboto Light" w:hAnsi="Roboto Light"/>
        </w:rPr>
      </w:pPr>
      <w:r w:rsidRPr="00621988">
        <w:rPr>
          <w:rFonts w:ascii="Roboto Light" w:hAnsi="Roboto Light"/>
        </w:rPr>
        <w:t xml:space="preserve">Issues relating to the impact humans have on this species and its </w:t>
      </w:r>
      <w:proofErr w:type="gramStart"/>
      <w:r w:rsidRPr="00621988">
        <w:rPr>
          <w:rFonts w:ascii="Roboto Light" w:hAnsi="Roboto Light"/>
        </w:rPr>
        <w:t>environment</w:t>
      </w:r>
      <w:proofErr w:type="gramEnd"/>
    </w:p>
    <w:p w14:paraId="0627884D" w14:textId="77777777" w:rsidR="000C6C3D" w:rsidRPr="00714CE8" w:rsidRDefault="000C6C3D" w:rsidP="000C6C3D">
      <w:pPr>
        <w:rPr>
          <w:rFonts w:cs="Arial"/>
        </w:rPr>
      </w:pPr>
    </w:p>
    <w:p w14:paraId="0627884E" w14:textId="77777777" w:rsidR="00BF2F4A" w:rsidRPr="00714CE8" w:rsidRDefault="00BF2F4A" w:rsidP="00952255">
      <w:pPr>
        <w:rPr>
          <w:rFonts w:cs="Arial"/>
        </w:rPr>
      </w:pPr>
    </w:p>
    <w:p w14:paraId="0627884F" w14:textId="77777777" w:rsidR="00BF2F4A" w:rsidRPr="00621988" w:rsidRDefault="00BF2F4A" w:rsidP="00952255">
      <w:pPr>
        <w:rPr>
          <w:rFonts w:ascii="Roboto Medium" w:hAnsi="Roboto Medium" w:cs="Arial"/>
          <w:u w:val="single"/>
        </w:rPr>
      </w:pPr>
      <w:r w:rsidRPr="00621988">
        <w:rPr>
          <w:rFonts w:ascii="Roboto Medium" w:hAnsi="Roboto Medium" w:cs="Arial"/>
          <w:u w:val="single"/>
        </w:rPr>
        <w:t>Assessment Conditions:</w:t>
      </w:r>
    </w:p>
    <w:p w14:paraId="06278850" w14:textId="77777777" w:rsidR="00BF2F4A" w:rsidRPr="00621988" w:rsidRDefault="00BF2F4A" w:rsidP="00BF2F4A">
      <w:pPr>
        <w:pStyle w:val="ACLAPTableText"/>
        <w:rPr>
          <w:rFonts w:ascii="Roboto Light" w:hAnsi="Roboto Light"/>
          <w:sz w:val="22"/>
          <w:szCs w:val="22"/>
        </w:rPr>
      </w:pPr>
      <w:r w:rsidRPr="00621988">
        <w:rPr>
          <w:rFonts w:ascii="Roboto Light" w:hAnsi="Roboto Light"/>
          <w:sz w:val="22"/>
          <w:szCs w:val="22"/>
        </w:rPr>
        <w:t>3 weeks to complete. Class time provided for research and support.</w:t>
      </w:r>
    </w:p>
    <w:p w14:paraId="06278851" w14:textId="77777777" w:rsidR="00BF2F4A" w:rsidRPr="00621988" w:rsidRDefault="00BF2F4A" w:rsidP="00BF2F4A">
      <w:pPr>
        <w:pStyle w:val="ACLAPTableText"/>
        <w:rPr>
          <w:rFonts w:ascii="Roboto Light" w:hAnsi="Roboto Light"/>
          <w:sz w:val="22"/>
          <w:szCs w:val="22"/>
        </w:rPr>
      </w:pPr>
    </w:p>
    <w:p w14:paraId="06278852" w14:textId="77777777" w:rsidR="00BF2F4A" w:rsidRPr="00621988" w:rsidRDefault="00BF2F4A" w:rsidP="00BF2F4A">
      <w:pPr>
        <w:pStyle w:val="ACLAPTableText"/>
        <w:rPr>
          <w:rFonts w:ascii="Roboto Light" w:hAnsi="Roboto Light"/>
          <w:sz w:val="22"/>
          <w:szCs w:val="22"/>
        </w:rPr>
      </w:pPr>
      <w:r w:rsidRPr="00621988">
        <w:rPr>
          <w:rFonts w:ascii="Roboto Light" w:hAnsi="Roboto Light"/>
          <w:sz w:val="22"/>
          <w:szCs w:val="22"/>
        </w:rPr>
        <w:t xml:space="preserve">Students may submit one draft for feedback. </w:t>
      </w:r>
    </w:p>
    <w:p w14:paraId="06278853" w14:textId="77777777" w:rsidR="00BF2F4A" w:rsidRPr="00621988" w:rsidRDefault="00BF2F4A" w:rsidP="00BF2F4A">
      <w:pPr>
        <w:pStyle w:val="ACLAPTableText"/>
        <w:rPr>
          <w:rFonts w:ascii="Roboto Light" w:hAnsi="Roboto Light"/>
          <w:sz w:val="22"/>
          <w:szCs w:val="22"/>
        </w:rPr>
      </w:pPr>
    </w:p>
    <w:p w14:paraId="06278854" w14:textId="77777777" w:rsidR="00BF2F4A" w:rsidRPr="00621988" w:rsidRDefault="00BF2F4A" w:rsidP="00BF2F4A">
      <w:pPr>
        <w:rPr>
          <w:rFonts w:ascii="Roboto Light" w:hAnsi="Roboto Light" w:cs="Arial"/>
        </w:rPr>
      </w:pPr>
      <w:r w:rsidRPr="00621988">
        <w:rPr>
          <w:rFonts w:ascii="Roboto Light" w:hAnsi="Roboto Light" w:cs="Arial"/>
        </w:rPr>
        <w:t>Word Count: max</w:t>
      </w:r>
      <w:r w:rsidR="0011592F" w:rsidRPr="00621988">
        <w:rPr>
          <w:rFonts w:ascii="Roboto Light" w:hAnsi="Roboto Light" w:cs="Arial"/>
        </w:rPr>
        <w:t>imum of 1000 words for Part C, if written, 6</w:t>
      </w:r>
      <w:r w:rsidRPr="00621988">
        <w:rPr>
          <w:rFonts w:ascii="Roboto Light" w:hAnsi="Roboto Light" w:cs="Arial"/>
        </w:rPr>
        <w:t xml:space="preserve"> minutes for an oral presentation</w:t>
      </w:r>
      <w:r w:rsidR="0011592F" w:rsidRPr="00621988">
        <w:rPr>
          <w:rFonts w:ascii="Roboto Light" w:hAnsi="Roboto Light" w:cs="Arial"/>
        </w:rPr>
        <w:t>, or equivalent if a multimodal product</w:t>
      </w:r>
      <w:r w:rsidRPr="00621988">
        <w:rPr>
          <w:rFonts w:ascii="Roboto Light" w:hAnsi="Roboto Light" w:cs="Arial"/>
        </w:rPr>
        <w:t>.</w:t>
      </w:r>
    </w:p>
    <w:p w14:paraId="06278855" w14:textId="77777777" w:rsidR="006C5B05" w:rsidRDefault="006C5B05" w:rsidP="00BF2F4A">
      <w:pPr>
        <w:rPr>
          <w:rFonts w:cs="Arial"/>
        </w:rPr>
      </w:pPr>
    </w:p>
    <w:p w14:paraId="06278856" w14:textId="77777777" w:rsidR="006C5B05" w:rsidRPr="00714CE8" w:rsidRDefault="006C5B05" w:rsidP="00BF2F4A">
      <w:pPr>
        <w:rPr>
          <w:rFonts w:cs="Arial"/>
        </w:rPr>
      </w:pPr>
    </w:p>
    <w:p w14:paraId="06278857" w14:textId="77777777" w:rsidR="002303D2" w:rsidRPr="00621988" w:rsidRDefault="002303D2" w:rsidP="00BF2F4A">
      <w:pPr>
        <w:rPr>
          <w:rFonts w:ascii="Roboto Medium" w:hAnsi="Roboto Medium" w:cs="Arial"/>
          <w:u w:val="single"/>
        </w:rPr>
      </w:pPr>
      <w:r w:rsidRPr="00621988">
        <w:rPr>
          <w:rFonts w:ascii="Roboto Medium" w:hAnsi="Roboto Medium" w:cs="Arial"/>
          <w:u w:val="single"/>
        </w:rPr>
        <w:t>Assessment Design Criteria</w:t>
      </w:r>
    </w:p>
    <w:p w14:paraId="06278858" w14:textId="77777777" w:rsidR="002303D2" w:rsidRPr="00621988" w:rsidRDefault="002303D2" w:rsidP="00BF2F4A">
      <w:pPr>
        <w:rPr>
          <w:rFonts w:ascii="Roboto Light" w:hAnsi="Roboto Light" w:cs="Arial"/>
        </w:rPr>
      </w:pPr>
      <w:r w:rsidRPr="00621988">
        <w:rPr>
          <w:rFonts w:ascii="Roboto Light" w:hAnsi="Roboto Light" w:cs="Arial"/>
        </w:rPr>
        <w:tab/>
        <w:t>Kn</w:t>
      </w:r>
      <w:r w:rsidR="0069504C" w:rsidRPr="00621988">
        <w:rPr>
          <w:rFonts w:ascii="Roboto Light" w:hAnsi="Roboto Light" w:cs="Arial"/>
        </w:rPr>
        <w:t>owledge and Application: KA1</w:t>
      </w:r>
      <w:r w:rsidRPr="00621988">
        <w:rPr>
          <w:rFonts w:ascii="Roboto Light" w:hAnsi="Roboto Light" w:cs="Arial"/>
        </w:rPr>
        <w:t xml:space="preserve"> 3, 4</w:t>
      </w:r>
    </w:p>
    <w:p w14:paraId="06278859" w14:textId="77777777" w:rsidR="00BF2F4A" w:rsidRPr="00621988" w:rsidRDefault="00417F71" w:rsidP="00B553F4">
      <w:pPr>
        <w:jc w:val="center"/>
        <w:rPr>
          <w:rFonts w:ascii="Roboto Medium" w:hAnsi="Roboto Medium" w:cs="Arial"/>
        </w:rPr>
      </w:pPr>
      <w:r w:rsidRPr="00714CE8">
        <w:rPr>
          <w:rFonts w:cs="Arial"/>
        </w:rPr>
        <w:br w:type="page"/>
      </w:r>
      <w:r w:rsidR="00B553F4" w:rsidRPr="00621988">
        <w:rPr>
          <w:rFonts w:ascii="Roboto Medium" w:hAnsi="Roboto Medium" w:cs="Arial"/>
          <w:sz w:val="24"/>
          <w:szCs w:val="24"/>
        </w:rPr>
        <w:lastRenderedPageBreak/>
        <w:t>Performance Standards</w:t>
      </w:r>
    </w:p>
    <w:p w14:paraId="0627885A" w14:textId="77777777" w:rsidR="006C5B05" w:rsidRDefault="006C5B05" w:rsidP="00952255">
      <w:pPr>
        <w:rPr>
          <w:rFonts w:cs="Arial"/>
          <w:b/>
        </w:rPr>
      </w:pPr>
    </w:p>
    <w:tbl>
      <w:tblPr>
        <w:tblStyle w:val="SOFinalPerformanceTable"/>
        <w:tblW w:w="9069"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278"/>
        <w:gridCol w:w="4394"/>
      </w:tblGrid>
      <w:tr w:rsidR="00C436CF" w:rsidRPr="00C436CF" w14:paraId="1E065200" w14:textId="77777777" w:rsidTr="00C436CF">
        <w:trPr>
          <w:trHeight w:hRule="exact" w:val="544"/>
          <w:tblHeader/>
        </w:trPr>
        <w:tc>
          <w:tcPr>
            <w:tcW w:w="397" w:type="dxa"/>
            <w:tcBorders>
              <w:right w:val="nil"/>
            </w:tcBorders>
            <w:shd w:val="clear" w:color="auto" w:fill="595959"/>
            <w:tcMar>
              <w:bottom w:w="0" w:type="dxa"/>
            </w:tcMar>
            <w:vAlign w:val="center"/>
          </w:tcPr>
          <w:p w14:paraId="5661156E" w14:textId="77777777" w:rsidR="00C436CF" w:rsidRPr="00C436CF" w:rsidRDefault="00C436CF" w:rsidP="00C436CF">
            <w:pPr>
              <w:rPr>
                <w:rFonts w:ascii="Roboto Light" w:hAnsi="Roboto Light"/>
                <w:szCs w:val="24"/>
              </w:rPr>
            </w:pPr>
            <w:bookmarkStart w:id="1" w:name="Title_1"/>
            <w:r w:rsidRPr="00C436CF">
              <w:rPr>
                <w:rFonts w:ascii="Roboto Light" w:hAnsi="Roboto Light"/>
                <w:color w:val="595959"/>
                <w:szCs w:val="24"/>
              </w:rPr>
              <w:t>-</w:t>
            </w:r>
            <w:bookmarkEnd w:id="1"/>
          </w:p>
        </w:tc>
        <w:tc>
          <w:tcPr>
            <w:tcW w:w="4278" w:type="dxa"/>
            <w:tcBorders>
              <w:left w:val="nil"/>
            </w:tcBorders>
            <w:shd w:val="clear" w:color="auto" w:fill="595959"/>
            <w:tcMar>
              <w:bottom w:w="0" w:type="dxa"/>
            </w:tcMar>
            <w:vAlign w:val="center"/>
          </w:tcPr>
          <w:p w14:paraId="65800BEE" w14:textId="77777777" w:rsidR="00C436CF" w:rsidRPr="00C436CF" w:rsidRDefault="00C436CF" w:rsidP="00C436CF">
            <w:pPr>
              <w:rPr>
                <w:rFonts w:ascii="Roboto Medium" w:hAnsi="Roboto Medium"/>
                <w:color w:val="FFFFFF"/>
                <w:szCs w:val="24"/>
              </w:rPr>
            </w:pPr>
            <w:bookmarkStart w:id="2" w:name="ColumnTitle_Investigation_analysis_Eval"/>
            <w:r w:rsidRPr="00C436CF">
              <w:rPr>
                <w:rFonts w:ascii="Roboto Medium" w:hAnsi="Roboto Medium"/>
                <w:color w:val="FFFFFF"/>
                <w:szCs w:val="24"/>
              </w:rPr>
              <w:t>Investigation, Analysis, and Evaluation</w:t>
            </w:r>
            <w:bookmarkEnd w:id="2"/>
          </w:p>
        </w:tc>
        <w:tc>
          <w:tcPr>
            <w:tcW w:w="4394" w:type="dxa"/>
            <w:shd w:val="clear" w:color="auto" w:fill="595959"/>
            <w:tcMar>
              <w:bottom w:w="0" w:type="dxa"/>
            </w:tcMar>
            <w:vAlign w:val="center"/>
          </w:tcPr>
          <w:p w14:paraId="7C5683AC" w14:textId="77777777" w:rsidR="00C436CF" w:rsidRPr="00C436CF" w:rsidRDefault="00C436CF" w:rsidP="00C436CF">
            <w:pPr>
              <w:rPr>
                <w:rFonts w:ascii="Roboto Medium" w:hAnsi="Roboto Medium"/>
                <w:color w:val="FFFFFF"/>
                <w:szCs w:val="24"/>
              </w:rPr>
            </w:pPr>
            <w:bookmarkStart w:id="3" w:name="ColumnTitle_Knowledge_and_Application"/>
            <w:r w:rsidRPr="00C436CF">
              <w:rPr>
                <w:rFonts w:ascii="Roboto Medium" w:hAnsi="Roboto Medium"/>
                <w:color w:val="FFFFFF"/>
                <w:szCs w:val="24"/>
              </w:rPr>
              <w:t>Knowledge and Application</w:t>
            </w:r>
            <w:bookmarkEnd w:id="3"/>
          </w:p>
        </w:tc>
      </w:tr>
      <w:tr w:rsidR="00C436CF" w:rsidRPr="00C436CF" w14:paraId="0117ED8A" w14:textId="77777777" w:rsidTr="00C436CF">
        <w:tc>
          <w:tcPr>
            <w:tcW w:w="397" w:type="dxa"/>
            <w:shd w:val="clear" w:color="auto" w:fill="D9D9D9"/>
          </w:tcPr>
          <w:p w14:paraId="73848EDB" w14:textId="77777777" w:rsidR="00C436CF" w:rsidRPr="00C436CF" w:rsidRDefault="00C436CF" w:rsidP="00C436CF">
            <w:pPr>
              <w:spacing w:before="120"/>
              <w:jc w:val="center"/>
              <w:rPr>
                <w:rFonts w:ascii="Roboto Medium" w:hAnsi="Roboto Medium"/>
                <w:sz w:val="24"/>
                <w:szCs w:val="24"/>
              </w:rPr>
            </w:pPr>
            <w:bookmarkStart w:id="4" w:name="RowTitle_A"/>
            <w:r w:rsidRPr="00C436CF">
              <w:rPr>
                <w:rFonts w:ascii="Roboto Medium" w:hAnsi="Roboto Medium"/>
                <w:sz w:val="24"/>
                <w:szCs w:val="24"/>
              </w:rPr>
              <w:t>A</w:t>
            </w:r>
            <w:bookmarkEnd w:id="4"/>
          </w:p>
        </w:tc>
        <w:tc>
          <w:tcPr>
            <w:tcW w:w="4278" w:type="dxa"/>
          </w:tcPr>
          <w:p w14:paraId="3F6964FD"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Critically deconstructs a problem and designs a logical and coherent biological investigation with detailed justification.</w:t>
            </w:r>
          </w:p>
          <w:p w14:paraId="49541A72"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Obtains, records, and represents data, using appropriate conventions and formats accurately and highly effectively.</w:t>
            </w:r>
          </w:p>
          <w:p w14:paraId="3A876DC4"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Systematically analyses and interprets data and evidence to formulate logical conclusions with detailed justification.</w:t>
            </w:r>
          </w:p>
          <w:p w14:paraId="788AD6AF"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Critically and logically evaluates procedures and their effect on data.</w:t>
            </w:r>
          </w:p>
        </w:tc>
        <w:tc>
          <w:tcPr>
            <w:tcW w:w="4394" w:type="dxa"/>
          </w:tcPr>
          <w:p w14:paraId="015AF9A7" w14:textId="77777777" w:rsidR="00C436CF" w:rsidRPr="00C436CF" w:rsidRDefault="00C436CF" w:rsidP="00C436CF">
            <w:pPr>
              <w:spacing w:before="100" w:after="120" w:line="183" w:lineRule="exact"/>
              <w:rPr>
                <w:rFonts w:ascii="Roboto Light" w:hAnsi="Roboto Light"/>
                <w:szCs w:val="32"/>
              </w:rPr>
            </w:pPr>
            <w:r w:rsidRPr="00C436CF">
              <w:rPr>
                <w:rFonts w:ascii="Roboto Light" w:hAnsi="Roboto Light"/>
                <w:szCs w:val="32"/>
              </w:rPr>
              <w:t>Demonstrates deep and broad knowledge and understanding of a range of biological concepts.</w:t>
            </w:r>
          </w:p>
          <w:p w14:paraId="1A283BBC"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Applies biological concepts highly effectively in new and familiar contexts.</w:t>
            </w:r>
          </w:p>
          <w:p w14:paraId="14885A64" w14:textId="77777777" w:rsidR="00C436CF" w:rsidRPr="00C436CF" w:rsidRDefault="00C436CF" w:rsidP="00C436CF">
            <w:pPr>
              <w:spacing w:before="100" w:after="120" w:line="183" w:lineRule="exact"/>
              <w:rPr>
                <w:rFonts w:ascii="Roboto Light" w:hAnsi="Roboto Light"/>
                <w:szCs w:val="32"/>
              </w:rPr>
            </w:pPr>
            <w:r w:rsidRPr="00C436CF">
              <w:rPr>
                <w:rFonts w:ascii="Roboto Light" w:hAnsi="Roboto Light"/>
                <w:szCs w:val="32"/>
              </w:rPr>
              <w:t>Critically explores and understands in depth the interaction between science and society.</w:t>
            </w:r>
          </w:p>
          <w:p w14:paraId="4E006B0F" w14:textId="77777777" w:rsidR="00C436CF" w:rsidRPr="00C436CF" w:rsidRDefault="00C436CF" w:rsidP="00C436CF">
            <w:pPr>
              <w:spacing w:before="100" w:after="120" w:line="183" w:lineRule="exact"/>
              <w:rPr>
                <w:rFonts w:ascii="Roboto Light" w:hAnsi="Roboto Light"/>
                <w:szCs w:val="32"/>
              </w:rPr>
            </w:pPr>
            <w:r w:rsidRPr="00C436CF">
              <w:rPr>
                <w:rFonts w:ascii="Roboto Light" w:hAnsi="Roboto Light"/>
                <w:szCs w:val="32"/>
              </w:rPr>
              <w:t>Communicates knowledge and understanding of biology coherently, with highly effective use of appropriate terms, conventions, and representations.</w:t>
            </w:r>
          </w:p>
        </w:tc>
      </w:tr>
      <w:tr w:rsidR="00C436CF" w:rsidRPr="00C436CF" w14:paraId="1B3BE444" w14:textId="77777777" w:rsidTr="00C436CF">
        <w:tc>
          <w:tcPr>
            <w:tcW w:w="397" w:type="dxa"/>
            <w:shd w:val="clear" w:color="auto" w:fill="D9D9D9"/>
          </w:tcPr>
          <w:p w14:paraId="0E008314" w14:textId="77777777" w:rsidR="00C436CF" w:rsidRPr="00C436CF" w:rsidRDefault="00C436CF" w:rsidP="00C436CF">
            <w:pPr>
              <w:spacing w:before="120"/>
              <w:jc w:val="center"/>
              <w:rPr>
                <w:rFonts w:ascii="Roboto Medium" w:hAnsi="Roboto Medium"/>
                <w:sz w:val="24"/>
                <w:szCs w:val="24"/>
              </w:rPr>
            </w:pPr>
            <w:bookmarkStart w:id="5" w:name="RowTitle_B"/>
            <w:r w:rsidRPr="00C436CF">
              <w:rPr>
                <w:rFonts w:ascii="Roboto Medium" w:hAnsi="Roboto Medium"/>
                <w:sz w:val="24"/>
                <w:szCs w:val="24"/>
              </w:rPr>
              <w:t>B</w:t>
            </w:r>
            <w:bookmarkEnd w:id="5"/>
          </w:p>
        </w:tc>
        <w:tc>
          <w:tcPr>
            <w:tcW w:w="4278" w:type="dxa"/>
          </w:tcPr>
          <w:p w14:paraId="44B155BB"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Logically deconstructs a problem and designs a well-considered and clear biological investigation with reasonable justification.</w:t>
            </w:r>
          </w:p>
          <w:p w14:paraId="6232C681"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Obtains, records, and represents data, using appropriate conventions and formats mostly accurately and effectively.</w:t>
            </w:r>
          </w:p>
          <w:p w14:paraId="50F623AC"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Logically analyses and interprets data and evidence to formulate suitable conclusions with reasonable justification.</w:t>
            </w:r>
          </w:p>
          <w:p w14:paraId="0DC34B0A"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Logically evaluates procedures and their effect on data.</w:t>
            </w:r>
          </w:p>
        </w:tc>
        <w:tc>
          <w:tcPr>
            <w:tcW w:w="4394" w:type="dxa"/>
          </w:tcPr>
          <w:p w14:paraId="18227209" w14:textId="77777777" w:rsidR="00C436CF" w:rsidRPr="00C436CF" w:rsidRDefault="00C436CF" w:rsidP="00C436CF">
            <w:pPr>
              <w:spacing w:before="100" w:after="120" w:line="183" w:lineRule="exact"/>
              <w:rPr>
                <w:rFonts w:ascii="Roboto Light" w:hAnsi="Roboto Light"/>
                <w:szCs w:val="32"/>
              </w:rPr>
            </w:pPr>
            <w:r w:rsidRPr="00C436CF">
              <w:rPr>
                <w:rFonts w:ascii="Roboto Light" w:hAnsi="Roboto Light"/>
                <w:szCs w:val="32"/>
              </w:rPr>
              <w:t>Demonstrates some depth and breadth of knowledge and understanding of a range of biological concepts.</w:t>
            </w:r>
          </w:p>
          <w:p w14:paraId="7C7D8DF8"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Applies biological concepts mostly effectively in new and familiar contexts.</w:t>
            </w:r>
          </w:p>
          <w:p w14:paraId="77BC66F7" w14:textId="77777777" w:rsidR="00C436CF" w:rsidRPr="00C436CF" w:rsidRDefault="00C436CF" w:rsidP="00C436CF">
            <w:pPr>
              <w:spacing w:before="100" w:after="120" w:line="183" w:lineRule="exact"/>
              <w:rPr>
                <w:rFonts w:ascii="Roboto Light" w:hAnsi="Roboto Light"/>
                <w:szCs w:val="32"/>
              </w:rPr>
            </w:pPr>
            <w:r w:rsidRPr="00C436CF">
              <w:rPr>
                <w:rFonts w:ascii="Roboto Light" w:hAnsi="Roboto Light"/>
                <w:szCs w:val="32"/>
              </w:rPr>
              <w:t>Logically explores and understands in some depth the interaction between science and society.</w:t>
            </w:r>
          </w:p>
          <w:p w14:paraId="11C705F3" w14:textId="77777777" w:rsidR="00C436CF" w:rsidRPr="00C436CF" w:rsidRDefault="00C436CF" w:rsidP="00C436CF">
            <w:pPr>
              <w:spacing w:before="100" w:after="120" w:line="183" w:lineRule="exact"/>
              <w:rPr>
                <w:rFonts w:ascii="Roboto Light" w:hAnsi="Roboto Light"/>
                <w:szCs w:val="32"/>
              </w:rPr>
            </w:pPr>
            <w:r w:rsidRPr="00C436CF">
              <w:rPr>
                <w:rFonts w:ascii="Roboto Light" w:hAnsi="Roboto Light"/>
                <w:szCs w:val="32"/>
              </w:rPr>
              <w:t>Communicates knowledge and understanding of biology mostly coherently, with effective use of appropriate terms, conventions, and representations.</w:t>
            </w:r>
          </w:p>
        </w:tc>
      </w:tr>
      <w:tr w:rsidR="00C436CF" w:rsidRPr="00C436CF" w14:paraId="355CBE23" w14:textId="77777777" w:rsidTr="00C436CF">
        <w:tc>
          <w:tcPr>
            <w:tcW w:w="397" w:type="dxa"/>
            <w:shd w:val="clear" w:color="auto" w:fill="D9D9D9"/>
          </w:tcPr>
          <w:p w14:paraId="63B0C5E4" w14:textId="77777777" w:rsidR="00C436CF" w:rsidRPr="00C436CF" w:rsidRDefault="00C436CF" w:rsidP="00C436CF">
            <w:pPr>
              <w:spacing w:before="120"/>
              <w:jc w:val="center"/>
              <w:rPr>
                <w:rFonts w:ascii="Roboto Medium" w:hAnsi="Roboto Medium"/>
                <w:sz w:val="24"/>
                <w:szCs w:val="24"/>
              </w:rPr>
            </w:pPr>
            <w:bookmarkStart w:id="6" w:name="RowTitle_C"/>
            <w:r w:rsidRPr="00C436CF">
              <w:rPr>
                <w:rFonts w:ascii="Roboto Medium" w:hAnsi="Roboto Medium"/>
                <w:sz w:val="24"/>
                <w:szCs w:val="24"/>
              </w:rPr>
              <w:t>C</w:t>
            </w:r>
            <w:bookmarkEnd w:id="6"/>
          </w:p>
        </w:tc>
        <w:tc>
          <w:tcPr>
            <w:tcW w:w="4278" w:type="dxa"/>
          </w:tcPr>
          <w:p w14:paraId="0FA496B8"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Deconstructs a problem and designs a considered and generally clear biological investigation with some justification.</w:t>
            </w:r>
          </w:p>
          <w:p w14:paraId="3836D0FC"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Obtains, records, and represents data, using generally appropriate conventions and formats, with some errors but generally accurately and effectively.</w:t>
            </w:r>
          </w:p>
          <w:p w14:paraId="29FC199B"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Undertakes some analysis and interpretation of data and evidence to formulate generally appropriate conclusions with some justification.</w:t>
            </w:r>
          </w:p>
          <w:p w14:paraId="476F22C7"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Evaluates procedures and some of their effect on data.</w:t>
            </w:r>
          </w:p>
        </w:tc>
        <w:tc>
          <w:tcPr>
            <w:tcW w:w="4394" w:type="dxa"/>
          </w:tcPr>
          <w:p w14:paraId="0D961379" w14:textId="77777777" w:rsidR="00C436CF" w:rsidRPr="00C436CF" w:rsidRDefault="00C436CF" w:rsidP="00C436CF">
            <w:pPr>
              <w:spacing w:before="100" w:after="120" w:line="183" w:lineRule="exact"/>
              <w:rPr>
                <w:rFonts w:ascii="Roboto Light" w:hAnsi="Roboto Light"/>
                <w:szCs w:val="32"/>
              </w:rPr>
            </w:pPr>
            <w:r w:rsidRPr="00C436CF">
              <w:rPr>
                <w:rFonts w:ascii="Roboto Light" w:hAnsi="Roboto Light"/>
                <w:szCs w:val="32"/>
              </w:rPr>
              <w:t>Demonstrates knowledge and understanding of a general range of biological concepts.</w:t>
            </w:r>
          </w:p>
          <w:p w14:paraId="5175C101"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Applies biological concepts generally effectively in new or familiar contexts.</w:t>
            </w:r>
          </w:p>
          <w:p w14:paraId="2D7A181C" w14:textId="77777777" w:rsidR="00C436CF" w:rsidRPr="00C436CF" w:rsidRDefault="00C436CF" w:rsidP="00C436CF">
            <w:pPr>
              <w:spacing w:before="100" w:after="120" w:line="183" w:lineRule="exact"/>
              <w:rPr>
                <w:rFonts w:ascii="Roboto Light" w:hAnsi="Roboto Light"/>
                <w:szCs w:val="32"/>
              </w:rPr>
            </w:pPr>
            <w:r w:rsidRPr="00C436CF">
              <w:rPr>
                <w:rFonts w:ascii="Roboto Light" w:hAnsi="Roboto Light"/>
                <w:szCs w:val="32"/>
              </w:rPr>
              <w:t>Explores and understands aspects of the interaction between science and society.</w:t>
            </w:r>
          </w:p>
          <w:p w14:paraId="3FFBAE5B" w14:textId="77777777" w:rsidR="00C436CF" w:rsidRPr="00C436CF" w:rsidRDefault="00C436CF" w:rsidP="00C436CF">
            <w:pPr>
              <w:spacing w:before="100" w:after="120" w:line="183" w:lineRule="exact"/>
              <w:rPr>
                <w:rFonts w:ascii="Roboto Light" w:hAnsi="Roboto Light"/>
                <w:szCs w:val="32"/>
              </w:rPr>
            </w:pPr>
            <w:r w:rsidRPr="00C436CF">
              <w:rPr>
                <w:rFonts w:ascii="Roboto Light" w:hAnsi="Roboto Light"/>
                <w:szCs w:val="32"/>
              </w:rPr>
              <w:t>Communicates knowledge and understanding of biology generally effectively, using some appropriate terms, conventions, and representations.</w:t>
            </w:r>
          </w:p>
        </w:tc>
      </w:tr>
      <w:tr w:rsidR="00C436CF" w:rsidRPr="00C436CF" w14:paraId="20856701" w14:textId="77777777" w:rsidTr="00C436CF">
        <w:tc>
          <w:tcPr>
            <w:tcW w:w="397" w:type="dxa"/>
            <w:shd w:val="clear" w:color="auto" w:fill="D9D9D9"/>
          </w:tcPr>
          <w:p w14:paraId="41F71FD4" w14:textId="77777777" w:rsidR="00C436CF" w:rsidRPr="00C436CF" w:rsidRDefault="00C436CF" w:rsidP="00C436CF">
            <w:pPr>
              <w:spacing w:before="120"/>
              <w:jc w:val="center"/>
              <w:rPr>
                <w:rFonts w:ascii="Roboto Medium" w:hAnsi="Roboto Medium"/>
                <w:sz w:val="24"/>
                <w:szCs w:val="24"/>
              </w:rPr>
            </w:pPr>
            <w:bookmarkStart w:id="7" w:name="RowTitle_D"/>
            <w:r w:rsidRPr="00C436CF">
              <w:rPr>
                <w:rFonts w:ascii="Roboto Medium" w:hAnsi="Roboto Medium"/>
                <w:sz w:val="24"/>
                <w:szCs w:val="24"/>
              </w:rPr>
              <w:t>D</w:t>
            </w:r>
            <w:bookmarkEnd w:id="7"/>
          </w:p>
        </w:tc>
        <w:tc>
          <w:tcPr>
            <w:tcW w:w="4278" w:type="dxa"/>
          </w:tcPr>
          <w:p w14:paraId="408CDD0F"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Prepares a basic deconstruction of a problem and an outline of a biological investigation.</w:t>
            </w:r>
          </w:p>
          <w:p w14:paraId="77096881"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Obtains, records, and represents data, using conventions and formats inconsistently, with occasional accuracy and effectiveness.</w:t>
            </w:r>
          </w:p>
          <w:p w14:paraId="3EFB17D2"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Describes data and undertakes some basic interpretation to formulate a basic conclusion.</w:t>
            </w:r>
          </w:p>
          <w:p w14:paraId="41CDAFFA"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Attempts to evaluate procedures or suggest an effect on data.</w:t>
            </w:r>
          </w:p>
        </w:tc>
        <w:tc>
          <w:tcPr>
            <w:tcW w:w="4394" w:type="dxa"/>
          </w:tcPr>
          <w:p w14:paraId="0AE4D7C0" w14:textId="77777777" w:rsidR="00C436CF" w:rsidRPr="00C436CF" w:rsidRDefault="00C436CF" w:rsidP="00C436CF">
            <w:pPr>
              <w:spacing w:before="100" w:after="120" w:line="183" w:lineRule="exact"/>
              <w:rPr>
                <w:rFonts w:ascii="Roboto Light" w:hAnsi="Roboto Light"/>
                <w:szCs w:val="32"/>
              </w:rPr>
            </w:pPr>
            <w:r w:rsidRPr="00C436CF">
              <w:rPr>
                <w:rFonts w:ascii="Roboto Light" w:hAnsi="Roboto Light"/>
                <w:szCs w:val="32"/>
              </w:rPr>
              <w:t>Demonstrates some basic knowledge and partial understanding of biological concepts.</w:t>
            </w:r>
          </w:p>
          <w:p w14:paraId="083590A2"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Applies some biological concepts in familiar contexts.</w:t>
            </w:r>
          </w:p>
          <w:p w14:paraId="09FA4CF4" w14:textId="77777777" w:rsidR="00C436CF" w:rsidRPr="00C436CF" w:rsidRDefault="00C436CF" w:rsidP="00C436CF">
            <w:pPr>
              <w:spacing w:before="100" w:after="120" w:line="183" w:lineRule="exact"/>
              <w:rPr>
                <w:rFonts w:ascii="Roboto Light" w:hAnsi="Roboto Light"/>
                <w:szCs w:val="32"/>
              </w:rPr>
            </w:pPr>
            <w:r w:rsidRPr="00C436CF">
              <w:rPr>
                <w:rFonts w:ascii="Roboto Light" w:hAnsi="Roboto Light"/>
                <w:szCs w:val="32"/>
              </w:rPr>
              <w:t>Partially explores and recognises aspects of the interaction between science and society.</w:t>
            </w:r>
          </w:p>
          <w:p w14:paraId="6266E5A9" w14:textId="77777777" w:rsidR="00C436CF" w:rsidRPr="00C436CF" w:rsidRDefault="00C436CF" w:rsidP="00C436CF">
            <w:pPr>
              <w:spacing w:before="100" w:after="120" w:line="183" w:lineRule="exact"/>
              <w:rPr>
                <w:rFonts w:ascii="Roboto Light" w:hAnsi="Roboto Light"/>
                <w:szCs w:val="32"/>
              </w:rPr>
            </w:pPr>
            <w:r w:rsidRPr="00C436CF">
              <w:rPr>
                <w:rFonts w:ascii="Roboto Light" w:hAnsi="Roboto Light"/>
                <w:szCs w:val="32"/>
              </w:rPr>
              <w:t>Communicates basic biological information, using some appropriate terms, conventions, and/or representations.</w:t>
            </w:r>
          </w:p>
        </w:tc>
      </w:tr>
      <w:tr w:rsidR="00C436CF" w:rsidRPr="00C436CF" w14:paraId="0DE1932B" w14:textId="77777777" w:rsidTr="00C436CF">
        <w:tc>
          <w:tcPr>
            <w:tcW w:w="397" w:type="dxa"/>
            <w:shd w:val="clear" w:color="auto" w:fill="D9D9D9"/>
          </w:tcPr>
          <w:p w14:paraId="38CD4657" w14:textId="77777777" w:rsidR="00C436CF" w:rsidRPr="00C436CF" w:rsidRDefault="00C436CF" w:rsidP="00C436CF">
            <w:pPr>
              <w:spacing w:before="120"/>
              <w:jc w:val="center"/>
              <w:rPr>
                <w:rFonts w:ascii="Roboto Medium" w:hAnsi="Roboto Medium"/>
                <w:sz w:val="24"/>
                <w:szCs w:val="24"/>
              </w:rPr>
            </w:pPr>
            <w:bookmarkStart w:id="8" w:name="RowTitle_E"/>
            <w:r w:rsidRPr="00C436CF">
              <w:rPr>
                <w:rFonts w:ascii="Roboto Medium" w:hAnsi="Roboto Medium"/>
                <w:sz w:val="24"/>
                <w:szCs w:val="24"/>
              </w:rPr>
              <w:t>E</w:t>
            </w:r>
            <w:bookmarkEnd w:id="8"/>
          </w:p>
        </w:tc>
        <w:tc>
          <w:tcPr>
            <w:tcW w:w="4278" w:type="dxa"/>
          </w:tcPr>
          <w:p w14:paraId="36103B31"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Attempts a simple deconstruction of a problem and a procedure for a biological investigation.</w:t>
            </w:r>
          </w:p>
          <w:p w14:paraId="27BB9A7F"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Attempts to record and represent some data, with limited accuracy or effectiveness.</w:t>
            </w:r>
          </w:p>
          <w:p w14:paraId="6322CFDA"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Attempts to describe results and/or interpret data to formulate a basic conclusion.</w:t>
            </w:r>
          </w:p>
          <w:p w14:paraId="498CD69B"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Acknowledges that procedures affect data.</w:t>
            </w:r>
          </w:p>
        </w:tc>
        <w:tc>
          <w:tcPr>
            <w:tcW w:w="4394" w:type="dxa"/>
          </w:tcPr>
          <w:p w14:paraId="3B11CE2D" w14:textId="77777777" w:rsidR="00C436CF" w:rsidRPr="00C436CF" w:rsidRDefault="00C436CF" w:rsidP="00C436CF">
            <w:pPr>
              <w:spacing w:before="100" w:after="120" w:line="183" w:lineRule="exact"/>
              <w:rPr>
                <w:rFonts w:ascii="Roboto Light" w:hAnsi="Roboto Light"/>
                <w:szCs w:val="32"/>
              </w:rPr>
            </w:pPr>
            <w:r w:rsidRPr="00C436CF">
              <w:rPr>
                <w:rFonts w:ascii="Roboto Light" w:hAnsi="Roboto Light"/>
                <w:szCs w:val="32"/>
              </w:rPr>
              <w:t>Demonstrates limited recognition and awareness of biological concepts.</w:t>
            </w:r>
          </w:p>
          <w:p w14:paraId="351F7455" w14:textId="77777777" w:rsidR="00C436CF" w:rsidRPr="00C436CF" w:rsidRDefault="00C436CF" w:rsidP="00C436CF">
            <w:pPr>
              <w:spacing w:before="100" w:after="120" w:line="183" w:lineRule="exact"/>
              <w:rPr>
                <w:rFonts w:ascii="Roboto Light" w:hAnsi="Roboto Light"/>
                <w:color w:val="BFBFBF" w:themeColor="background1" w:themeShade="BF"/>
                <w:szCs w:val="32"/>
              </w:rPr>
            </w:pPr>
            <w:r w:rsidRPr="00C436CF">
              <w:rPr>
                <w:rFonts w:ascii="Roboto Light" w:hAnsi="Roboto Light"/>
                <w:color w:val="BFBFBF" w:themeColor="background1" w:themeShade="BF"/>
                <w:szCs w:val="32"/>
              </w:rPr>
              <w:t>Attempts to apply biological concepts in familiar contexts.</w:t>
            </w:r>
          </w:p>
          <w:p w14:paraId="12BEAE82" w14:textId="77777777" w:rsidR="00C436CF" w:rsidRPr="00C436CF" w:rsidRDefault="00C436CF" w:rsidP="00C436CF">
            <w:pPr>
              <w:spacing w:before="100" w:after="120" w:line="183" w:lineRule="exact"/>
              <w:rPr>
                <w:rFonts w:ascii="Roboto Light" w:hAnsi="Roboto Light"/>
                <w:szCs w:val="32"/>
              </w:rPr>
            </w:pPr>
            <w:r w:rsidRPr="00C436CF">
              <w:rPr>
                <w:rFonts w:ascii="Roboto Light" w:hAnsi="Roboto Light"/>
                <w:szCs w:val="32"/>
              </w:rPr>
              <w:t>Attempts to explore and identify an aspect of the interaction between science and society.</w:t>
            </w:r>
          </w:p>
          <w:p w14:paraId="38396B99" w14:textId="77777777" w:rsidR="00C436CF" w:rsidRPr="00C436CF" w:rsidRDefault="00C436CF" w:rsidP="00C436CF">
            <w:pPr>
              <w:spacing w:before="100" w:after="120" w:line="183" w:lineRule="exact"/>
              <w:rPr>
                <w:rFonts w:ascii="Roboto Light" w:hAnsi="Roboto Light"/>
                <w:szCs w:val="32"/>
              </w:rPr>
            </w:pPr>
            <w:r w:rsidRPr="00C436CF">
              <w:rPr>
                <w:rFonts w:ascii="Roboto Light" w:hAnsi="Roboto Light"/>
                <w:szCs w:val="32"/>
              </w:rPr>
              <w:t>Attempts to communicate information about biology.</w:t>
            </w:r>
          </w:p>
        </w:tc>
      </w:tr>
    </w:tbl>
    <w:p w14:paraId="06278891" w14:textId="77777777" w:rsidR="007D59DE" w:rsidRDefault="007D59DE" w:rsidP="00952255">
      <w:pPr>
        <w:rPr>
          <w:rFonts w:cs="Arial"/>
          <w:b/>
        </w:rPr>
      </w:pPr>
    </w:p>
    <w:p w14:paraId="06278892" w14:textId="77777777" w:rsidR="00A74413" w:rsidRDefault="00A74413" w:rsidP="00952255">
      <w:pPr>
        <w:rPr>
          <w:rFonts w:cs="Arial"/>
          <w:b/>
        </w:rPr>
      </w:pPr>
    </w:p>
    <w:p w14:paraId="06278893" w14:textId="77777777" w:rsidR="00204EF7" w:rsidRPr="00621988" w:rsidRDefault="00204EF7" w:rsidP="00952255">
      <w:pPr>
        <w:rPr>
          <w:rFonts w:ascii="Roboto Medium" w:hAnsi="Roboto Medium" w:cs="Arial"/>
          <w:sz w:val="24"/>
        </w:rPr>
      </w:pPr>
      <w:r w:rsidRPr="00621988">
        <w:rPr>
          <w:rFonts w:ascii="Roboto Medium" w:hAnsi="Roboto Medium" w:cs="Arial"/>
          <w:sz w:val="24"/>
        </w:rPr>
        <w:lastRenderedPageBreak/>
        <w:t xml:space="preserve">Appendix 1: </w:t>
      </w:r>
    </w:p>
    <w:p w14:paraId="06278894" w14:textId="77777777" w:rsidR="00204EF7" w:rsidRPr="00621988" w:rsidRDefault="00204EF7" w:rsidP="00204EF7">
      <w:pPr>
        <w:rPr>
          <w:rFonts w:ascii="Roboto Light" w:hAnsi="Roboto Light" w:cs="Arial"/>
          <w:lang w:val="en"/>
        </w:rPr>
      </w:pPr>
      <w:r w:rsidRPr="00621988">
        <w:rPr>
          <w:rFonts w:ascii="Roboto Light" w:hAnsi="Roboto Light" w:cs="Arial"/>
          <w:lang w:val="en"/>
        </w:rPr>
        <w:t xml:space="preserve">Your research and article/report should have a focus on at least one of the </w:t>
      </w:r>
      <w:r w:rsidR="00CC1DA3">
        <w:rPr>
          <w:rFonts w:ascii="Roboto Light" w:hAnsi="Roboto Light" w:cs="Arial"/>
          <w:lang w:val="en"/>
        </w:rPr>
        <w:t>key concepts</w:t>
      </w:r>
      <w:r w:rsidRPr="00621988">
        <w:rPr>
          <w:rFonts w:ascii="Roboto Light" w:hAnsi="Roboto Light" w:cs="Arial"/>
          <w:lang w:val="en"/>
        </w:rPr>
        <w:t xml:space="preserve"> of Science as a Human Endeavour listed below:</w:t>
      </w:r>
    </w:p>
    <w:p w14:paraId="06278895" w14:textId="77777777" w:rsidR="006C5B05" w:rsidRPr="0011592F" w:rsidRDefault="006C5B05" w:rsidP="00204EF7">
      <w:pPr>
        <w:rPr>
          <w:rFonts w:cs="Arial"/>
          <w:lang w:val="en"/>
        </w:rPr>
      </w:pPr>
    </w:p>
    <w:p w14:paraId="06278896" w14:textId="77777777" w:rsidR="004650B7" w:rsidRPr="00621988" w:rsidRDefault="004650B7" w:rsidP="004650B7">
      <w:pPr>
        <w:pStyle w:val="SOFinalHead4a"/>
        <w:rPr>
          <w:rFonts w:ascii="Roboto Medium" w:hAnsi="Roboto Medium"/>
          <w:b w:val="0"/>
          <w:sz w:val="22"/>
          <w:szCs w:val="22"/>
        </w:rPr>
      </w:pPr>
      <w:r w:rsidRPr="00621988">
        <w:rPr>
          <w:rFonts w:ascii="Roboto Medium" w:hAnsi="Roboto Medium"/>
          <w:b w:val="0"/>
          <w:sz w:val="22"/>
          <w:szCs w:val="22"/>
        </w:rPr>
        <w:t>Communication and Collaboration</w:t>
      </w:r>
    </w:p>
    <w:p w14:paraId="06278897" w14:textId="77777777" w:rsidR="004650B7" w:rsidRPr="00621988" w:rsidRDefault="004650B7" w:rsidP="004650B7">
      <w:pPr>
        <w:pStyle w:val="SOFinalBullets"/>
        <w:rPr>
          <w:rFonts w:ascii="Roboto Light" w:hAnsi="Roboto Light"/>
        </w:rPr>
      </w:pPr>
      <w:r w:rsidRPr="00621988">
        <w:rPr>
          <w:rFonts w:ascii="Roboto Light" w:hAnsi="Roboto Light"/>
        </w:rPr>
        <w:t xml:space="preserve">Science is a global enterprise that relies on clear communication, international conventions, and review and verification of results. </w:t>
      </w:r>
    </w:p>
    <w:p w14:paraId="06278898" w14:textId="77777777" w:rsidR="004650B7" w:rsidRPr="00621988" w:rsidRDefault="004650B7" w:rsidP="004650B7">
      <w:pPr>
        <w:pStyle w:val="SOFinalBullets"/>
        <w:rPr>
          <w:rFonts w:ascii="Roboto Light" w:hAnsi="Roboto Light"/>
        </w:rPr>
      </w:pPr>
      <w:r w:rsidRPr="00621988">
        <w:rPr>
          <w:rFonts w:ascii="Roboto Light" w:hAnsi="Roboto Light"/>
        </w:rPr>
        <w:t xml:space="preserve">Collaboration between scientists, governments, and other agencies is often required in scientific research and enterprise. </w:t>
      </w:r>
    </w:p>
    <w:p w14:paraId="06278899" w14:textId="77777777" w:rsidR="004650B7" w:rsidRPr="00621988" w:rsidRDefault="004650B7" w:rsidP="004650B7">
      <w:pPr>
        <w:pStyle w:val="SOFinalHead4a"/>
        <w:rPr>
          <w:rFonts w:ascii="Roboto Medium" w:hAnsi="Roboto Medium"/>
          <w:b w:val="0"/>
          <w:sz w:val="22"/>
          <w:szCs w:val="22"/>
        </w:rPr>
      </w:pPr>
      <w:r w:rsidRPr="00621988">
        <w:rPr>
          <w:rFonts w:ascii="Roboto Medium" w:hAnsi="Roboto Medium"/>
          <w:b w:val="0"/>
          <w:sz w:val="22"/>
          <w:szCs w:val="22"/>
        </w:rPr>
        <w:t>Development</w:t>
      </w:r>
    </w:p>
    <w:p w14:paraId="0627889A" w14:textId="77777777" w:rsidR="004650B7" w:rsidRPr="00621988" w:rsidRDefault="004650B7" w:rsidP="004650B7">
      <w:pPr>
        <w:pStyle w:val="SOFinalBullets"/>
        <w:rPr>
          <w:rFonts w:ascii="Roboto Light" w:hAnsi="Roboto Light"/>
        </w:rPr>
      </w:pPr>
      <w:r w:rsidRPr="00621988">
        <w:rPr>
          <w:rFonts w:ascii="Roboto Light" w:hAnsi="Roboto Light"/>
        </w:rPr>
        <w:t xml:space="preserve">Development of complex scientific models and/or theories often requires a wide range of evidence from many sources and across disciplines. </w:t>
      </w:r>
    </w:p>
    <w:p w14:paraId="0627889B" w14:textId="77777777" w:rsidR="004650B7" w:rsidRPr="00621988" w:rsidRDefault="004650B7" w:rsidP="004650B7">
      <w:pPr>
        <w:pStyle w:val="SOFinalBullets"/>
        <w:rPr>
          <w:rFonts w:ascii="Roboto Light" w:hAnsi="Roboto Light"/>
        </w:rPr>
      </w:pPr>
      <w:r w:rsidRPr="00621988">
        <w:rPr>
          <w:rFonts w:ascii="Roboto Light" w:hAnsi="Roboto Light"/>
        </w:rPr>
        <w:t xml:space="preserve">New technologies improve the efficiency of scientific procedures and data collection and analysis. This can reveal new evidence that may modify or replace models, theories, and processes. </w:t>
      </w:r>
    </w:p>
    <w:p w14:paraId="0627889C" w14:textId="77777777" w:rsidR="004650B7" w:rsidRPr="00621988" w:rsidRDefault="004650B7" w:rsidP="004650B7">
      <w:pPr>
        <w:pStyle w:val="SOFinalHead4a"/>
        <w:rPr>
          <w:rFonts w:ascii="Roboto Medium" w:hAnsi="Roboto Medium"/>
          <w:b w:val="0"/>
          <w:sz w:val="22"/>
          <w:szCs w:val="22"/>
        </w:rPr>
      </w:pPr>
      <w:r w:rsidRPr="00621988">
        <w:rPr>
          <w:rFonts w:ascii="Roboto Medium" w:hAnsi="Roboto Medium"/>
          <w:b w:val="0"/>
          <w:sz w:val="22"/>
          <w:szCs w:val="22"/>
        </w:rPr>
        <w:t>Influence</w:t>
      </w:r>
    </w:p>
    <w:p w14:paraId="0627889D" w14:textId="77777777" w:rsidR="004650B7" w:rsidRPr="00621988" w:rsidRDefault="004650B7" w:rsidP="004650B7">
      <w:pPr>
        <w:pStyle w:val="SOFinalBullets"/>
        <w:rPr>
          <w:rFonts w:ascii="Roboto Light" w:hAnsi="Roboto Light"/>
        </w:rPr>
      </w:pPr>
      <w:r w:rsidRPr="00621988">
        <w:rPr>
          <w:rFonts w:ascii="Roboto Light" w:hAnsi="Roboto Light"/>
        </w:rPr>
        <w:t xml:space="preserve">Advances in scientific understanding in one field can influence and be influenced by other areas of science, technology, engineering, and mathematics. </w:t>
      </w:r>
    </w:p>
    <w:p w14:paraId="0627889E" w14:textId="77777777" w:rsidR="004650B7" w:rsidRDefault="004650B7" w:rsidP="004650B7">
      <w:pPr>
        <w:pStyle w:val="SOFinalBullets"/>
      </w:pPr>
      <w:r w:rsidRPr="00621988">
        <w:rPr>
          <w:rFonts w:ascii="Roboto Light" w:hAnsi="Roboto Light"/>
        </w:rPr>
        <w:t>The acceptance and use of scientific knowledge can be influenced by social, economic, cultural, and ethical considerations</w:t>
      </w:r>
      <w:r>
        <w:t xml:space="preserve">. </w:t>
      </w:r>
    </w:p>
    <w:p w14:paraId="0627889F" w14:textId="77777777" w:rsidR="004650B7" w:rsidRPr="00621988" w:rsidRDefault="004650B7" w:rsidP="004650B7">
      <w:pPr>
        <w:pStyle w:val="SOFinalHead4a"/>
        <w:rPr>
          <w:rFonts w:ascii="Roboto Medium" w:hAnsi="Roboto Medium"/>
          <w:b w:val="0"/>
          <w:sz w:val="22"/>
          <w:szCs w:val="22"/>
        </w:rPr>
      </w:pPr>
      <w:r w:rsidRPr="00621988">
        <w:rPr>
          <w:rFonts w:ascii="Roboto Medium" w:hAnsi="Roboto Medium"/>
          <w:b w:val="0"/>
          <w:sz w:val="22"/>
          <w:szCs w:val="22"/>
        </w:rPr>
        <w:t>Application and Limitation</w:t>
      </w:r>
    </w:p>
    <w:p w14:paraId="062788A0" w14:textId="77777777" w:rsidR="004650B7" w:rsidRPr="00621988" w:rsidRDefault="004650B7" w:rsidP="004650B7">
      <w:pPr>
        <w:pStyle w:val="SOFinalBullets"/>
        <w:rPr>
          <w:rFonts w:ascii="Roboto Light" w:hAnsi="Roboto Light"/>
        </w:rPr>
      </w:pPr>
      <w:r w:rsidRPr="00621988">
        <w:rPr>
          <w:rFonts w:ascii="Roboto Light" w:hAnsi="Roboto Light"/>
        </w:rPr>
        <w:t xml:space="preserve">Scientific knowledge, understanding, and inquiry can enable scientists to develop solutions, make discoveries, design action for sustainability, evaluate economic, social, cultural, and environmental impacts, offer valid explanations, and make reliable predictions. </w:t>
      </w:r>
    </w:p>
    <w:p w14:paraId="062788A1" w14:textId="77777777" w:rsidR="004650B7" w:rsidRPr="00621988" w:rsidRDefault="004650B7" w:rsidP="004650B7">
      <w:pPr>
        <w:pStyle w:val="SOFinalBullets"/>
        <w:rPr>
          <w:rFonts w:ascii="Roboto Light" w:hAnsi="Roboto Light"/>
        </w:rPr>
      </w:pPr>
      <w:r w:rsidRPr="00621988">
        <w:rPr>
          <w:rFonts w:ascii="Roboto Light" w:hAnsi="Roboto Light"/>
        </w:rPr>
        <w:t xml:space="preserve">The use of scientific knowledge may have beneficial or unexpected consequences; this requires monitoring, assessment, and evaluation of risk, and provides opportunities for innovation. </w:t>
      </w:r>
    </w:p>
    <w:p w14:paraId="062788A2" w14:textId="77777777" w:rsidR="004650B7" w:rsidRPr="00621988" w:rsidRDefault="004650B7" w:rsidP="004650B7">
      <w:pPr>
        <w:pStyle w:val="SOFinalBullets"/>
        <w:rPr>
          <w:rFonts w:ascii="Roboto Light" w:hAnsi="Roboto Light"/>
        </w:rPr>
      </w:pPr>
      <w:r w:rsidRPr="00621988">
        <w:rPr>
          <w:rFonts w:ascii="Roboto Light" w:hAnsi="Roboto Light"/>
        </w:rPr>
        <w:t>Science informs public debate and is in turn influenced by public debate; at times, there may be complex, unanticipated variables or insufficient data that may limit possible conclusions.</w:t>
      </w:r>
    </w:p>
    <w:p w14:paraId="062788A3" w14:textId="77777777" w:rsidR="00351A3B" w:rsidRDefault="00351A3B">
      <w:pPr>
        <w:spacing w:after="200" w:line="276" w:lineRule="auto"/>
        <w:rPr>
          <w:rFonts w:cs="Arial"/>
        </w:rPr>
      </w:pPr>
    </w:p>
    <w:p w14:paraId="062788A4" w14:textId="77777777" w:rsidR="00351A3B" w:rsidRDefault="00351A3B" w:rsidP="00952255">
      <w:pPr>
        <w:rPr>
          <w:rFonts w:cs="Arial"/>
        </w:rPr>
        <w:sectPr w:rsidR="00351A3B" w:rsidSect="008C590B">
          <w:headerReference w:type="even" r:id="rId15"/>
          <w:headerReference w:type="default" r:id="rId16"/>
          <w:footerReference w:type="even" r:id="rId17"/>
          <w:footerReference w:type="default" r:id="rId18"/>
          <w:headerReference w:type="first" r:id="rId19"/>
          <w:footerReference w:type="first" r:id="rId20"/>
          <w:pgSz w:w="11906" w:h="16838" w:code="237"/>
          <w:pgMar w:top="851" w:right="1134" w:bottom="851" w:left="1134" w:header="454" w:footer="454" w:gutter="0"/>
          <w:pgNumType w:start="1"/>
          <w:cols w:space="708"/>
          <w:docGrid w:linePitch="360"/>
        </w:sectPr>
      </w:pPr>
    </w:p>
    <w:p w14:paraId="062788A5" w14:textId="77777777" w:rsidR="00351A3B" w:rsidRPr="00621988" w:rsidRDefault="00351A3B" w:rsidP="00351A3B">
      <w:pPr>
        <w:spacing w:after="160" w:line="259" w:lineRule="auto"/>
        <w:rPr>
          <w:rFonts w:ascii="Calibri" w:eastAsia="Calibri" w:hAnsi="Calibri" w:cs="Times New Roman"/>
          <w:b/>
          <w:sz w:val="24"/>
        </w:rPr>
      </w:pPr>
      <w:r w:rsidRPr="00621988">
        <w:rPr>
          <w:rFonts w:ascii="Calibri" w:eastAsia="Calibri" w:hAnsi="Calibri" w:cs="Times New Roman"/>
          <w:b/>
          <w:sz w:val="24"/>
        </w:rPr>
        <w:lastRenderedPageBreak/>
        <w:t>A Special Study: A race against time- the survival story of Gilbert’s Potoroo.</w:t>
      </w:r>
    </w:p>
    <w:p w14:paraId="062788A6" w14:textId="77777777" w:rsidR="00351A3B" w:rsidRPr="00351A3B" w:rsidRDefault="00351A3B" w:rsidP="00351A3B">
      <w:pPr>
        <w:spacing w:after="160" w:line="259" w:lineRule="auto"/>
        <w:rPr>
          <w:rFonts w:ascii="Calibri" w:eastAsia="Calibri" w:hAnsi="Calibri" w:cs="Times New Roman"/>
          <w:u w:val="single"/>
        </w:rPr>
      </w:pPr>
      <w:r w:rsidRPr="00351A3B">
        <w:rPr>
          <w:rFonts w:ascii="Calibri" w:eastAsia="Calibri" w:hAnsi="Calibri" w:cs="Times New Roman"/>
          <w:u w:val="single"/>
        </w:rPr>
        <w:t xml:space="preserve">Introduction: </w:t>
      </w:r>
    </w:p>
    <w:p w14:paraId="062788A7" w14:textId="77777777" w:rsidR="00351A3B" w:rsidRPr="00351A3B" w:rsidRDefault="00351A3B" w:rsidP="00351A3B">
      <w:pPr>
        <w:shd w:val="clear" w:color="auto" w:fill="FFFFFF"/>
        <w:spacing w:after="300"/>
        <w:jc w:val="both"/>
        <w:rPr>
          <w:rFonts w:ascii="Georgia" w:eastAsia="Times New Roman" w:hAnsi="Georgia" w:cs="Times New Roman"/>
          <w:color w:val="5D5D5D"/>
          <w:sz w:val="27"/>
          <w:szCs w:val="27"/>
          <w:lang w:eastAsia="en-AU"/>
        </w:rPr>
      </w:pPr>
      <w:r w:rsidRPr="00351A3B">
        <w:rPr>
          <w:rFonts w:ascii="Calibri" w:eastAsia="Calibri" w:hAnsi="Calibri" w:cs="Times New Roman"/>
          <w:noProof/>
          <w:lang w:eastAsia="en-AU"/>
        </w:rPr>
        <mc:AlternateContent>
          <mc:Choice Requires="wps">
            <w:drawing>
              <wp:anchor distT="0" distB="0" distL="114300" distR="114300" simplePos="0" relativeHeight="251652096" behindDoc="0" locked="0" layoutInCell="1" allowOverlap="1" wp14:anchorId="062788BF" wp14:editId="062788C0">
                <wp:simplePos x="0" y="0"/>
                <wp:positionH relativeFrom="column">
                  <wp:posOffset>5683214</wp:posOffset>
                </wp:positionH>
                <wp:positionV relativeFrom="paragraph">
                  <wp:posOffset>687106</wp:posOffset>
                </wp:positionV>
                <wp:extent cx="738836" cy="1009498"/>
                <wp:effectExtent l="0" t="0" r="23495" b="19685"/>
                <wp:wrapNone/>
                <wp:docPr id="4" name="Text Box 4"/>
                <wp:cNvGraphicFramePr/>
                <a:graphic xmlns:a="http://schemas.openxmlformats.org/drawingml/2006/main">
                  <a:graphicData uri="http://schemas.microsoft.com/office/word/2010/wordprocessingShape">
                    <wps:wsp>
                      <wps:cNvSpPr txBox="1"/>
                      <wps:spPr>
                        <a:xfrm>
                          <a:off x="0" y="0"/>
                          <a:ext cx="738836" cy="1009498"/>
                        </a:xfrm>
                        <a:prstGeom prst="rect">
                          <a:avLst/>
                        </a:prstGeom>
                        <a:solidFill>
                          <a:srgbClr val="5B9BD5">
                            <a:lumMod val="60000"/>
                            <a:lumOff val="40000"/>
                          </a:srgbClr>
                        </a:solidFill>
                        <a:ln w="6350">
                          <a:solidFill>
                            <a:prstClr val="black"/>
                          </a:solidFill>
                        </a:ln>
                        <a:effectLst/>
                      </wps:spPr>
                      <wps:txbx>
                        <w:txbxContent>
                          <w:p w14:paraId="062788D6" w14:textId="77777777" w:rsidR="00351A3B" w:rsidRPr="000405A8" w:rsidRDefault="00351A3B" w:rsidP="00351A3B">
                            <w:pPr>
                              <w:rPr>
                                <w:sz w:val="20"/>
                              </w:rPr>
                            </w:pPr>
                            <w:r w:rsidRPr="000405A8">
                              <w:rPr>
                                <w:sz w:val="20"/>
                              </w:rPr>
                              <w:t>Relevant topic and SHE key concepts identified</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2788BF" id="_x0000_t202" coordsize="21600,21600" o:spt="202" path="m,l,21600r21600,l21600,xe">
                <v:stroke joinstyle="miter"/>
                <v:path gradientshapeok="t" o:connecttype="rect"/>
              </v:shapetype>
              <v:shape id="Text Box 4" o:spid="_x0000_s1026" type="#_x0000_t202" style="position:absolute;left:0;text-align:left;margin-left:447.5pt;margin-top:54.1pt;width:58.2pt;height:79.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" fillcolor="#9dc3e6" strokeweight=".5pt">
                <v:textbox inset="2mm,,2mm">
                  <w:txbxContent>
                    <w:p w14:paraId="062788D6" w14:textId="77777777" w:rsidR="00351A3B" w:rsidRPr="000405A8" w:rsidRDefault="00351A3B" w:rsidP="00351A3B">
                      <w:pPr>
                        <w:rPr>
                          <w:sz w:val="20"/>
                        </w:rPr>
                      </w:pPr>
                      <w:r w:rsidRPr="000405A8">
                        <w:rPr>
                          <w:sz w:val="20"/>
                        </w:rPr>
                        <w:t>Relevant topic and SHE key concepts identified</w:t>
                      </w:r>
                    </w:p>
                  </w:txbxContent>
                </v:textbox>
              </v:shape>
            </w:pict>
          </mc:Fallback>
        </mc:AlternateContent>
      </w:r>
      <w:r w:rsidRPr="00351A3B">
        <w:rPr>
          <w:rFonts w:ascii="Calibri" w:eastAsia="Calibri" w:hAnsi="Calibri" w:cs="Times New Roman"/>
        </w:rPr>
        <w:t>In 1994, the discovery of a small rat-kangaroo mammal, shocked society as it had long been considered extinct. In a small area known as Two Peoples Bay Nature Reserve, the Gilbert’s Potoroo (</w:t>
      </w:r>
      <w:proofErr w:type="spellStart"/>
      <w:r w:rsidR="00C436CF">
        <w:fldChar w:fldCharType="begin"/>
      </w:r>
      <w:r w:rsidR="00C436CF">
        <w:instrText>HYPERLINK "http://www.australiangeographic.com.au/topics/wildlife/2014/09/gallery-australias-keystone-endangered-species/gilberts-potoroo"</w:instrText>
      </w:r>
      <w:r w:rsidR="00C436CF">
        <w:fldChar w:fldCharType="separate"/>
      </w:r>
      <w:r w:rsidRPr="00351A3B">
        <w:rPr>
          <w:rFonts w:ascii="Calibri" w:eastAsia="Times New Roman" w:hAnsi="Calibri" w:cs="Times New Roman"/>
          <w:i/>
          <w:iCs/>
          <w:lang w:eastAsia="en-AU"/>
        </w:rPr>
        <w:t>Potorous</w:t>
      </w:r>
      <w:proofErr w:type="spellEnd"/>
      <w:r w:rsidRPr="00351A3B">
        <w:rPr>
          <w:rFonts w:ascii="Calibri" w:eastAsia="Times New Roman" w:hAnsi="Calibri" w:cs="Times New Roman"/>
          <w:i/>
          <w:iCs/>
          <w:lang w:eastAsia="en-AU"/>
        </w:rPr>
        <w:t xml:space="preserve"> </w:t>
      </w:r>
      <w:proofErr w:type="spellStart"/>
      <w:r w:rsidRPr="00351A3B">
        <w:rPr>
          <w:rFonts w:ascii="Calibri" w:eastAsia="Times New Roman" w:hAnsi="Calibri" w:cs="Times New Roman"/>
          <w:i/>
          <w:iCs/>
          <w:lang w:eastAsia="en-AU"/>
        </w:rPr>
        <w:t>gilbertii</w:t>
      </w:r>
      <w:proofErr w:type="spellEnd"/>
      <w:r w:rsidR="00C436CF">
        <w:rPr>
          <w:rFonts w:ascii="Calibri" w:eastAsia="Times New Roman" w:hAnsi="Calibri" w:cs="Times New Roman"/>
          <w:i/>
          <w:iCs/>
          <w:lang w:eastAsia="en-AU"/>
        </w:rPr>
        <w:fldChar w:fldCharType="end"/>
      </w:r>
      <w:r w:rsidRPr="00351A3B">
        <w:rPr>
          <w:rFonts w:ascii="Calibri" w:eastAsia="Calibri" w:hAnsi="Calibri" w:cs="Times New Roman"/>
        </w:rPr>
        <w:t>) was rediscovered and so started the local communities campaign to prevent the actual extinction of this rare marsupial species. With collaboration between the local community, government agencies and international groups including ecologists and other scientists, the Gilbert’s Potoroo Action Group was born</w:t>
      </w:r>
      <w:sdt>
        <w:sdtPr>
          <w:rPr>
            <w:rFonts w:ascii="Calibri" w:eastAsia="Calibri" w:hAnsi="Calibri" w:cs="Times New Roman"/>
          </w:rPr>
          <w:id w:val="-309404069"/>
          <w:citation/>
        </w:sdt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htt1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(Group, 2003-2016)</w:t>
          </w:r>
          <w:r w:rsidRPr="00351A3B">
            <w:rPr>
              <w:rFonts w:ascii="Calibri" w:eastAsia="Calibri" w:hAnsi="Calibri" w:cs="Times New Roman"/>
            </w:rPr>
            <w:fldChar w:fldCharType="end"/>
          </w:r>
        </w:sdtContent>
      </w:sdt>
      <w:r w:rsidRPr="00351A3B">
        <w:rPr>
          <w:rFonts w:ascii="Calibri" w:eastAsia="Calibri" w:hAnsi="Calibri" w:cs="Times New Roman"/>
        </w:rPr>
        <w:t xml:space="preserve">. With numerous strategies possible for conservation, including captive breeding, other factors including economic and environmental considerations will influence the directions taken to save this species. It will also be important to consider the limitations of the strategies employed to design a sustainable plan of action. </w:t>
      </w:r>
    </w:p>
    <w:p w14:paraId="062788A8" w14:textId="77777777" w:rsidR="00351A3B" w:rsidRPr="00351A3B" w:rsidRDefault="00351A3B" w:rsidP="00351A3B">
      <w:pPr>
        <w:spacing w:after="160" w:line="259" w:lineRule="auto"/>
        <w:rPr>
          <w:rFonts w:ascii="Calibri" w:eastAsia="Calibri" w:hAnsi="Calibri" w:cs="Times New Roman"/>
          <w:u w:val="single"/>
        </w:rPr>
      </w:pPr>
      <w:r w:rsidRPr="00351A3B">
        <w:rPr>
          <w:rFonts w:ascii="Calibri" w:eastAsia="Calibri" w:hAnsi="Calibri" w:cs="Times New Roman"/>
          <w:u w:val="single"/>
        </w:rPr>
        <w:t>Consensus: Critically Endangered</w:t>
      </w:r>
    </w:p>
    <w:p w14:paraId="062788A9" w14:textId="77777777" w:rsidR="00351A3B" w:rsidRPr="00351A3B" w:rsidRDefault="00351A3B" w:rsidP="00351A3B">
      <w:pPr>
        <w:spacing w:after="160" w:line="259" w:lineRule="auto"/>
        <w:jc w:val="both"/>
        <w:rPr>
          <w:rFonts w:ascii="Calibri" w:eastAsia="Calibri" w:hAnsi="Calibri" w:cs="Times New Roman"/>
        </w:rPr>
      </w:pPr>
      <w:r w:rsidRPr="00351A3B">
        <w:rPr>
          <w:rFonts w:ascii="Calibri" w:eastAsia="Calibri" w:hAnsi="Calibri" w:cs="Times New Roman"/>
          <w:noProof/>
          <w:lang w:eastAsia="en-AU"/>
        </w:rPr>
        <mc:AlternateContent>
          <mc:Choice Requires="wps">
            <w:drawing>
              <wp:anchor distT="0" distB="0" distL="114300" distR="114300" simplePos="0" relativeHeight="251654144" behindDoc="0" locked="0" layoutInCell="1" allowOverlap="1" wp14:anchorId="062788C1" wp14:editId="062788C2">
                <wp:simplePos x="0" y="0"/>
                <wp:positionH relativeFrom="column">
                  <wp:posOffset>5587770</wp:posOffset>
                </wp:positionH>
                <wp:positionV relativeFrom="paragraph">
                  <wp:posOffset>1633474</wp:posOffset>
                </wp:positionV>
                <wp:extent cx="782727" cy="569343"/>
                <wp:effectExtent l="0" t="0" r="17780" b="21590"/>
                <wp:wrapNone/>
                <wp:docPr id="6" name="Text Box 6"/>
                <wp:cNvGraphicFramePr/>
                <a:graphic xmlns:a="http://schemas.openxmlformats.org/drawingml/2006/main">
                  <a:graphicData uri="http://schemas.microsoft.com/office/word/2010/wordprocessingShape">
                    <wps:wsp>
                      <wps:cNvSpPr txBox="1"/>
                      <wps:spPr>
                        <a:xfrm>
                          <a:off x="0" y="0"/>
                          <a:ext cx="782727" cy="569343"/>
                        </a:xfrm>
                        <a:prstGeom prst="rect">
                          <a:avLst/>
                        </a:prstGeom>
                        <a:solidFill>
                          <a:srgbClr val="5B9BD5">
                            <a:lumMod val="60000"/>
                            <a:lumOff val="40000"/>
                          </a:srgbClr>
                        </a:solidFill>
                        <a:ln w="6350">
                          <a:solidFill>
                            <a:prstClr val="black"/>
                          </a:solidFill>
                        </a:ln>
                        <a:effectLst/>
                      </wps:spPr>
                      <wps:txbx>
                        <w:txbxContent>
                          <w:p w14:paraId="062788D7" w14:textId="77777777" w:rsidR="00351A3B" w:rsidRDefault="00351A3B" w:rsidP="00351A3B">
                            <w:r>
                              <w:t>Relevant science discussed</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788C1" id="Text Box 6" o:spid="_x0000_s1027" type="#_x0000_t202" style="position:absolute;left:0;text-align:left;margin-left:440pt;margin-top:128.6pt;width:61.65pt;height:4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" fillcolor="#9dc3e6" strokeweight=".5pt">
                <v:textbox inset="2mm,,2mm">
                  <w:txbxContent>
                    <w:p w14:paraId="062788D7" w14:textId="77777777" w:rsidR="00351A3B" w:rsidRDefault="00351A3B" w:rsidP="00351A3B">
                      <w:r>
                        <w:t>Relevant science discussed</w:t>
                      </w:r>
                    </w:p>
                  </w:txbxContent>
                </v:textbox>
              </v:shape>
            </w:pict>
          </mc:Fallback>
        </mc:AlternateContent>
      </w:r>
      <w:r w:rsidRPr="00351A3B">
        <w:rPr>
          <w:rFonts w:ascii="Calibri" w:eastAsia="Calibri" w:hAnsi="Calibri" w:cs="Times New Roman"/>
        </w:rPr>
        <w:t>Gilbert’s Potoroo are found only in Western Australia on Mt Gardner near Albany where 30-40 individuals were found</w:t>
      </w:r>
      <w:sdt>
        <w:sdtPr>
          <w:rPr>
            <w:rFonts w:ascii="Calibri" w:eastAsia="Calibri" w:hAnsi="Calibri" w:cs="Times New Roman"/>
          </w:rPr>
          <w:id w:val="1799567093"/>
          <w:citation/>
        </w:sdt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htt1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(Group, 2003-2016)</w:t>
          </w:r>
          <w:r w:rsidRPr="00351A3B">
            <w:rPr>
              <w:rFonts w:ascii="Calibri" w:eastAsia="Calibri" w:hAnsi="Calibri" w:cs="Times New Roman"/>
            </w:rPr>
            <w:fldChar w:fldCharType="end"/>
          </w:r>
        </w:sdtContent>
      </w:sdt>
      <w:r w:rsidRPr="00351A3B">
        <w:rPr>
          <w:rFonts w:ascii="Calibri" w:eastAsia="Calibri" w:hAnsi="Calibri" w:cs="Times New Roman"/>
        </w:rPr>
        <w:t xml:space="preserve">. However, in 2015- a fire may have caused the loss of a number of individuals it is thought there may be as few as 6 individuals left in the wild habitat </w:t>
      </w:r>
      <w:sdt>
        <w:sdtPr>
          <w:rPr>
            <w:rFonts w:ascii="Calibri" w:eastAsia="Calibri" w:hAnsi="Calibri" w:cs="Times New Roman"/>
          </w:rPr>
          <w:id w:val="1914960700"/>
          <w:citation/>
        </w:sdt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htt2 \l 1033 </w:instrText>
          </w:r>
          <w:r w:rsidRPr="00351A3B">
            <w:rPr>
              <w:rFonts w:ascii="Calibri" w:eastAsia="Calibri" w:hAnsi="Calibri" w:cs="Times New Roman"/>
            </w:rPr>
            <w:fldChar w:fldCharType="separate"/>
          </w:r>
          <w:r w:rsidR="00033AD9" w:rsidRPr="00033AD9">
            <w:rPr>
              <w:rFonts w:ascii="Calibri" w:eastAsia="Calibri" w:hAnsi="Calibri" w:cs="Times New Roman"/>
              <w:noProof/>
              <w:lang w:val="en-US"/>
            </w:rPr>
            <w:t>(Morrison, 2017)</w:t>
          </w:r>
          <w:r w:rsidRPr="00351A3B">
            <w:rPr>
              <w:rFonts w:ascii="Calibri" w:eastAsia="Calibri" w:hAnsi="Calibri" w:cs="Times New Roman"/>
            </w:rPr>
            <w:fldChar w:fldCharType="end"/>
          </w:r>
        </w:sdtContent>
      </w:sdt>
      <w:r w:rsidRPr="00351A3B">
        <w:rPr>
          <w:rFonts w:ascii="Calibri" w:eastAsia="Calibri" w:hAnsi="Calibri" w:cs="Times New Roman"/>
        </w:rPr>
        <w:t xml:space="preserve"> and consequently it has been universally agreed by various organisations including </w:t>
      </w:r>
      <w:r w:rsidRPr="00351A3B">
        <w:rPr>
          <w:rFonts w:ascii="Verdana" w:eastAsia="Times New Roman" w:hAnsi="Verdana" w:cs="Times New Roman"/>
          <w:color w:val="000000"/>
          <w:sz w:val="18"/>
          <w:szCs w:val="18"/>
          <w:lang w:eastAsia="en-AU"/>
        </w:rPr>
        <w:t xml:space="preserve">Commonwealth Environment Protection and Biodiversity, a federal government agency, and the </w:t>
      </w:r>
      <w:r w:rsidRPr="00351A3B">
        <w:rPr>
          <w:rFonts w:ascii="Calibri" w:eastAsia="Calibri" w:hAnsi="Calibri" w:cs="Arial"/>
          <w:shd w:val="clear" w:color="auto" w:fill="FFFFFF"/>
        </w:rPr>
        <w:t>International Union for Conservation of Nature</w:t>
      </w:r>
      <w:r w:rsidRPr="00351A3B">
        <w:rPr>
          <w:rFonts w:ascii="Verdana" w:eastAsia="Times New Roman" w:hAnsi="Verdana" w:cs="Times New Roman"/>
          <w:color w:val="000000"/>
          <w:sz w:val="18"/>
          <w:szCs w:val="18"/>
          <w:lang w:eastAsia="en-AU"/>
        </w:rPr>
        <w:t xml:space="preserve"> (ICUN), </w:t>
      </w:r>
      <w:r w:rsidRPr="00351A3B">
        <w:rPr>
          <w:rFonts w:ascii="Calibri" w:eastAsia="Calibri" w:hAnsi="Calibri" w:cs="Times New Roman"/>
        </w:rPr>
        <w:t>that the Gilbert’s Potoroo is a critically endangered species</w:t>
      </w:r>
      <w:sdt>
        <w:sdtPr>
          <w:rPr>
            <w:rFonts w:ascii="Calibri" w:eastAsia="Calibri" w:hAnsi="Calibri" w:cs="Times New Roman"/>
          </w:rPr>
          <w:id w:val="-329369141"/>
          <w:citation/>
        </w:sdt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htt3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(Woinarski, 2016)</w:t>
          </w:r>
          <w:r w:rsidRPr="00351A3B">
            <w:rPr>
              <w:rFonts w:ascii="Calibri" w:eastAsia="Calibri" w:hAnsi="Calibri" w:cs="Times New Roman"/>
            </w:rPr>
            <w:fldChar w:fldCharType="end"/>
          </w:r>
        </w:sdtContent>
      </w:sdt>
      <w:r w:rsidRPr="00351A3B">
        <w:rPr>
          <w:rFonts w:ascii="Calibri" w:eastAsia="Calibri" w:hAnsi="Calibri" w:cs="Times New Roman"/>
        </w:rPr>
        <w:t>. Using agreed protocols, and a common understanding of the data needed to define what constitutes a species that is critically endangered, these organisations have collaborated to enable action to be taken by society and scientists to prevent the extinction of this unique and rare species.</w:t>
      </w:r>
      <w:r w:rsidRPr="00351A3B">
        <w:rPr>
          <w:rFonts w:ascii="Calibri" w:eastAsia="Calibri" w:hAnsi="Calibri" w:cs="Times New Roman"/>
          <w:noProof/>
          <w:lang w:eastAsia="en-AU"/>
        </w:rPr>
        <w:t xml:space="preserve"> </w:t>
      </w:r>
    </w:p>
    <w:p w14:paraId="062788AA" w14:textId="77777777" w:rsidR="00351A3B" w:rsidRPr="00351A3B" w:rsidRDefault="00351A3B" w:rsidP="00351A3B">
      <w:pPr>
        <w:spacing w:after="160" w:line="259" w:lineRule="auto"/>
        <w:rPr>
          <w:rFonts w:ascii="Calibri" w:eastAsia="Calibri" w:hAnsi="Calibri" w:cs="Times New Roman"/>
          <w:u w:val="single"/>
        </w:rPr>
      </w:pPr>
      <w:r w:rsidRPr="00351A3B">
        <w:rPr>
          <w:rFonts w:ascii="Calibri" w:eastAsia="Calibri" w:hAnsi="Calibri" w:cs="Times New Roman"/>
          <w:u w:val="single"/>
        </w:rPr>
        <w:t>A Keystone Species</w:t>
      </w:r>
    </w:p>
    <w:p w14:paraId="062788AB" w14:textId="77777777" w:rsidR="00351A3B" w:rsidRPr="00351A3B" w:rsidRDefault="00351A3B" w:rsidP="00351A3B">
      <w:pPr>
        <w:spacing w:after="160" w:line="259" w:lineRule="auto"/>
        <w:jc w:val="both"/>
        <w:rPr>
          <w:rFonts w:ascii="Calibri" w:eastAsia="Calibri" w:hAnsi="Calibri" w:cs="Times New Roman"/>
        </w:rPr>
      </w:pPr>
      <w:proofErr w:type="gramStart"/>
      <w:r w:rsidRPr="00351A3B">
        <w:rPr>
          <w:rFonts w:ascii="Calibri" w:eastAsia="Calibri" w:hAnsi="Calibri" w:cs="Times New Roman"/>
        </w:rPr>
        <w:t>Gilbert’s Potoroo,</w:t>
      </w:r>
      <w:proofErr w:type="gramEnd"/>
      <w:r w:rsidRPr="00351A3B">
        <w:rPr>
          <w:rFonts w:ascii="Calibri" w:eastAsia="Calibri" w:hAnsi="Calibri" w:cs="Times New Roman"/>
        </w:rPr>
        <w:t xml:space="preserve"> are unique to the environment and critical to the stability of their food web (Figure 1), as they have a diet of 40 different fungi and importantly have a symbiotic relationship with these fungi- The potoroo spreads the spores for these fungi, and the fungi provide specialised nutritional needs to the potoroo. It for this reason, that this rather small animal with its small population has a role as a keystone species in its environment, as without it, many species of fungi and other associated species that rely on the fungi are adversely impacted</w:t>
      </w:r>
      <w:sdt>
        <w:sdtPr>
          <w:rPr>
            <w:rFonts w:ascii="Calibri" w:eastAsia="Calibri" w:hAnsi="Calibri" w:cs="Times New Roman"/>
          </w:rPr>
          <w:id w:val="-1097018892"/>
          <w:citation/>
        </w:sdt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(Jantos, 2014)</w:t>
          </w:r>
          <w:r w:rsidRPr="00351A3B">
            <w:rPr>
              <w:rFonts w:ascii="Calibri" w:eastAsia="Calibri" w:hAnsi="Calibri" w:cs="Times New Roman"/>
            </w:rPr>
            <w:fldChar w:fldCharType="end"/>
          </w:r>
        </w:sdtContent>
      </w:sdt>
      <w:r w:rsidRPr="00351A3B">
        <w:rPr>
          <w:rFonts w:ascii="Calibri" w:eastAsia="Calibri" w:hAnsi="Calibri" w:cs="Times New Roman"/>
        </w:rPr>
        <w:t>.</w:t>
      </w:r>
    </w:p>
    <w:p w14:paraId="062788AC" w14:textId="77777777" w:rsidR="00351A3B" w:rsidRPr="00351A3B" w:rsidRDefault="00351A3B" w:rsidP="00351A3B">
      <w:pPr>
        <w:spacing w:after="160" w:line="259" w:lineRule="auto"/>
        <w:rPr>
          <w:rFonts w:ascii="Calibri" w:eastAsia="Calibri" w:hAnsi="Calibri" w:cs="Times New Roman"/>
        </w:rPr>
      </w:pPr>
      <w:r w:rsidRPr="00351A3B">
        <w:rPr>
          <w:rFonts w:ascii="Calibri" w:eastAsia="Calibri" w:hAnsi="Calibri" w:cs="Times New Roman"/>
          <w:noProof/>
          <w:lang w:eastAsia="en-AU"/>
        </w:rPr>
        <w:drawing>
          <wp:inline distT="0" distB="0" distL="0" distR="0" wp14:anchorId="062788C3" wp14:editId="062788C4">
            <wp:extent cx="5731510" cy="2400300"/>
            <wp:effectExtent l="0" t="0" r="2540" b="0"/>
            <wp:docPr id="1" name="Picture 1" descr="Image result for gilbert's potoroo food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lbert's potoroo food we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400300"/>
                    </a:xfrm>
                    <a:prstGeom prst="rect">
                      <a:avLst/>
                    </a:prstGeom>
                    <a:noFill/>
                    <a:ln>
                      <a:noFill/>
                    </a:ln>
                  </pic:spPr>
                </pic:pic>
              </a:graphicData>
            </a:graphic>
          </wp:inline>
        </w:drawing>
      </w:r>
    </w:p>
    <w:p w14:paraId="062788AD" w14:textId="77777777" w:rsidR="00351A3B" w:rsidRPr="00351A3B" w:rsidRDefault="00351A3B" w:rsidP="00351A3B">
      <w:pPr>
        <w:spacing w:after="160" w:line="259" w:lineRule="auto"/>
        <w:rPr>
          <w:rFonts w:ascii="Calibri" w:eastAsia="Calibri" w:hAnsi="Calibri" w:cs="Times New Roman"/>
        </w:rPr>
      </w:pPr>
      <w:r w:rsidRPr="00351A3B">
        <w:rPr>
          <w:rFonts w:ascii="Calibri" w:eastAsia="Calibri" w:hAnsi="Calibri" w:cs="Times New Roman"/>
        </w:rPr>
        <w:lastRenderedPageBreak/>
        <w:t>Figure 1: The food web of Gilbert’s Potoroo.</w:t>
      </w:r>
      <w:sdt>
        <w:sdtPr>
          <w:rPr>
            <w:rFonts w:ascii="Calibri" w:eastAsia="Calibri" w:hAnsi="Calibri" w:cs="Times New Roman"/>
          </w:rPr>
          <w:id w:val="-1469888234"/>
          <w:citation/>
        </w:sdt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htt5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(Anon., n.d.)</w:t>
          </w:r>
          <w:r w:rsidRPr="00351A3B">
            <w:rPr>
              <w:rFonts w:ascii="Calibri" w:eastAsia="Calibri" w:hAnsi="Calibri" w:cs="Times New Roman"/>
            </w:rPr>
            <w:fldChar w:fldCharType="end"/>
          </w:r>
        </w:sdtContent>
      </w:sdt>
    </w:p>
    <w:p w14:paraId="062788AE" w14:textId="77777777" w:rsidR="00351A3B" w:rsidRPr="00351A3B" w:rsidRDefault="00351A3B" w:rsidP="00351A3B">
      <w:pPr>
        <w:spacing w:after="160" w:line="259" w:lineRule="auto"/>
        <w:rPr>
          <w:rFonts w:ascii="Calibri" w:eastAsia="Calibri" w:hAnsi="Calibri" w:cs="Times New Roman"/>
          <w:u w:val="single"/>
        </w:rPr>
      </w:pPr>
      <w:r w:rsidRPr="00351A3B">
        <w:rPr>
          <w:rFonts w:ascii="Calibri" w:eastAsia="Calibri" w:hAnsi="Calibri" w:cs="Times New Roman"/>
          <w:u w:val="single"/>
        </w:rPr>
        <w:t>Vulnerable to Nature and Humans</w:t>
      </w:r>
    </w:p>
    <w:p w14:paraId="062788AF" w14:textId="77777777" w:rsidR="00351A3B" w:rsidRPr="00351A3B" w:rsidRDefault="00351A3B" w:rsidP="00351A3B">
      <w:pPr>
        <w:spacing w:after="160" w:line="259" w:lineRule="auto"/>
        <w:jc w:val="both"/>
        <w:rPr>
          <w:rFonts w:ascii="Calibri" w:eastAsia="Calibri" w:hAnsi="Calibri" w:cs="Times New Roman"/>
        </w:rPr>
      </w:pPr>
      <w:r w:rsidRPr="00351A3B">
        <w:rPr>
          <w:rFonts w:ascii="Calibri" w:eastAsia="Calibri" w:hAnsi="Calibri" w:cs="Times New Roman"/>
          <w:noProof/>
          <w:lang w:eastAsia="en-AU"/>
        </w:rPr>
        <mc:AlternateContent>
          <mc:Choice Requires="wps">
            <w:drawing>
              <wp:anchor distT="0" distB="0" distL="114300" distR="114300" simplePos="0" relativeHeight="251656192" behindDoc="0" locked="0" layoutInCell="1" allowOverlap="1" wp14:anchorId="062788C5" wp14:editId="062788C6">
                <wp:simplePos x="0" y="0"/>
                <wp:positionH relativeFrom="column">
                  <wp:posOffset>5647954</wp:posOffset>
                </wp:positionH>
                <wp:positionV relativeFrom="paragraph">
                  <wp:posOffset>1026795</wp:posOffset>
                </wp:positionV>
                <wp:extent cx="854015" cy="1009291"/>
                <wp:effectExtent l="0" t="0" r="22860" b="19685"/>
                <wp:wrapNone/>
                <wp:docPr id="7" name="Text Box 7"/>
                <wp:cNvGraphicFramePr/>
                <a:graphic xmlns:a="http://schemas.openxmlformats.org/drawingml/2006/main">
                  <a:graphicData uri="http://schemas.microsoft.com/office/word/2010/wordprocessingShape">
                    <wps:wsp>
                      <wps:cNvSpPr txBox="1"/>
                      <wps:spPr>
                        <a:xfrm>
                          <a:off x="0" y="0"/>
                          <a:ext cx="854015" cy="1009291"/>
                        </a:xfrm>
                        <a:prstGeom prst="rect">
                          <a:avLst/>
                        </a:prstGeom>
                        <a:solidFill>
                          <a:srgbClr val="5B9BD5">
                            <a:lumMod val="60000"/>
                            <a:lumOff val="40000"/>
                          </a:srgbClr>
                        </a:solidFill>
                        <a:ln w="6350">
                          <a:solidFill>
                            <a:prstClr val="black"/>
                          </a:solidFill>
                        </a:ln>
                        <a:effectLst/>
                      </wps:spPr>
                      <wps:txbx>
                        <w:txbxContent>
                          <w:p w14:paraId="062788D8" w14:textId="77777777" w:rsidR="00351A3B" w:rsidRPr="000405A8" w:rsidRDefault="00351A3B" w:rsidP="00351A3B">
                            <w:pPr>
                              <w:rPr>
                                <w:sz w:val="18"/>
                              </w:rPr>
                            </w:pPr>
                            <w:r w:rsidRPr="000405A8">
                              <w:rPr>
                                <w:sz w:val="18"/>
                              </w:rPr>
                              <w:t xml:space="preserve">Illustration of how this shows a link to </w:t>
                            </w:r>
                            <w:r w:rsidRPr="000405A8">
                              <w:rPr>
                                <w:b/>
                                <w:sz w:val="18"/>
                              </w:rPr>
                              <w:t>Communication and Collaboration</w:t>
                            </w:r>
                            <w:r w:rsidRPr="000405A8">
                              <w:rPr>
                                <w:sz w:val="18"/>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788C5" id="Text Box 7" o:spid="_x0000_s1028" type="#_x0000_t202" style="position:absolute;left:0;text-align:left;margin-left:444.7pt;margin-top:80.85pt;width:67.25pt;height:7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" fillcolor="#9dc3e6" strokeweight=".5pt">
                <v:textbox inset="1mm,1mm,1mm,1mm">
                  <w:txbxContent>
                    <w:p w14:paraId="062788D8" w14:textId="77777777" w:rsidR="00351A3B" w:rsidRPr="000405A8" w:rsidRDefault="00351A3B" w:rsidP="00351A3B">
                      <w:pPr>
                        <w:rPr>
                          <w:sz w:val="18"/>
                        </w:rPr>
                      </w:pPr>
                      <w:r w:rsidRPr="000405A8">
                        <w:rPr>
                          <w:sz w:val="18"/>
                        </w:rPr>
                        <w:t xml:space="preserve">Illustration of how this shows a link to </w:t>
                      </w:r>
                      <w:r w:rsidRPr="000405A8">
                        <w:rPr>
                          <w:b/>
                          <w:sz w:val="18"/>
                        </w:rPr>
                        <w:t>Communication and Collaboration</w:t>
                      </w:r>
                      <w:r w:rsidRPr="000405A8">
                        <w:rPr>
                          <w:sz w:val="18"/>
                        </w:rPr>
                        <w:t xml:space="preserve"> </w:t>
                      </w:r>
                    </w:p>
                  </w:txbxContent>
                </v:textbox>
              </v:shape>
            </w:pict>
          </mc:Fallback>
        </mc:AlternateContent>
      </w:r>
      <w:r w:rsidRPr="00351A3B">
        <w:rPr>
          <w:rFonts w:ascii="Calibri" w:eastAsia="Calibri" w:hAnsi="Calibri" w:cs="Times New Roman"/>
        </w:rPr>
        <w:t>Upon discovering the small population of Gilbert’s potoroo, scientists were concerned for the survival of this population due to the fact that their habitat was thick scrub lands, which were at high risk of fire. These concerns turned into a grim reality when in 2015 there was a catastrophic bush fire that all but wiped out the remaining potoroos in the wild</w:t>
      </w:r>
      <w:sdt>
        <w:sdtPr>
          <w:rPr>
            <w:rFonts w:ascii="Calibri" w:eastAsia="Calibri" w:hAnsi="Calibri" w:cs="Times New Roman"/>
          </w:rPr>
          <w:id w:val="-1240022412"/>
          <w:citation/>
        </w:sdt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htt2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(Morrison, 2017)</w:t>
          </w:r>
          <w:r w:rsidRPr="00351A3B">
            <w:rPr>
              <w:rFonts w:ascii="Calibri" w:eastAsia="Calibri" w:hAnsi="Calibri" w:cs="Times New Roman"/>
            </w:rPr>
            <w:fldChar w:fldCharType="end"/>
          </w:r>
        </w:sdtContent>
      </w:sdt>
      <w:r w:rsidRPr="00351A3B">
        <w:rPr>
          <w:rFonts w:ascii="Calibri" w:eastAsia="Calibri" w:hAnsi="Calibri" w:cs="Times New Roman"/>
        </w:rPr>
        <w:t xml:space="preserve">. The consequences are that the habitat will take years to recover </w:t>
      </w:r>
      <w:proofErr w:type="gramStart"/>
      <w:r w:rsidRPr="00351A3B">
        <w:rPr>
          <w:rFonts w:ascii="Calibri" w:eastAsia="Calibri" w:hAnsi="Calibri" w:cs="Times New Roman"/>
        </w:rPr>
        <w:t>and in the meantime,</w:t>
      </w:r>
      <w:proofErr w:type="gramEnd"/>
      <w:r w:rsidRPr="00351A3B">
        <w:rPr>
          <w:rFonts w:ascii="Calibri" w:eastAsia="Calibri" w:hAnsi="Calibri" w:cs="Times New Roman"/>
        </w:rPr>
        <w:t xml:space="preserve"> the remaining potoroos have limited resources, and the impact of a small gene pool may also limit the survival of the species. Unfortunately, other factors may also potentially affect the survival of the potoroo and these too were of a concern to the members of the Gilbert’s Potoroo Recovery Program which had formed to collaborate on the future survival of this unique species, and included the WA Department of conservation and Land Management (CALM), Perth Zoo, universities, conservation groups, community groups and the Gilbert’s Potoroo Action Group, the original community group that fought to protect the species from extinction</w:t>
      </w:r>
      <w:sdt>
        <w:sdtPr>
          <w:rPr>
            <w:rFonts w:ascii="Calibri" w:eastAsia="Calibri" w:hAnsi="Calibri" w:cs="Times New Roman"/>
          </w:rPr>
          <w:id w:val="432322248"/>
          <w:citation/>
        </w:sdt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htt4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(Network, n.d.)</w:t>
          </w:r>
          <w:r w:rsidRPr="00351A3B">
            <w:rPr>
              <w:rFonts w:ascii="Calibri" w:eastAsia="Calibri" w:hAnsi="Calibri" w:cs="Times New Roman"/>
            </w:rPr>
            <w:fldChar w:fldCharType="end"/>
          </w:r>
        </w:sdtContent>
      </w:sdt>
      <w:r w:rsidRPr="00351A3B">
        <w:rPr>
          <w:rFonts w:ascii="Calibri" w:eastAsia="Calibri" w:hAnsi="Calibri" w:cs="Times New Roman"/>
        </w:rPr>
        <w:t>. These other factors include diseases that affect plants- e.g. dieback disease, as this affects food sources, predation by introduced species like the fox and cat, and land clearing by humans, which further reduces the habitat where the potoroo’s live, breed and source food</w:t>
      </w:r>
      <w:sdt>
        <w:sdtPr>
          <w:rPr>
            <w:rFonts w:ascii="Calibri" w:eastAsia="Calibri" w:hAnsi="Calibri" w:cs="Times New Roman"/>
          </w:rPr>
          <w:id w:val="97447490"/>
          <w:citation/>
        </w:sdt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(Jantos, 2014)</w:t>
          </w:r>
          <w:r w:rsidRPr="00351A3B">
            <w:rPr>
              <w:rFonts w:ascii="Calibri" w:eastAsia="Calibri" w:hAnsi="Calibri" w:cs="Times New Roman"/>
            </w:rPr>
            <w:fldChar w:fldCharType="end"/>
          </w:r>
        </w:sdtContent>
      </w:sdt>
      <w:r w:rsidRPr="00351A3B">
        <w:rPr>
          <w:rFonts w:ascii="Calibri" w:eastAsia="Calibri" w:hAnsi="Calibri" w:cs="Times New Roman"/>
        </w:rPr>
        <w:t>.</w:t>
      </w:r>
    </w:p>
    <w:p w14:paraId="062788B0" w14:textId="77777777" w:rsidR="00351A3B" w:rsidRPr="00351A3B" w:rsidRDefault="00351A3B" w:rsidP="00351A3B">
      <w:pPr>
        <w:spacing w:after="160" w:line="259" w:lineRule="auto"/>
        <w:rPr>
          <w:rFonts w:ascii="Calibri" w:eastAsia="Calibri" w:hAnsi="Calibri" w:cs="Times New Roman"/>
          <w:u w:val="single"/>
        </w:rPr>
      </w:pPr>
      <w:r w:rsidRPr="00351A3B">
        <w:rPr>
          <w:rFonts w:ascii="Calibri" w:eastAsia="Calibri" w:hAnsi="Calibri" w:cs="Times New Roman"/>
          <w:u w:val="single"/>
        </w:rPr>
        <w:t>Sustainable Plan for the future</w:t>
      </w:r>
    </w:p>
    <w:p w14:paraId="062788B1" w14:textId="77777777" w:rsidR="00351A3B" w:rsidRPr="00351A3B" w:rsidRDefault="00351A3B" w:rsidP="00351A3B">
      <w:pPr>
        <w:spacing w:after="160" w:line="259" w:lineRule="auto"/>
        <w:jc w:val="both"/>
        <w:rPr>
          <w:rFonts w:ascii="Calibri" w:eastAsia="Calibri" w:hAnsi="Calibri" w:cs="Times New Roman"/>
        </w:rPr>
      </w:pPr>
      <w:r w:rsidRPr="00351A3B">
        <w:rPr>
          <w:rFonts w:ascii="Calibri" w:eastAsia="Calibri" w:hAnsi="Calibri" w:cs="Times New Roman"/>
          <w:noProof/>
          <w:lang w:eastAsia="en-AU"/>
        </w:rPr>
        <mc:AlternateContent>
          <mc:Choice Requires="wps">
            <w:drawing>
              <wp:anchor distT="0" distB="0" distL="114300" distR="114300" simplePos="0" relativeHeight="251658240" behindDoc="0" locked="0" layoutInCell="1" allowOverlap="1" wp14:anchorId="062788C7" wp14:editId="062788C8">
                <wp:simplePos x="0" y="0"/>
                <wp:positionH relativeFrom="column">
                  <wp:posOffset>5686689</wp:posOffset>
                </wp:positionH>
                <wp:positionV relativeFrom="paragraph">
                  <wp:posOffset>1553845</wp:posOffset>
                </wp:positionV>
                <wp:extent cx="753110" cy="1026160"/>
                <wp:effectExtent l="0" t="0" r="27940" b="21590"/>
                <wp:wrapNone/>
                <wp:docPr id="8" name="Text Box 8"/>
                <wp:cNvGraphicFramePr/>
                <a:graphic xmlns:a="http://schemas.openxmlformats.org/drawingml/2006/main">
                  <a:graphicData uri="http://schemas.microsoft.com/office/word/2010/wordprocessingShape">
                    <wps:wsp>
                      <wps:cNvSpPr txBox="1"/>
                      <wps:spPr>
                        <a:xfrm>
                          <a:off x="0" y="0"/>
                          <a:ext cx="753110" cy="1026160"/>
                        </a:xfrm>
                        <a:prstGeom prst="rect">
                          <a:avLst/>
                        </a:prstGeom>
                        <a:solidFill>
                          <a:srgbClr val="5B9BD5">
                            <a:lumMod val="60000"/>
                            <a:lumOff val="40000"/>
                          </a:srgbClr>
                        </a:solidFill>
                        <a:ln w="6350">
                          <a:solidFill>
                            <a:prstClr val="black"/>
                          </a:solidFill>
                        </a:ln>
                        <a:effectLst/>
                      </wps:spPr>
                      <wps:txbx>
                        <w:txbxContent>
                          <w:p w14:paraId="062788D9" w14:textId="77777777" w:rsidR="00351A3B" w:rsidRPr="000405A8" w:rsidRDefault="00351A3B" w:rsidP="00351A3B">
                            <w:pPr>
                              <w:rPr>
                                <w:sz w:val="18"/>
                                <w:szCs w:val="16"/>
                              </w:rPr>
                            </w:pPr>
                            <w:r w:rsidRPr="000405A8">
                              <w:rPr>
                                <w:sz w:val="18"/>
                                <w:szCs w:val="16"/>
                              </w:rPr>
                              <w:t>Explanation of the link between the SHE concepts and the solution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788C7" id="Text Box 8" o:spid="_x0000_s1029" type="#_x0000_t202" style="position:absolute;left:0;text-align:left;margin-left:447.75pt;margin-top:122.35pt;width:59.3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" fillcolor="#9dc3e6" strokeweight=".5pt">
                <v:textbox inset="1mm,1mm,1mm,1mm">
                  <w:txbxContent>
                    <w:p w14:paraId="062788D9" w14:textId="77777777" w:rsidR="00351A3B" w:rsidRPr="000405A8" w:rsidRDefault="00351A3B" w:rsidP="00351A3B">
                      <w:pPr>
                        <w:rPr>
                          <w:sz w:val="18"/>
                          <w:szCs w:val="16"/>
                        </w:rPr>
                      </w:pPr>
                      <w:r w:rsidRPr="000405A8">
                        <w:rPr>
                          <w:sz w:val="18"/>
                          <w:szCs w:val="16"/>
                        </w:rPr>
                        <w:t>Explanation of the link between the SHE concepts and the solution</w:t>
                      </w:r>
                    </w:p>
                  </w:txbxContent>
                </v:textbox>
              </v:shape>
            </w:pict>
          </mc:Fallback>
        </mc:AlternateContent>
      </w:r>
      <w:r w:rsidRPr="00351A3B">
        <w:rPr>
          <w:rFonts w:ascii="Calibri" w:eastAsia="Calibri" w:hAnsi="Calibri" w:cs="Times New Roman"/>
          <w:noProof/>
          <w:lang w:eastAsia="en-AU"/>
        </w:rPr>
        <mc:AlternateContent>
          <mc:Choice Requires="wps">
            <w:drawing>
              <wp:anchor distT="0" distB="0" distL="114300" distR="114300" simplePos="0" relativeHeight="251660288" behindDoc="0" locked="0" layoutInCell="1" allowOverlap="1" wp14:anchorId="062788C9" wp14:editId="062788CA">
                <wp:simplePos x="0" y="0"/>
                <wp:positionH relativeFrom="column">
                  <wp:posOffset>5677799</wp:posOffset>
                </wp:positionH>
                <wp:positionV relativeFrom="paragraph">
                  <wp:posOffset>716915</wp:posOffset>
                </wp:positionV>
                <wp:extent cx="716890" cy="768314"/>
                <wp:effectExtent l="0" t="0" r="26670" b="13335"/>
                <wp:wrapNone/>
                <wp:docPr id="9" name="Text Box 9"/>
                <wp:cNvGraphicFramePr/>
                <a:graphic xmlns:a="http://schemas.openxmlformats.org/drawingml/2006/main">
                  <a:graphicData uri="http://schemas.microsoft.com/office/word/2010/wordprocessingShape">
                    <wps:wsp>
                      <wps:cNvSpPr txBox="1"/>
                      <wps:spPr>
                        <a:xfrm>
                          <a:off x="0" y="0"/>
                          <a:ext cx="716890" cy="768314"/>
                        </a:xfrm>
                        <a:prstGeom prst="rect">
                          <a:avLst/>
                        </a:prstGeom>
                        <a:solidFill>
                          <a:srgbClr val="5B9BD5">
                            <a:lumMod val="60000"/>
                            <a:lumOff val="40000"/>
                          </a:srgbClr>
                        </a:solidFill>
                        <a:ln w="6350">
                          <a:solidFill>
                            <a:prstClr val="black"/>
                          </a:solidFill>
                        </a:ln>
                        <a:effectLst/>
                      </wps:spPr>
                      <wps:txbx>
                        <w:txbxContent>
                          <w:p w14:paraId="062788DA" w14:textId="77777777" w:rsidR="00351A3B" w:rsidRPr="000405A8" w:rsidRDefault="00351A3B" w:rsidP="00351A3B">
                            <w:pPr>
                              <w:rPr>
                                <w:sz w:val="18"/>
                                <w:szCs w:val="16"/>
                              </w:rPr>
                            </w:pPr>
                            <w:r w:rsidRPr="000405A8">
                              <w:rPr>
                                <w:sz w:val="18"/>
                                <w:szCs w:val="16"/>
                              </w:rPr>
                              <w:t xml:space="preserve">Illustration of the She key concept: </w:t>
                            </w:r>
                            <w:r w:rsidRPr="000405A8">
                              <w:rPr>
                                <w:b/>
                                <w:sz w:val="18"/>
                                <w:szCs w:val="16"/>
                              </w:rPr>
                              <w:t>Influence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788C9" id="Text Box 9" o:spid="_x0000_s1030" type="#_x0000_t202" style="position:absolute;left:0;text-align:left;margin-left:447.05pt;margin-top:56.45pt;width:56.45pt;height: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" fillcolor="#9dc3e6" strokeweight=".5pt">
                <v:textbox inset="1mm,1mm,1mm,1mm">
                  <w:txbxContent>
                    <w:p w14:paraId="062788DA" w14:textId="77777777" w:rsidR="00351A3B" w:rsidRPr="000405A8" w:rsidRDefault="00351A3B" w:rsidP="00351A3B">
                      <w:pPr>
                        <w:rPr>
                          <w:sz w:val="18"/>
                          <w:szCs w:val="16"/>
                        </w:rPr>
                      </w:pPr>
                      <w:r w:rsidRPr="000405A8">
                        <w:rPr>
                          <w:sz w:val="18"/>
                          <w:szCs w:val="16"/>
                        </w:rPr>
                        <w:t xml:space="preserve">Illustration of the She key concept: </w:t>
                      </w:r>
                      <w:r w:rsidRPr="000405A8">
                        <w:rPr>
                          <w:b/>
                          <w:sz w:val="18"/>
                          <w:szCs w:val="16"/>
                        </w:rPr>
                        <w:t>Influence</w:t>
                      </w:r>
                    </w:p>
                  </w:txbxContent>
                </v:textbox>
              </v:shape>
            </w:pict>
          </mc:Fallback>
        </mc:AlternateContent>
      </w:r>
      <w:r w:rsidRPr="00351A3B">
        <w:rPr>
          <w:rFonts w:ascii="Calibri" w:eastAsia="Calibri" w:hAnsi="Calibri" w:cs="Times New Roman"/>
        </w:rPr>
        <w:t>In 1994, the Gilbert’s Potoroo Action Group showed how direct interaction, collaboration and communication between community members, scientists and other organisations enabled a captive breeding program, as a part of the Gilbert’s Potoroo Recovery Program, to be started to save this species</w:t>
      </w:r>
      <w:sdt>
        <w:sdtPr>
          <w:rPr>
            <w:rFonts w:ascii="Calibri" w:eastAsia="Calibri" w:hAnsi="Calibri" w:cs="Times New Roman"/>
          </w:rPr>
          <w:id w:val="978495029"/>
          <w:citation/>
        </w:sdt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(Jantos, 2014)</w:t>
          </w:r>
          <w:r w:rsidRPr="00351A3B">
            <w:rPr>
              <w:rFonts w:ascii="Calibri" w:eastAsia="Calibri" w:hAnsi="Calibri" w:cs="Times New Roman"/>
            </w:rPr>
            <w:fldChar w:fldCharType="end"/>
          </w:r>
        </w:sdtContent>
      </w:sdt>
      <w:r w:rsidRPr="00351A3B">
        <w:rPr>
          <w:rFonts w:ascii="Calibri" w:eastAsia="Calibri" w:hAnsi="Calibri" w:cs="Times New Roman"/>
        </w:rPr>
        <w:t xml:space="preserve">. Without this breeding program, it is possible that the species could now be </w:t>
      </w:r>
      <w:proofErr w:type="gramStart"/>
      <w:r w:rsidRPr="00351A3B">
        <w:rPr>
          <w:rFonts w:ascii="Calibri" w:eastAsia="Calibri" w:hAnsi="Calibri" w:cs="Times New Roman"/>
        </w:rPr>
        <w:t>extinct, and</w:t>
      </w:r>
      <w:proofErr w:type="gramEnd"/>
      <w:r w:rsidRPr="00351A3B">
        <w:rPr>
          <w:rFonts w:ascii="Calibri" w:eastAsia="Calibri" w:hAnsi="Calibri" w:cs="Times New Roman"/>
        </w:rPr>
        <w:t xml:space="preserve"> is demonstration of how the understanding of the science and all the factors involved resulted in relevant predictions which enabled plans to be made for various consequences, resulting in some individuals of the species to be removed and protected, ensuring a captive population to exist. With the program considering both the environmental (protecting the habitat) and economic (costs involved) perspectives, as well as other influences including the intrinsic value of saving a species for the future this collaboration can be considered to be a very successful example of the interaction between society and science.</w:t>
      </w:r>
    </w:p>
    <w:p w14:paraId="062788B2" w14:textId="77777777" w:rsidR="00351A3B" w:rsidRPr="00351A3B" w:rsidRDefault="00351A3B" w:rsidP="00351A3B">
      <w:pPr>
        <w:shd w:val="clear" w:color="auto" w:fill="F9F9F9"/>
        <w:spacing w:after="240"/>
        <w:jc w:val="both"/>
        <w:rPr>
          <w:rFonts w:ascii="Calibri" w:eastAsia="Times New Roman" w:hAnsi="Calibri" w:cs="Arial"/>
          <w:color w:val="111111"/>
          <w:lang w:eastAsia="en-AU"/>
        </w:rPr>
      </w:pPr>
      <w:r w:rsidRPr="00351A3B">
        <w:rPr>
          <w:rFonts w:ascii="Calibri" w:eastAsia="Times New Roman" w:hAnsi="Calibri" w:cs="Arial"/>
          <w:noProof/>
          <w:color w:val="111111"/>
          <w:lang w:eastAsia="en-AU"/>
        </w:rPr>
        <mc:AlternateContent>
          <mc:Choice Requires="wps">
            <w:drawing>
              <wp:anchor distT="0" distB="0" distL="114300" distR="114300" simplePos="0" relativeHeight="251662336" behindDoc="0" locked="0" layoutInCell="1" allowOverlap="1" wp14:anchorId="062788CB" wp14:editId="062788CC">
                <wp:simplePos x="0" y="0"/>
                <wp:positionH relativeFrom="column">
                  <wp:posOffset>5752225</wp:posOffset>
                </wp:positionH>
                <wp:positionV relativeFrom="paragraph">
                  <wp:posOffset>1012310</wp:posOffset>
                </wp:positionV>
                <wp:extent cx="683740" cy="724619"/>
                <wp:effectExtent l="0" t="0" r="21590" b="18415"/>
                <wp:wrapNone/>
                <wp:docPr id="10" name="Text Box 10"/>
                <wp:cNvGraphicFramePr/>
                <a:graphic xmlns:a="http://schemas.openxmlformats.org/drawingml/2006/main">
                  <a:graphicData uri="http://schemas.microsoft.com/office/word/2010/wordprocessingShape">
                    <wps:wsp>
                      <wps:cNvSpPr txBox="1"/>
                      <wps:spPr>
                        <a:xfrm>
                          <a:off x="0" y="0"/>
                          <a:ext cx="683740" cy="724619"/>
                        </a:xfrm>
                        <a:prstGeom prst="rect">
                          <a:avLst/>
                        </a:prstGeom>
                        <a:solidFill>
                          <a:srgbClr val="5B9BD5">
                            <a:lumMod val="60000"/>
                            <a:lumOff val="40000"/>
                          </a:srgbClr>
                        </a:solidFill>
                        <a:ln w="6350">
                          <a:solidFill>
                            <a:prstClr val="black"/>
                          </a:solidFill>
                        </a:ln>
                        <a:effectLst/>
                      </wps:spPr>
                      <wps:txbx>
                        <w:txbxContent>
                          <w:p w14:paraId="062788DB" w14:textId="77777777" w:rsidR="00351A3B" w:rsidRPr="000405A8" w:rsidRDefault="00544C71" w:rsidP="00351A3B">
                            <w:pPr>
                              <w:rPr>
                                <w:sz w:val="18"/>
                                <w:szCs w:val="16"/>
                              </w:rPr>
                            </w:pPr>
                            <w:r w:rsidRPr="000405A8">
                              <w:rPr>
                                <w:sz w:val="18"/>
                                <w:szCs w:val="16"/>
                              </w:rPr>
                              <w:t>Further explanation</w:t>
                            </w:r>
                            <w:r w:rsidR="00351A3B" w:rsidRPr="000405A8">
                              <w:rPr>
                                <w:sz w:val="18"/>
                                <w:szCs w:val="16"/>
                              </w:rPr>
                              <w:t xml:space="preserve"> of relevant biology</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788CB" id="Text Box 10" o:spid="_x0000_s1031" type="#_x0000_t202" style="position:absolute;left:0;text-align:left;margin-left:452.95pt;margin-top:79.7pt;width:53.85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" fillcolor="#9dc3e6" strokeweight=".5pt">
                <v:textbox inset="1mm,1mm,1mm,1mm">
                  <w:txbxContent>
                    <w:p w14:paraId="062788DB" w14:textId="77777777" w:rsidR="00351A3B" w:rsidRPr="000405A8" w:rsidRDefault="00544C71" w:rsidP="00351A3B">
                      <w:pPr>
                        <w:rPr>
                          <w:sz w:val="18"/>
                          <w:szCs w:val="16"/>
                        </w:rPr>
                      </w:pPr>
                      <w:r w:rsidRPr="000405A8">
                        <w:rPr>
                          <w:sz w:val="18"/>
                          <w:szCs w:val="16"/>
                        </w:rPr>
                        <w:t>Further explanation</w:t>
                      </w:r>
                      <w:r w:rsidR="00351A3B" w:rsidRPr="000405A8">
                        <w:rPr>
                          <w:sz w:val="18"/>
                          <w:szCs w:val="16"/>
                        </w:rPr>
                        <w:t xml:space="preserve"> of relevant biology</w:t>
                      </w:r>
                    </w:p>
                  </w:txbxContent>
                </v:textbox>
              </v:shape>
            </w:pict>
          </mc:Fallback>
        </mc:AlternateContent>
      </w:r>
      <w:r w:rsidRPr="00351A3B">
        <w:rPr>
          <w:rFonts w:ascii="Calibri" w:eastAsia="Times New Roman" w:hAnsi="Calibri" w:cs="Arial"/>
          <w:color w:val="111111"/>
          <w:lang w:eastAsia="en-AU"/>
        </w:rPr>
        <w:t>The battle to save the potoroo continues. As habitat issues continue to be of great concern, both due to human caused land clearing and natural events like bushfires, the approach moves to creating an offshore captive populations where foxes and cats are not a threat, and where the habitat provides vital resources, like food and the likelihood of fire is reduced, as fire prevention strategies are more easily implemented</w:t>
      </w:r>
      <w:sdt>
        <w:sdtPr>
          <w:rPr>
            <w:rFonts w:ascii="Calibri" w:eastAsia="Times New Roman" w:hAnsi="Calibri" w:cs="Arial"/>
            <w:color w:val="111111"/>
            <w:lang w:eastAsia="en-AU"/>
          </w:rPr>
          <w:id w:val="2064064057"/>
          <w:citation/>
        </w:sdtPr>
        <w:sdtContent>
          <w:r w:rsidRPr="00351A3B">
            <w:rPr>
              <w:rFonts w:ascii="Calibri" w:eastAsia="Times New Roman" w:hAnsi="Calibri" w:cs="Arial"/>
              <w:color w:val="111111"/>
              <w:lang w:eastAsia="en-AU"/>
            </w:rPr>
            <w:fldChar w:fldCharType="begin"/>
          </w:r>
          <w:r w:rsidRPr="00351A3B">
            <w:rPr>
              <w:rFonts w:ascii="Calibri" w:eastAsia="Times New Roman" w:hAnsi="Calibri" w:cs="Arial"/>
              <w:color w:val="111111"/>
              <w:lang w:val="en-US" w:eastAsia="en-AU"/>
            </w:rPr>
            <w:instrText xml:space="preserve"> CITATION htt4 \l 1033 </w:instrText>
          </w:r>
          <w:r w:rsidRPr="00351A3B">
            <w:rPr>
              <w:rFonts w:ascii="Calibri" w:eastAsia="Times New Roman" w:hAnsi="Calibri" w:cs="Arial"/>
              <w:color w:val="111111"/>
              <w:lang w:eastAsia="en-AU"/>
            </w:rPr>
            <w:fldChar w:fldCharType="separate"/>
          </w:r>
          <w:r w:rsidR="00033AD9">
            <w:rPr>
              <w:rFonts w:ascii="Calibri" w:eastAsia="Times New Roman" w:hAnsi="Calibri" w:cs="Arial"/>
              <w:noProof/>
              <w:color w:val="111111"/>
              <w:lang w:val="en-US" w:eastAsia="en-AU"/>
            </w:rPr>
            <w:t xml:space="preserve"> </w:t>
          </w:r>
          <w:r w:rsidR="00033AD9" w:rsidRPr="00033AD9">
            <w:rPr>
              <w:rFonts w:ascii="Calibri" w:eastAsia="Times New Roman" w:hAnsi="Calibri" w:cs="Arial"/>
              <w:noProof/>
              <w:color w:val="111111"/>
              <w:lang w:val="en-US" w:eastAsia="en-AU"/>
            </w:rPr>
            <w:t>(Network, n.d.)</w:t>
          </w:r>
          <w:r w:rsidRPr="00351A3B">
            <w:rPr>
              <w:rFonts w:ascii="Calibri" w:eastAsia="Times New Roman" w:hAnsi="Calibri" w:cs="Arial"/>
              <w:color w:val="111111"/>
              <w:lang w:eastAsia="en-AU"/>
            </w:rPr>
            <w:fldChar w:fldCharType="end"/>
          </w:r>
        </w:sdtContent>
      </w:sdt>
      <w:r w:rsidRPr="00351A3B">
        <w:rPr>
          <w:rFonts w:ascii="Calibri" w:eastAsia="Times New Roman" w:hAnsi="Calibri" w:cs="Arial"/>
          <w:color w:val="111111"/>
          <w:lang w:eastAsia="en-AU"/>
        </w:rPr>
        <w:t xml:space="preserve">. This strategy has been made possible with $250,000 in Federal Government funding. It involved the removal of the remaining individuals from </w:t>
      </w:r>
      <w:r w:rsidRPr="00351A3B">
        <w:rPr>
          <w:rFonts w:ascii="Calibri" w:eastAsia="Calibri" w:hAnsi="Calibri" w:cs="Times New Roman"/>
        </w:rPr>
        <w:t xml:space="preserve">Two Peoples Bay Nature </w:t>
      </w:r>
      <w:proofErr w:type="gramStart"/>
      <w:r w:rsidRPr="00351A3B">
        <w:rPr>
          <w:rFonts w:ascii="Calibri" w:eastAsia="Calibri" w:hAnsi="Calibri" w:cs="Times New Roman"/>
        </w:rPr>
        <w:t>Reserve</w:t>
      </w:r>
      <w:r w:rsidRPr="00351A3B">
        <w:rPr>
          <w:rFonts w:ascii="Calibri" w:eastAsia="Times New Roman" w:hAnsi="Calibri" w:cs="Arial"/>
          <w:color w:val="111111"/>
          <w:lang w:eastAsia="en-AU"/>
        </w:rPr>
        <w:t>, and</w:t>
      </w:r>
      <w:proofErr w:type="gramEnd"/>
      <w:r w:rsidRPr="00351A3B">
        <w:rPr>
          <w:rFonts w:ascii="Calibri" w:eastAsia="Times New Roman" w:hAnsi="Calibri" w:cs="Arial"/>
          <w:color w:val="111111"/>
          <w:lang w:eastAsia="en-AU"/>
        </w:rPr>
        <w:t xml:space="preserve"> shows some signs of being the best way to secure a sustainable future for the species, with successful population breeding </w:t>
      </w:r>
      <w:r w:rsidRPr="00351A3B">
        <w:rPr>
          <w:rFonts w:ascii="Calibri" w:eastAsia="Times New Roman" w:hAnsi="Calibri" w:cs="Arial"/>
          <w:lang w:eastAsia="en-AU"/>
        </w:rPr>
        <w:t xml:space="preserve">on </w:t>
      </w:r>
      <w:r w:rsidRPr="00351A3B">
        <w:rPr>
          <w:rFonts w:ascii="Calibri" w:eastAsia="Calibri" w:hAnsi="Calibri" w:cs="Arial"/>
        </w:rPr>
        <w:t xml:space="preserve">Bald Island (1.5 km offshore) and one at </w:t>
      </w:r>
      <w:proofErr w:type="spellStart"/>
      <w:r w:rsidRPr="00351A3B">
        <w:rPr>
          <w:rFonts w:ascii="Calibri" w:eastAsia="Calibri" w:hAnsi="Calibri" w:cs="Arial"/>
        </w:rPr>
        <w:t>Waychinicup</w:t>
      </w:r>
      <w:proofErr w:type="spellEnd"/>
      <w:r w:rsidRPr="00351A3B">
        <w:rPr>
          <w:rFonts w:ascii="Calibri" w:eastAsia="Calibri" w:hAnsi="Calibri" w:cs="Arial"/>
        </w:rPr>
        <w:t xml:space="preserve"> National Park inside an 8-kilometre fox and cat-proof fence. However, even this strategy showed some unintended consequences, including the predation of </w:t>
      </w:r>
      <w:r w:rsidRPr="00351A3B">
        <w:rPr>
          <w:rFonts w:ascii="Calibri" w:eastAsia="Calibri" w:hAnsi="Calibri" w:cs="Arial"/>
          <w:u w:val="single"/>
        </w:rPr>
        <w:t>the potoroo by carpet pythons and the potoroo preferring granite over limestone terrain, even if</w:t>
      </w:r>
      <w:r w:rsidRPr="00351A3B">
        <w:rPr>
          <w:rFonts w:ascii="Calibri" w:eastAsia="Calibri" w:hAnsi="Calibri" w:cs="Arial"/>
        </w:rPr>
        <w:t xml:space="preserve"> they cannot find food, resulting in some potoroo deaths. The search for another location which is fox, cat and python free has led to a possible alternative home in the </w:t>
      </w:r>
      <w:r w:rsidRPr="00351A3B">
        <w:rPr>
          <w:rFonts w:ascii="Calibri" w:eastAsia="Calibri" w:hAnsi="Calibri" w:cs="Times New Roman"/>
          <w:color w:val="111111"/>
        </w:rPr>
        <w:t>Recherche Archipelago, a group of 105 islands between Esperance and Israelite Bay</w:t>
      </w:r>
      <w:sdt>
        <w:sdtPr>
          <w:rPr>
            <w:rFonts w:ascii="Calibri" w:eastAsia="Calibri" w:hAnsi="Calibri" w:cs="Times New Roman"/>
            <w:color w:val="111111"/>
          </w:rPr>
          <w:id w:val="134307758"/>
          <w:citation/>
        </w:sdtPr>
        <w:sdtContent>
          <w:r w:rsidRPr="00351A3B">
            <w:rPr>
              <w:rFonts w:ascii="Calibri" w:eastAsia="Calibri" w:hAnsi="Calibri" w:cs="Times New Roman"/>
              <w:color w:val="111111"/>
            </w:rPr>
            <w:fldChar w:fldCharType="begin"/>
          </w:r>
          <w:r w:rsidRPr="00351A3B">
            <w:rPr>
              <w:rFonts w:ascii="Calibri" w:eastAsia="Calibri" w:hAnsi="Calibri" w:cs="Times New Roman"/>
              <w:color w:val="111111"/>
              <w:lang w:val="en-US"/>
            </w:rPr>
            <w:instrText xml:space="preserve"> CITATION htt2 \l 1033 </w:instrText>
          </w:r>
          <w:r w:rsidRPr="00351A3B">
            <w:rPr>
              <w:rFonts w:ascii="Calibri" w:eastAsia="Calibri" w:hAnsi="Calibri" w:cs="Times New Roman"/>
              <w:color w:val="111111"/>
            </w:rPr>
            <w:fldChar w:fldCharType="separate"/>
          </w:r>
          <w:r w:rsidR="00033AD9">
            <w:rPr>
              <w:rFonts w:ascii="Calibri" w:eastAsia="Calibri" w:hAnsi="Calibri" w:cs="Times New Roman"/>
              <w:noProof/>
              <w:color w:val="111111"/>
              <w:lang w:val="en-US"/>
            </w:rPr>
            <w:t xml:space="preserve"> </w:t>
          </w:r>
          <w:r w:rsidR="00033AD9" w:rsidRPr="00033AD9">
            <w:rPr>
              <w:rFonts w:ascii="Calibri" w:eastAsia="Calibri" w:hAnsi="Calibri" w:cs="Times New Roman"/>
              <w:noProof/>
              <w:color w:val="111111"/>
              <w:lang w:val="en-US"/>
            </w:rPr>
            <w:t>(Morrison, 2017)</w:t>
          </w:r>
          <w:r w:rsidRPr="00351A3B">
            <w:rPr>
              <w:rFonts w:ascii="Calibri" w:eastAsia="Calibri" w:hAnsi="Calibri" w:cs="Times New Roman"/>
              <w:color w:val="111111"/>
            </w:rPr>
            <w:fldChar w:fldCharType="end"/>
          </w:r>
        </w:sdtContent>
      </w:sdt>
      <w:r w:rsidRPr="00351A3B">
        <w:rPr>
          <w:rFonts w:ascii="Calibri" w:eastAsia="Calibri" w:hAnsi="Calibri" w:cs="Times New Roman"/>
          <w:color w:val="111111"/>
        </w:rPr>
        <w:t>.</w:t>
      </w:r>
    </w:p>
    <w:p w14:paraId="062788B3" w14:textId="77777777" w:rsidR="00351A3B" w:rsidRPr="00351A3B" w:rsidRDefault="00351A3B" w:rsidP="00351A3B">
      <w:pPr>
        <w:shd w:val="clear" w:color="auto" w:fill="F9F9F9"/>
        <w:spacing w:after="240"/>
        <w:jc w:val="both"/>
        <w:rPr>
          <w:rFonts w:ascii="Calibri" w:eastAsia="Times New Roman" w:hAnsi="Calibri" w:cs="Arial"/>
          <w:color w:val="111111"/>
          <w:lang w:eastAsia="en-AU"/>
        </w:rPr>
      </w:pPr>
      <w:r w:rsidRPr="00351A3B">
        <w:rPr>
          <w:rFonts w:ascii="Calibri" w:eastAsia="Times New Roman" w:hAnsi="Calibri" w:cs="Arial"/>
          <w:color w:val="111111"/>
          <w:lang w:eastAsia="en-AU"/>
        </w:rPr>
        <w:t xml:space="preserve">The Gilbert's Potoroo Action Group received the funds after Gilbert's potoroo was added to the National Threatened Species trajectory list in 2016.This means that the potoroo is now a part of a </w:t>
      </w:r>
      <w:r w:rsidRPr="00351A3B">
        <w:rPr>
          <w:rFonts w:ascii="Calibri" w:eastAsia="Times New Roman" w:hAnsi="Calibri" w:cs="Arial"/>
          <w:color w:val="111111"/>
          <w:lang w:eastAsia="en-AU"/>
        </w:rPr>
        <w:lastRenderedPageBreak/>
        <w:t>larger government plan (The Threatened Species Strategy Action Plan) to protect 20 Australian mammals most at risk of being wiped out. This opens new doors for further collaboration as shown when federal Environment Minster Josh Frydenberg included the Gilbert's potoroo on a prospectus inviting businesses and philanthropists to donate $500,000 over three years towards conservation efforts</w:t>
      </w:r>
      <w:sdt>
        <w:sdtPr>
          <w:rPr>
            <w:rFonts w:ascii="Calibri" w:eastAsia="Times New Roman" w:hAnsi="Calibri" w:cs="Arial"/>
            <w:color w:val="111111"/>
            <w:lang w:eastAsia="en-AU"/>
          </w:rPr>
          <w:id w:val="888613990"/>
          <w:citation/>
        </w:sdtPr>
        <w:sdtContent>
          <w:r w:rsidRPr="00351A3B">
            <w:rPr>
              <w:rFonts w:ascii="Calibri" w:eastAsia="Times New Roman" w:hAnsi="Calibri" w:cs="Arial"/>
              <w:color w:val="111111"/>
              <w:lang w:eastAsia="en-AU"/>
            </w:rPr>
            <w:fldChar w:fldCharType="begin"/>
          </w:r>
          <w:r w:rsidRPr="00351A3B">
            <w:rPr>
              <w:rFonts w:ascii="Calibri" w:eastAsia="Times New Roman" w:hAnsi="Calibri" w:cs="Arial"/>
              <w:color w:val="111111"/>
              <w:lang w:val="en-US" w:eastAsia="en-AU"/>
            </w:rPr>
            <w:instrText xml:space="preserve"> CITATION htt2 \l 1033 </w:instrText>
          </w:r>
          <w:r w:rsidRPr="00351A3B">
            <w:rPr>
              <w:rFonts w:ascii="Calibri" w:eastAsia="Times New Roman" w:hAnsi="Calibri" w:cs="Arial"/>
              <w:color w:val="111111"/>
              <w:lang w:eastAsia="en-AU"/>
            </w:rPr>
            <w:fldChar w:fldCharType="separate"/>
          </w:r>
          <w:r w:rsidR="00033AD9">
            <w:rPr>
              <w:rFonts w:ascii="Calibri" w:eastAsia="Times New Roman" w:hAnsi="Calibri" w:cs="Arial"/>
              <w:noProof/>
              <w:color w:val="111111"/>
              <w:lang w:val="en-US" w:eastAsia="en-AU"/>
            </w:rPr>
            <w:t xml:space="preserve"> </w:t>
          </w:r>
          <w:r w:rsidR="00033AD9" w:rsidRPr="00033AD9">
            <w:rPr>
              <w:rFonts w:ascii="Calibri" w:eastAsia="Times New Roman" w:hAnsi="Calibri" w:cs="Arial"/>
              <w:noProof/>
              <w:color w:val="111111"/>
              <w:lang w:val="en-US" w:eastAsia="en-AU"/>
            </w:rPr>
            <w:t>(Morrison, 2017)</w:t>
          </w:r>
          <w:r w:rsidRPr="00351A3B">
            <w:rPr>
              <w:rFonts w:ascii="Calibri" w:eastAsia="Times New Roman" w:hAnsi="Calibri" w:cs="Arial"/>
              <w:color w:val="111111"/>
              <w:lang w:eastAsia="en-AU"/>
            </w:rPr>
            <w:fldChar w:fldCharType="end"/>
          </w:r>
        </w:sdtContent>
      </w:sdt>
      <w:r w:rsidRPr="00351A3B">
        <w:rPr>
          <w:rFonts w:ascii="Calibri" w:eastAsia="Times New Roman" w:hAnsi="Calibri" w:cs="Arial"/>
          <w:color w:val="111111"/>
          <w:lang w:eastAsia="en-AU"/>
        </w:rPr>
        <w:t>.</w:t>
      </w:r>
    </w:p>
    <w:p w14:paraId="062788B4" w14:textId="77777777" w:rsidR="00351A3B" w:rsidRPr="00351A3B" w:rsidRDefault="00351A3B" w:rsidP="00351A3B">
      <w:pPr>
        <w:spacing w:after="160" w:line="259" w:lineRule="auto"/>
        <w:rPr>
          <w:rFonts w:ascii="Calibri" w:eastAsia="Calibri" w:hAnsi="Calibri" w:cs="Times New Roman"/>
        </w:rPr>
      </w:pPr>
      <w:r w:rsidRPr="00351A3B">
        <w:rPr>
          <w:rFonts w:ascii="Calibri" w:eastAsia="Calibri" w:hAnsi="Calibri" w:cs="Times New Roman"/>
          <w:noProof/>
          <w:lang w:eastAsia="en-AU"/>
        </w:rPr>
        <mc:AlternateContent>
          <mc:Choice Requires="wps">
            <w:drawing>
              <wp:anchor distT="0" distB="0" distL="114300" distR="114300" simplePos="0" relativeHeight="251664384" behindDoc="0" locked="0" layoutInCell="1" allowOverlap="1" wp14:anchorId="062788CD" wp14:editId="062788CE">
                <wp:simplePos x="0" y="0"/>
                <wp:positionH relativeFrom="column">
                  <wp:posOffset>5676595</wp:posOffset>
                </wp:positionH>
                <wp:positionV relativeFrom="paragraph">
                  <wp:posOffset>36119</wp:posOffset>
                </wp:positionV>
                <wp:extent cx="877824" cy="1082649"/>
                <wp:effectExtent l="0" t="0" r="17780" b="22860"/>
                <wp:wrapNone/>
                <wp:docPr id="11" name="Text Box 11"/>
                <wp:cNvGraphicFramePr/>
                <a:graphic xmlns:a="http://schemas.openxmlformats.org/drawingml/2006/main">
                  <a:graphicData uri="http://schemas.microsoft.com/office/word/2010/wordprocessingShape">
                    <wps:wsp>
                      <wps:cNvSpPr txBox="1"/>
                      <wps:spPr>
                        <a:xfrm>
                          <a:off x="0" y="0"/>
                          <a:ext cx="877824" cy="1082649"/>
                        </a:xfrm>
                        <a:prstGeom prst="rect">
                          <a:avLst/>
                        </a:prstGeom>
                        <a:solidFill>
                          <a:srgbClr val="5B9BD5">
                            <a:lumMod val="60000"/>
                            <a:lumOff val="40000"/>
                          </a:srgbClr>
                        </a:solidFill>
                        <a:ln w="6350">
                          <a:solidFill>
                            <a:prstClr val="black"/>
                          </a:solidFill>
                        </a:ln>
                        <a:effectLst/>
                      </wps:spPr>
                      <wps:txbx>
                        <w:txbxContent>
                          <w:p w14:paraId="062788DC" w14:textId="77777777" w:rsidR="00351A3B" w:rsidRPr="000E748A" w:rsidRDefault="00351A3B" w:rsidP="00351A3B">
                            <w:pPr>
                              <w:rPr>
                                <w:sz w:val="16"/>
                                <w:szCs w:val="16"/>
                              </w:rPr>
                            </w:pPr>
                            <w:r>
                              <w:rPr>
                                <w:sz w:val="16"/>
                                <w:szCs w:val="16"/>
                              </w:rPr>
                              <w:t>Conclusion shows the connection between the SHE key concepts and the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788CD" id="Text Box 11" o:spid="_x0000_s1032" type="#_x0000_t202" style="position:absolute;margin-left:447pt;margin-top:2.85pt;width:69.1pt;height:8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" fillcolor="#9dc3e6" strokeweight=".5pt">
                <v:textbox>
                  <w:txbxContent>
                    <w:p w14:paraId="062788DC" w14:textId="77777777" w:rsidR="00351A3B" w:rsidRPr="000E748A" w:rsidRDefault="00351A3B" w:rsidP="00351A3B">
                      <w:pPr>
                        <w:rPr>
                          <w:sz w:val="16"/>
                          <w:szCs w:val="16"/>
                        </w:rPr>
                      </w:pPr>
                      <w:r>
                        <w:rPr>
                          <w:sz w:val="16"/>
                          <w:szCs w:val="16"/>
                        </w:rPr>
                        <w:t>Conclusion shows the connection between the SHE key concepts and the solution</w:t>
                      </w:r>
                    </w:p>
                  </w:txbxContent>
                </v:textbox>
              </v:shape>
            </w:pict>
          </mc:Fallback>
        </mc:AlternateContent>
      </w:r>
      <w:r w:rsidRPr="00351A3B">
        <w:rPr>
          <w:rFonts w:ascii="Calibri" w:eastAsia="Calibri" w:hAnsi="Calibri" w:cs="Times New Roman"/>
        </w:rPr>
        <w:t>The effort to save the Gilbert’s potoroo is a good example of how society and science interact to solve problems through successful collaboration and how the plan to prevent the extinction of Gilbert’s potoroo was influenced by the understanding of the science through various perspectives including economic and environmental ones. Through the collective understanding of the issues facing this species, community, scientists and other organisations have developed a potential plan for the sustainable conservation of Gilbert’s potoroo.</w:t>
      </w:r>
    </w:p>
    <w:sdt>
      <w:sdtPr>
        <w:rPr>
          <w:rFonts w:ascii="Calibri" w:eastAsia="Calibri" w:hAnsi="Calibri" w:cs="Times New Roman"/>
        </w:rPr>
        <w:id w:val="-1864817416"/>
        <w:docPartObj>
          <w:docPartGallery w:val="Bibliographies"/>
          <w:docPartUnique/>
        </w:docPartObj>
      </w:sdtPr>
      <w:sdtEndPr>
        <w:rPr>
          <w:b/>
          <w:bCs/>
        </w:rPr>
      </w:sdtEndPr>
      <w:sdtContent>
        <w:p w14:paraId="062788B5" w14:textId="77777777" w:rsidR="00351A3B" w:rsidRPr="00621988" w:rsidRDefault="00351A3B" w:rsidP="00351A3B">
          <w:pPr>
            <w:keepNext/>
            <w:keepLines/>
            <w:spacing w:before="240" w:line="259" w:lineRule="auto"/>
            <w:outlineLvl w:val="0"/>
            <w:rPr>
              <w:rFonts w:ascii="Roboto Light" w:eastAsia="Times New Roman" w:hAnsi="Roboto Light" w:cs="Times New Roman"/>
              <w:color w:val="2E74B5"/>
              <w:sz w:val="32"/>
              <w:szCs w:val="32"/>
              <w:lang w:val="en-US"/>
            </w:rPr>
          </w:pPr>
          <w:r w:rsidRPr="00621988">
            <w:rPr>
              <w:rFonts w:ascii="Roboto Light" w:eastAsia="Times New Roman" w:hAnsi="Roboto Light" w:cs="Times New Roman"/>
              <w:color w:val="2E74B5"/>
              <w:sz w:val="32"/>
              <w:szCs w:val="32"/>
              <w:lang w:val="en-US"/>
            </w:rPr>
            <w:t>Works Cited</w:t>
          </w:r>
        </w:p>
        <w:p w14:paraId="062788B6" w14:textId="77777777" w:rsidR="00033AD9" w:rsidRDefault="00351A3B" w:rsidP="00033AD9">
          <w:pPr>
            <w:pStyle w:val="Bibliography"/>
            <w:rPr>
              <w:noProof/>
              <w:sz w:val="24"/>
              <w:szCs w:val="24"/>
              <w:lang w:val="en-US"/>
            </w:rPr>
          </w:pPr>
          <w:r w:rsidRPr="00621988">
            <w:rPr>
              <w:rFonts w:ascii="Roboto Light" w:eastAsia="Calibri" w:hAnsi="Roboto Light" w:cs="Times New Roman"/>
            </w:rPr>
            <w:fldChar w:fldCharType="begin"/>
          </w:r>
          <w:r w:rsidRPr="00621988">
            <w:rPr>
              <w:rFonts w:ascii="Roboto Light" w:eastAsia="Calibri" w:hAnsi="Roboto Light" w:cs="Times New Roman"/>
            </w:rPr>
            <w:instrText xml:space="preserve"> BIBLIOGRAPHY </w:instrText>
          </w:r>
          <w:r w:rsidRPr="00621988">
            <w:rPr>
              <w:rFonts w:ascii="Roboto Light" w:eastAsia="Calibri" w:hAnsi="Roboto Light" w:cs="Times New Roman"/>
            </w:rPr>
            <w:fldChar w:fldCharType="separate"/>
          </w:r>
          <w:r w:rsidR="00033AD9">
            <w:rPr>
              <w:noProof/>
              <w:lang w:val="en-US"/>
            </w:rPr>
            <w:t xml:space="preserve">Anon., n.d. [Online] </w:t>
          </w:r>
          <w:r w:rsidR="00033AD9">
            <w:rPr>
              <w:noProof/>
              <w:lang w:val="en-US"/>
            </w:rPr>
            <w:br/>
            <w:t xml:space="preserve">Available at: </w:t>
          </w:r>
          <w:r w:rsidR="00033AD9">
            <w:rPr>
              <w:noProof/>
              <w:u w:val="single"/>
              <w:lang w:val="en-US"/>
            </w:rPr>
            <w:t>https://www.google.com.au/url?sa=i&amp;rct=j&amp;q=&amp;esrc=s&amp;source=images&amp;cd=&amp;cad=rja&amp;uact=8&amp;ved=0ahUKEwjY_9H_mIzUAhXBHZQKHbtbCWQQjRwIBw&amp;url=https%3A%2F%2Fwww.emaze.com%2F%40AOTIFOLQ%2FPresentation-Name-copy3&amp;psig=AFQjCNEx437DqD7zxIlEKOqBEDdOqmOhtA&amp;ust=14958412112</w:t>
          </w:r>
        </w:p>
        <w:p w14:paraId="062788B7" w14:textId="77777777" w:rsidR="00033AD9" w:rsidRDefault="00033AD9" w:rsidP="00033AD9">
          <w:pPr>
            <w:pStyle w:val="Bibliography"/>
            <w:rPr>
              <w:noProof/>
              <w:lang w:val="en-US"/>
            </w:rPr>
          </w:pPr>
          <w:r>
            <w:rPr>
              <w:noProof/>
              <w:lang w:val="en-US"/>
            </w:rPr>
            <w:t xml:space="preserve">Anon., n.d. [Online] </w:t>
          </w:r>
          <w:r>
            <w:rPr>
              <w:noProof/>
              <w:lang w:val="en-US"/>
            </w:rPr>
            <w:br/>
            <w:t xml:space="preserve">Available at: </w:t>
          </w:r>
          <w:r>
            <w:rPr>
              <w:noProof/>
              <w:u w:val="single"/>
              <w:lang w:val="en-US"/>
            </w:rPr>
            <w:t>https://www.google.com.au/search?q=gilbert%27s+potoroo+food+web&amp;source=lnms&amp;tbm=isch&amp;sa=X&amp;ved=0ahUKEwjAvo-8mIzUAhUHFpQKHbs0AHAQ_AUIBigB&amp;biw=1093&amp;bih=490&amp;dpr=1.25#tbm=isch&amp;q=gilbert's+potoroo+map+of+habitat&amp;imgrc=INxaRfIzdTD8mM:</w:t>
          </w:r>
        </w:p>
        <w:p w14:paraId="062788B8" w14:textId="77777777" w:rsidR="00033AD9" w:rsidRDefault="00033AD9" w:rsidP="00033AD9">
          <w:pPr>
            <w:pStyle w:val="Bibliography"/>
            <w:rPr>
              <w:noProof/>
              <w:lang w:val="en-US"/>
            </w:rPr>
          </w:pPr>
          <w:r>
            <w:rPr>
              <w:noProof/>
              <w:lang w:val="en-US"/>
            </w:rPr>
            <w:t xml:space="preserve">Group, G. P. A., 2003-2016. </w:t>
          </w:r>
          <w:r>
            <w:rPr>
              <w:i/>
              <w:iCs/>
              <w:noProof/>
              <w:lang w:val="en-US"/>
            </w:rPr>
            <w:t xml:space="preserve">Gilbert's Potoroo Action Group. </w:t>
          </w:r>
          <w:r>
            <w:rPr>
              <w:noProof/>
              <w:lang w:val="en-US"/>
            </w:rPr>
            <w:t xml:space="preserve">[Online] </w:t>
          </w:r>
          <w:r>
            <w:rPr>
              <w:noProof/>
              <w:lang w:val="en-US"/>
            </w:rPr>
            <w:br/>
            <w:t xml:space="preserve">Available at: </w:t>
          </w:r>
          <w:r>
            <w:rPr>
              <w:noProof/>
              <w:u w:val="single"/>
              <w:lang w:val="en-US"/>
            </w:rPr>
            <w:t>http://www.potoroo.org/conservation.html#process</w:t>
          </w:r>
          <w:r>
            <w:rPr>
              <w:noProof/>
              <w:lang w:val="en-US"/>
            </w:rPr>
            <w:br/>
            <w:t>[Accessed 31 May 2017].</w:t>
          </w:r>
        </w:p>
        <w:p w14:paraId="062788B9" w14:textId="77777777" w:rsidR="00033AD9" w:rsidRDefault="00033AD9" w:rsidP="00033AD9">
          <w:pPr>
            <w:pStyle w:val="Bibliography"/>
            <w:rPr>
              <w:noProof/>
              <w:lang w:val="en-US"/>
            </w:rPr>
          </w:pPr>
          <w:r>
            <w:rPr>
              <w:noProof/>
              <w:lang w:val="en-US"/>
            </w:rPr>
            <w:t xml:space="preserve">Jantos, J., 2014. </w:t>
          </w:r>
          <w:r>
            <w:rPr>
              <w:i/>
              <w:iCs/>
              <w:noProof/>
              <w:lang w:val="en-US"/>
            </w:rPr>
            <w:t xml:space="preserve">National Geographic. </w:t>
          </w:r>
          <w:r>
            <w:rPr>
              <w:noProof/>
              <w:lang w:val="en-US"/>
            </w:rPr>
            <w:t xml:space="preserve">[Online] </w:t>
          </w:r>
          <w:r>
            <w:rPr>
              <w:noProof/>
              <w:lang w:val="en-US"/>
            </w:rPr>
            <w:br/>
            <w:t xml:space="preserve">Available at: </w:t>
          </w:r>
          <w:r>
            <w:rPr>
              <w:noProof/>
              <w:u w:val="single"/>
              <w:lang w:val="en-US"/>
            </w:rPr>
            <w:t>http://www.australiangeographic.com.au/topics/wildlife/2014/09/australias-keystone-endangered-species</w:t>
          </w:r>
          <w:r>
            <w:rPr>
              <w:noProof/>
              <w:lang w:val="en-US"/>
            </w:rPr>
            <w:br/>
            <w:t>[Accessed 31 May 2017].</w:t>
          </w:r>
        </w:p>
        <w:p w14:paraId="062788BA" w14:textId="77777777" w:rsidR="00033AD9" w:rsidRDefault="00033AD9" w:rsidP="00033AD9">
          <w:pPr>
            <w:pStyle w:val="Bibliography"/>
            <w:rPr>
              <w:noProof/>
              <w:lang w:val="en-US"/>
            </w:rPr>
          </w:pPr>
          <w:r>
            <w:rPr>
              <w:noProof/>
              <w:lang w:val="en-US"/>
            </w:rPr>
            <w:t xml:space="preserve">Morrison, L., 2017. </w:t>
          </w:r>
          <w:r>
            <w:rPr>
              <w:i/>
              <w:iCs/>
              <w:noProof/>
              <w:lang w:val="en-US"/>
            </w:rPr>
            <w:t xml:space="preserve">ABC News. </w:t>
          </w:r>
          <w:r>
            <w:rPr>
              <w:noProof/>
              <w:lang w:val="en-US"/>
            </w:rPr>
            <w:t xml:space="preserve">[Online] </w:t>
          </w:r>
          <w:r>
            <w:rPr>
              <w:noProof/>
              <w:lang w:val="en-US"/>
            </w:rPr>
            <w:br/>
            <w:t xml:space="preserve">Available at: </w:t>
          </w:r>
          <w:r>
            <w:rPr>
              <w:noProof/>
              <w:u w:val="single"/>
              <w:lang w:val="en-US"/>
            </w:rPr>
            <w:t>http://www.abc.net.au/news/2017-02-22/hunt-for-a-home-for-gilberts-potoroo/8290948</w:t>
          </w:r>
          <w:r>
            <w:rPr>
              <w:noProof/>
              <w:lang w:val="en-US"/>
            </w:rPr>
            <w:br/>
            <w:t>[Accessed 31 May 2017].</w:t>
          </w:r>
        </w:p>
        <w:p w14:paraId="062788BB" w14:textId="77777777" w:rsidR="00033AD9" w:rsidRDefault="00033AD9" w:rsidP="00033AD9">
          <w:pPr>
            <w:pStyle w:val="Bibliography"/>
            <w:rPr>
              <w:noProof/>
              <w:lang w:val="en-US"/>
            </w:rPr>
          </w:pPr>
          <w:r>
            <w:rPr>
              <w:noProof/>
              <w:lang w:val="en-US"/>
            </w:rPr>
            <w:t xml:space="preserve">Network, T. S., n.d. </w:t>
          </w:r>
          <w:r>
            <w:rPr>
              <w:i/>
              <w:iCs/>
              <w:noProof/>
              <w:lang w:val="en-US"/>
            </w:rPr>
            <w:t xml:space="preserve">Threatened Species Network. </w:t>
          </w:r>
          <w:r>
            <w:rPr>
              <w:noProof/>
              <w:lang w:val="en-US"/>
            </w:rPr>
            <w:t xml:space="preserve">[Online] </w:t>
          </w:r>
          <w:r>
            <w:rPr>
              <w:noProof/>
              <w:lang w:val="en-US"/>
            </w:rPr>
            <w:br/>
            <w:t xml:space="preserve">Available at: </w:t>
          </w:r>
          <w:r>
            <w:rPr>
              <w:noProof/>
              <w:u w:val="single"/>
              <w:lang w:val="en-US"/>
            </w:rPr>
            <w:t>http://awsassets.wwf.org.au/downloads/sp005_fs_gilberts_potoroo_1oct03.pdf</w:t>
          </w:r>
          <w:r>
            <w:rPr>
              <w:noProof/>
              <w:lang w:val="en-US"/>
            </w:rPr>
            <w:br/>
            <w:t>[Accessed 31 May 2017].</w:t>
          </w:r>
        </w:p>
        <w:p w14:paraId="062788BC" w14:textId="77777777" w:rsidR="00033AD9" w:rsidRDefault="00033AD9" w:rsidP="00033AD9">
          <w:pPr>
            <w:pStyle w:val="Bibliography"/>
            <w:rPr>
              <w:noProof/>
              <w:lang w:val="en-US"/>
            </w:rPr>
          </w:pPr>
          <w:r>
            <w:rPr>
              <w:noProof/>
              <w:lang w:val="en-US"/>
            </w:rPr>
            <w:t xml:space="preserve">Pledge, E., n.d. </w:t>
          </w:r>
          <w:r>
            <w:rPr>
              <w:i/>
              <w:iCs/>
              <w:noProof/>
              <w:lang w:val="en-US"/>
            </w:rPr>
            <w:t xml:space="preserve">Edge Pledge. </w:t>
          </w:r>
          <w:r>
            <w:rPr>
              <w:noProof/>
              <w:lang w:val="en-US"/>
            </w:rPr>
            <w:t xml:space="preserve">[Online] </w:t>
          </w:r>
          <w:r>
            <w:rPr>
              <w:noProof/>
              <w:lang w:val="en-US"/>
            </w:rPr>
            <w:br/>
            <w:t xml:space="preserve">Available at: </w:t>
          </w:r>
          <w:r>
            <w:rPr>
              <w:noProof/>
              <w:u w:val="single"/>
              <w:lang w:val="en-US"/>
            </w:rPr>
            <w:t>https://www.edgepledge.com/wildlife-projects/gilbert-s-potoroo</w:t>
          </w:r>
          <w:r>
            <w:rPr>
              <w:noProof/>
              <w:lang w:val="en-US"/>
            </w:rPr>
            <w:br/>
            <w:t>[Accessed 31 May 2017].</w:t>
          </w:r>
        </w:p>
        <w:p w14:paraId="062788BD" w14:textId="77777777" w:rsidR="00033AD9" w:rsidRDefault="00033AD9" w:rsidP="00033AD9">
          <w:pPr>
            <w:pStyle w:val="Bibliography"/>
            <w:rPr>
              <w:noProof/>
              <w:lang w:val="en-US"/>
            </w:rPr>
          </w:pPr>
          <w:r>
            <w:rPr>
              <w:noProof/>
              <w:lang w:val="en-US"/>
            </w:rPr>
            <w:t xml:space="preserve">Woinarski, J. &amp;. B. A., 2016. </w:t>
          </w:r>
          <w:r>
            <w:rPr>
              <w:i/>
              <w:iCs/>
              <w:noProof/>
              <w:lang w:val="en-US"/>
            </w:rPr>
            <w:t xml:space="preserve">The Red List of Threatened Species. </w:t>
          </w:r>
          <w:r>
            <w:rPr>
              <w:noProof/>
              <w:lang w:val="en-US"/>
            </w:rPr>
            <w:t xml:space="preserve">[Online] </w:t>
          </w:r>
          <w:r>
            <w:rPr>
              <w:noProof/>
              <w:lang w:val="en-US"/>
            </w:rPr>
            <w:br/>
            <w:t xml:space="preserve">Available at: </w:t>
          </w:r>
          <w:r>
            <w:rPr>
              <w:noProof/>
              <w:u w:val="single"/>
              <w:lang w:val="en-US"/>
            </w:rPr>
            <w:t>http://www.iucnredlist.org/details/18107/0</w:t>
          </w:r>
          <w:r>
            <w:rPr>
              <w:noProof/>
              <w:lang w:val="en-US"/>
            </w:rPr>
            <w:br/>
            <w:t>[Accessed 31 May 2017].</w:t>
          </w:r>
        </w:p>
        <w:p w14:paraId="062788BE" w14:textId="77777777" w:rsidR="00204EF7" w:rsidRPr="009E5000" w:rsidRDefault="00351A3B" w:rsidP="00033AD9">
          <w:pPr>
            <w:spacing w:after="160" w:line="259" w:lineRule="auto"/>
            <w:rPr>
              <w:rFonts w:ascii="Calibri" w:eastAsia="Calibri" w:hAnsi="Calibri" w:cs="Times New Roman"/>
            </w:rPr>
          </w:pPr>
          <w:r w:rsidRPr="00621988">
            <w:rPr>
              <w:rFonts w:ascii="Roboto Light" w:eastAsia="Calibri" w:hAnsi="Roboto Light" w:cs="Times New Roman"/>
              <w:b/>
              <w:bCs/>
            </w:rPr>
            <w:fldChar w:fldCharType="end"/>
          </w:r>
        </w:p>
      </w:sdtContent>
    </w:sdt>
    <w:sectPr w:rsidR="00204EF7" w:rsidRPr="009E5000" w:rsidSect="000405A8">
      <w:pgSz w:w="11906" w:h="16838"/>
      <w:pgMar w:top="1361" w:right="170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39BC" w14:textId="77777777" w:rsidR="000771F8" w:rsidRDefault="000771F8" w:rsidP="00C533D0">
      <w:r>
        <w:separator/>
      </w:r>
    </w:p>
  </w:endnote>
  <w:endnote w:type="continuationSeparator" w:id="0">
    <w:p w14:paraId="275E6E51" w14:textId="77777777" w:rsidR="000771F8" w:rsidRDefault="000771F8" w:rsidP="00C5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0BF9" w14:textId="011E20C8" w:rsidR="00F52062" w:rsidRDefault="00F52062">
    <w:pPr>
      <w:pStyle w:val="Footer"/>
    </w:pPr>
    <w:r>
      <w:rPr>
        <w:noProof/>
      </w:rPr>
      <mc:AlternateContent>
        <mc:Choice Requires="wps">
          <w:drawing>
            <wp:anchor distT="0" distB="0" distL="0" distR="0" simplePos="0" relativeHeight="251660288" behindDoc="0" locked="0" layoutInCell="1" allowOverlap="1" wp14:anchorId="7BDC453C" wp14:editId="7FFCC029">
              <wp:simplePos x="635" y="635"/>
              <wp:positionH relativeFrom="page">
                <wp:align>center</wp:align>
              </wp:positionH>
              <wp:positionV relativeFrom="page">
                <wp:align>bottom</wp:align>
              </wp:positionV>
              <wp:extent cx="443865" cy="443865"/>
              <wp:effectExtent l="0" t="0" r="18415" b="0"/>
              <wp:wrapNone/>
              <wp:docPr id="1853847226"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4921B3" w14:textId="1B9E71AC" w:rsidR="00F52062" w:rsidRPr="00F52062" w:rsidRDefault="00F52062" w:rsidP="00F52062">
                          <w:pPr>
                            <w:rPr>
                              <w:rFonts w:eastAsia="Arial" w:cs="Arial"/>
                              <w:noProof/>
                              <w:color w:val="A80000"/>
                              <w:sz w:val="24"/>
                              <w:szCs w:val="24"/>
                            </w:rPr>
                          </w:pPr>
                          <w:r w:rsidRPr="00F52062">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DC453C" id="_x0000_t202" coordsize="21600,21600" o:spt="202" path="m,l,21600r21600,l21600,xe">
              <v:stroke joinstyle="miter"/>
              <v:path gradientshapeok="t" o:connecttype="rect"/>
            </v:shapetype>
            <v:shape id="Text Box 5" o:spid="_x0000_s1035"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74921B3" w14:textId="1B9E71AC" w:rsidR="00F52062" w:rsidRPr="00F52062" w:rsidRDefault="00F52062" w:rsidP="00F52062">
                    <w:pPr>
                      <w:rPr>
                        <w:rFonts w:eastAsia="Arial" w:cs="Arial"/>
                        <w:noProof/>
                        <w:color w:val="A80000"/>
                        <w:sz w:val="24"/>
                        <w:szCs w:val="24"/>
                      </w:rPr>
                    </w:pPr>
                    <w:r w:rsidRPr="00F52062">
                      <w:rPr>
                        <w:rFonts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F64C" w14:textId="77777777" w:rsidR="00F52062" w:rsidRDefault="00F52062" w:rsidP="00CB4EAB">
    <w:pPr>
      <w:pStyle w:val="Footer"/>
      <w:tabs>
        <w:tab w:val="clear" w:pos="9026"/>
        <w:tab w:val="right" w:pos="8789"/>
      </w:tabs>
      <w:jc w:val="right"/>
    </w:pPr>
    <w:r>
      <w:rPr>
        <w:noProof/>
      </w:rPr>
      <mc:AlternateContent>
        <mc:Choice Requires="wps">
          <w:drawing>
            <wp:anchor distT="0" distB="0" distL="0" distR="0" simplePos="0" relativeHeight="251658240" behindDoc="0" locked="0" layoutInCell="1" allowOverlap="1" wp14:anchorId="728C0983" wp14:editId="203DEE03">
              <wp:simplePos x="723014" y="9877647"/>
              <wp:positionH relativeFrom="page">
                <wp:align>center</wp:align>
              </wp:positionH>
              <wp:positionV relativeFrom="page">
                <wp:align>bottom</wp:align>
              </wp:positionV>
              <wp:extent cx="443865" cy="443865"/>
              <wp:effectExtent l="0" t="0" r="18415" b="0"/>
              <wp:wrapNone/>
              <wp:docPr id="360987424"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3DE34" w14:textId="6E901F32" w:rsidR="00F52062" w:rsidRPr="00F52062" w:rsidRDefault="00F52062" w:rsidP="00F52062">
                          <w:pPr>
                            <w:rPr>
                              <w:rFonts w:eastAsia="Arial" w:cs="Arial"/>
                              <w:noProof/>
                              <w:color w:val="A80000"/>
                              <w:sz w:val="24"/>
                              <w:szCs w:val="24"/>
                            </w:rPr>
                          </w:pPr>
                          <w:r w:rsidRPr="00F52062">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8C0983" id="_x0000_t202" coordsize="21600,21600" o:spt="202" path="m,l,21600r21600,l21600,xe">
              <v:stroke joinstyle="miter"/>
              <v:path gradientshapeok="t" o:connecttype="rect"/>
            </v:shapetype>
            <v:shape id="_x0000_s1036" type="#_x0000_t202" alt="OFFICIAL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9A3DE34" w14:textId="6E901F32" w:rsidR="00F52062" w:rsidRPr="00F52062" w:rsidRDefault="00F52062" w:rsidP="00F52062">
                    <w:pPr>
                      <w:rPr>
                        <w:rFonts w:eastAsia="Arial" w:cs="Arial"/>
                        <w:noProof/>
                        <w:color w:val="A80000"/>
                        <w:sz w:val="24"/>
                        <w:szCs w:val="24"/>
                      </w:rPr>
                    </w:pPr>
                    <w:r w:rsidRPr="00F52062">
                      <w:rPr>
                        <w:rFonts w:eastAsia="Arial" w:cs="Arial"/>
                        <w:noProof/>
                        <w:color w:val="A80000"/>
                        <w:sz w:val="24"/>
                        <w:szCs w:val="24"/>
                      </w:rPr>
                      <w:t xml:space="preserve">OFFICIAL </w:t>
                    </w:r>
                  </w:p>
                </w:txbxContent>
              </v:textbox>
              <w10:wrap anchorx="page" anchory="page"/>
            </v:shape>
          </w:pict>
        </mc:Fallback>
      </mc:AlternateContent>
    </w:r>
  </w:p>
  <w:sdt>
    <w:sdtPr>
      <w:id w:val="1737512053"/>
      <w:docPartObj>
        <w:docPartGallery w:val="Page Numbers (Bottom of Page)"/>
        <w:docPartUnique/>
      </w:docPartObj>
    </w:sdtPr>
    <w:sdtContent>
      <w:sdt>
        <w:sdtPr>
          <w:id w:val="98381352"/>
          <w:docPartObj>
            <w:docPartGallery w:val="Page Numbers (Top of Page)"/>
            <w:docPartUnique/>
          </w:docPartObj>
        </w:sdtPr>
        <w:sdtContent>
          <w:p w14:paraId="062788D3" w14:textId="2A09A4BF" w:rsidR="006D3A2D" w:rsidRDefault="006D3A2D" w:rsidP="00CB4EAB">
            <w:pPr>
              <w:pStyle w:val="Footer"/>
              <w:tabs>
                <w:tab w:val="clear" w:pos="9026"/>
                <w:tab w:val="right" w:pos="8789"/>
              </w:tabs>
              <w:jc w:val="right"/>
              <w:rPr>
                <w:rFonts w:cs="Arial"/>
                <w:sz w:val="16"/>
              </w:rPr>
            </w:pPr>
            <w:r w:rsidRPr="006D3A2D">
              <w:rPr>
                <w:bCs/>
                <w:sz w:val="18"/>
                <w:szCs w:val="18"/>
              </w:rPr>
              <w:fldChar w:fldCharType="begin"/>
            </w:r>
            <w:r w:rsidRPr="006D3A2D">
              <w:rPr>
                <w:bCs/>
                <w:sz w:val="18"/>
                <w:szCs w:val="18"/>
              </w:rPr>
              <w:instrText xml:space="preserve"> PAGE </w:instrText>
            </w:r>
            <w:r w:rsidRPr="006D3A2D">
              <w:rPr>
                <w:bCs/>
                <w:sz w:val="18"/>
                <w:szCs w:val="18"/>
              </w:rPr>
              <w:fldChar w:fldCharType="separate"/>
            </w:r>
            <w:r w:rsidR="001A65C0">
              <w:rPr>
                <w:bCs/>
                <w:noProof/>
                <w:sz w:val="18"/>
                <w:szCs w:val="18"/>
              </w:rPr>
              <w:t>1</w:t>
            </w:r>
            <w:r w:rsidRPr="006D3A2D">
              <w:rPr>
                <w:bCs/>
                <w:sz w:val="18"/>
                <w:szCs w:val="18"/>
              </w:rPr>
              <w:fldChar w:fldCharType="end"/>
            </w:r>
            <w:r w:rsidRPr="006D3A2D">
              <w:rPr>
                <w:sz w:val="18"/>
                <w:szCs w:val="18"/>
              </w:rPr>
              <w:t xml:space="preserve"> of </w:t>
            </w:r>
            <w:r w:rsidRPr="006D3A2D">
              <w:rPr>
                <w:bCs/>
                <w:sz w:val="18"/>
                <w:szCs w:val="18"/>
              </w:rPr>
              <w:fldChar w:fldCharType="begin"/>
            </w:r>
            <w:r w:rsidRPr="006D3A2D">
              <w:rPr>
                <w:bCs/>
                <w:sz w:val="18"/>
                <w:szCs w:val="18"/>
              </w:rPr>
              <w:instrText xml:space="preserve"> NUMPAGES  </w:instrText>
            </w:r>
            <w:r w:rsidRPr="006D3A2D">
              <w:rPr>
                <w:bCs/>
                <w:sz w:val="18"/>
                <w:szCs w:val="18"/>
              </w:rPr>
              <w:fldChar w:fldCharType="separate"/>
            </w:r>
            <w:r w:rsidR="001A65C0">
              <w:rPr>
                <w:bCs/>
                <w:noProof/>
                <w:sz w:val="18"/>
                <w:szCs w:val="18"/>
              </w:rPr>
              <w:t>1</w:t>
            </w:r>
            <w:r w:rsidRPr="006D3A2D">
              <w:rPr>
                <w:bCs/>
                <w:sz w:val="18"/>
                <w:szCs w:val="18"/>
              </w:rPr>
              <w:fldChar w:fldCharType="end"/>
            </w:r>
            <w:r>
              <w:rPr>
                <w:bCs/>
                <w:sz w:val="18"/>
                <w:szCs w:val="18"/>
              </w:rPr>
              <w:tab/>
            </w:r>
            <w:r>
              <w:rPr>
                <w:bCs/>
                <w:sz w:val="18"/>
                <w:szCs w:val="18"/>
              </w:rPr>
              <w:tab/>
            </w:r>
            <w:r w:rsidR="009B49CE">
              <w:rPr>
                <w:rFonts w:cs="Arial"/>
                <w:sz w:val="16"/>
              </w:rPr>
              <w:t xml:space="preserve">Stage 1 Biology – </w:t>
            </w:r>
            <w:r w:rsidR="004650B7">
              <w:rPr>
                <w:rFonts w:cs="Arial"/>
                <w:sz w:val="16"/>
              </w:rPr>
              <w:t>AT</w:t>
            </w:r>
            <w:r w:rsidR="00621988">
              <w:rPr>
                <w:rFonts w:cs="Arial"/>
                <w:sz w:val="16"/>
              </w:rPr>
              <w:t>1</w:t>
            </w:r>
            <w:r w:rsidR="004650B7">
              <w:rPr>
                <w:rFonts w:cs="Arial"/>
                <w:sz w:val="16"/>
              </w:rPr>
              <w:t xml:space="preserve"> Investigations Folio</w:t>
            </w:r>
          </w:p>
          <w:p w14:paraId="062788D4" w14:textId="5FDE8DB0" w:rsidR="006D3A2D" w:rsidRDefault="006D3A2D" w:rsidP="006D3A2D">
            <w:pPr>
              <w:pStyle w:val="Footer"/>
              <w:jc w:val="right"/>
              <w:rPr>
                <w:rFonts w:cs="Arial"/>
                <w:sz w:val="16"/>
              </w:rPr>
            </w:pPr>
            <w:r w:rsidRPr="00C533D0">
              <w:rPr>
                <w:rFonts w:cs="Arial"/>
                <w:sz w:val="16"/>
              </w:rPr>
              <w:t>Ref:</w:t>
            </w:r>
            <w:r>
              <w:rPr>
                <w:rFonts w:cs="Arial"/>
                <w:sz w:val="16"/>
              </w:rPr>
              <w:t xml:space="preserve"> </w:t>
            </w:r>
            <w:r w:rsidR="00060FBA">
              <w:rPr>
                <w:rFonts w:cs="Arial"/>
                <w:sz w:val="16"/>
              </w:rPr>
              <w:t>A1501090</w:t>
            </w:r>
            <w:r>
              <w:rPr>
                <w:rFonts w:cs="Arial"/>
                <w:sz w:val="16"/>
              </w:rPr>
              <w:t xml:space="preserve">, </w:t>
            </w:r>
            <w:r w:rsidRPr="00C533D0">
              <w:rPr>
                <w:rFonts w:cs="Arial"/>
                <w:sz w:val="16"/>
              </w:rPr>
              <w:t xml:space="preserve">Last Updated: </w:t>
            </w:r>
            <w:r w:rsidR="00F52062">
              <w:rPr>
                <w:rFonts w:cs="Arial"/>
                <w:sz w:val="16"/>
              </w:rPr>
              <w:t>December 2024</w:t>
            </w:r>
          </w:p>
          <w:p w14:paraId="062788D5" w14:textId="77777777" w:rsidR="008C590B" w:rsidRPr="008C590B" w:rsidRDefault="006D3A2D" w:rsidP="006D3A2D">
            <w:pPr>
              <w:pStyle w:val="Footer"/>
              <w:jc w:val="right"/>
              <w:rPr>
                <w:rFonts w:cs="Arial"/>
                <w:sz w:val="16"/>
              </w:rPr>
            </w:pPr>
            <w:r w:rsidRPr="008C590B">
              <w:rPr>
                <w:rFonts w:cs="Arial"/>
                <w:sz w:val="16"/>
              </w:rPr>
              <w:t>© SA</w:t>
            </w:r>
            <w:r>
              <w:rPr>
                <w:rFonts w:cs="Arial"/>
                <w:sz w:val="16"/>
              </w:rPr>
              <w:t>CE Board of South Australia 2017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CB3E" w14:textId="77BB1A2A" w:rsidR="00F52062" w:rsidRDefault="00F52062">
    <w:pPr>
      <w:pStyle w:val="Footer"/>
    </w:pPr>
    <w:r>
      <w:rPr>
        <w:noProof/>
      </w:rPr>
      <mc:AlternateContent>
        <mc:Choice Requires="wps">
          <w:drawing>
            <wp:anchor distT="0" distB="0" distL="0" distR="0" simplePos="0" relativeHeight="251659264" behindDoc="0" locked="0" layoutInCell="1" allowOverlap="1" wp14:anchorId="5FE7BF8E" wp14:editId="02E0AA95">
              <wp:simplePos x="635" y="635"/>
              <wp:positionH relativeFrom="page">
                <wp:align>center</wp:align>
              </wp:positionH>
              <wp:positionV relativeFrom="page">
                <wp:align>bottom</wp:align>
              </wp:positionV>
              <wp:extent cx="443865" cy="443865"/>
              <wp:effectExtent l="0" t="0" r="18415" b="0"/>
              <wp:wrapNone/>
              <wp:docPr id="16904185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994E79" w14:textId="606454A4" w:rsidR="00F52062" w:rsidRPr="00F52062" w:rsidRDefault="00F52062" w:rsidP="00F52062">
                          <w:pPr>
                            <w:rPr>
                              <w:rFonts w:eastAsia="Arial" w:cs="Arial"/>
                              <w:noProof/>
                              <w:color w:val="A80000"/>
                              <w:sz w:val="24"/>
                              <w:szCs w:val="24"/>
                            </w:rPr>
                          </w:pPr>
                          <w:r w:rsidRPr="00F52062">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E7BF8E" id="_x0000_t202" coordsize="21600,21600" o:spt="202" path="m,l,21600r21600,l21600,xe">
              <v:stroke joinstyle="miter"/>
              <v:path gradientshapeok="t" o:connecttype="rect"/>
            </v:shapetype>
            <v:shape id="_x0000_s1038" type="#_x0000_t202" alt="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994E79" w14:textId="606454A4" w:rsidR="00F52062" w:rsidRPr="00F52062" w:rsidRDefault="00F52062" w:rsidP="00F52062">
                    <w:pPr>
                      <w:rPr>
                        <w:rFonts w:eastAsia="Arial" w:cs="Arial"/>
                        <w:noProof/>
                        <w:color w:val="A80000"/>
                        <w:sz w:val="24"/>
                        <w:szCs w:val="24"/>
                      </w:rPr>
                    </w:pPr>
                    <w:r w:rsidRPr="00F52062">
                      <w:rPr>
                        <w:rFonts w:eastAsia="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3D0C" w14:textId="77777777" w:rsidR="000771F8" w:rsidRDefault="000771F8" w:rsidP="00C533D0">
      <w:r>
        <w:separator/>
      </w:r>
    </w:p>
  </w:footnote>
  <w:footnote w:type="continuationSeparator" w:id="0">
    <w:p w14:paraId="51138E13" w14:textId="77777777" w:rsidR="000771F8" w:rsidRDefault="000771F8" w:rsidP="00C5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AAB" w14:textId="6AC79770" w:rsidR="00F52062" w:rsidRDefault="00F52062">
    <w:pPr>
      <w:pStyle w:val="Header"/>
    </w:pPr>
    <w:r>
      <w:rPr>
        <w:noProof/>
      </w:rPr>
      <mc:AlternateContent>
        <mc:Choice Requires="wps">
          <w:drawing>
            <wp:anchor distT="0" distB="0" distL="0" distR="0" simplePos="0" relativeHeight="251656192" behindDoc="0" locked="0" layoutInCell="1" allowOverlap="1" wp14:anchorId="0609815A" wp14:editId="6B795B28">
              <wp:simplePos x="635" y="635"/>
              <wp:positionH relativeFrom="page">
                <wp:align>center</wp:align>
              </wp:positionH>
              <wp:positionV relativeFrom="page">
                <wp:align>top</wp:align>
              </wp:positionV>
              <wp:extent cx="443865" cy="443865"/>
              <wp:effectExtent l="0" t="0" r="18415" b="15240"/>
              <wp:wrapNone/>
              <wp:docPr id="141598426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73F55C" w14:textId="5498A323" w:rsidR="00F52062" w:rsidRPr="00F52062" w:rsidRDefault="00F52062" w:rsidP="00F52062">
                          <w:pPr>
                            <w:rPr>
                              <w:rFonts w:eastAsia="Arial" w:cs="Arial"/>
                              <w:noProof/>
                              <w:color w:val="A80000"/>
                              <w:sz w:val="24"/>
                              <w:szCs w:val="24"/>
                            </w:rPr>
                          </w:pPr>
                          <w:r w:rsidRPr="00F52062">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09815A" id="_x0000_t202" coordsize="21600,21600" o:spt="202" path="m,l,21600r21600,l21600,xe">
              <v:stroke joinstyle="miter"/>
              <v:path gradientshapeok="t" o:connecttype="rect"/>
            </v:shapetype>
            <v:shape id="Text Box 2" o:spid="_x0000_s1033"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D73F55C" w14:textId="5498A323" w:rsidR="00F52062" w:rsidRPr="00F52062" w:rsidRDefault="00F52062" w:rsidP="00F52062">
                    <w:pPr>
                      <w:rPr>
                        <w:rFonts w:eastAsia="Arial" w:cs="Arial"/>
                        <w:noProof/>
                        <w:color w:val="A80000"/>
                        <w:sz w:val="24"/>
                        <w:szCs w:val="24"/>
                      </w:rPr>
                    </w:pPr>
                    <w:r w:rsidRPr="00F52062">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A5BA" w14:textId="4848A97B" w:rsidR="00F52062" w:rsidRDefault="00F52062">
    <w:pPr>
      <w:pStyle w:val="Header"/>
    </w:pPr>
    <w:r>
      <w:rPr>
        <w:noProof/>
      </w:rPr>
      <mc:AlternateContent>
        <mc:Choice Requires="wps">
          <w:drawing>
            <wp:anchor distT="0" distB="0" distL="0" distR="0" simplePos="0" relativeHeight="251657216" behindDoc="0" locked="0" layoutInCell="1" allowOverlap="1" wp14:anchorId="269AB671" wp14:editId="29AB0079">
              <wp:simplePos x="723014" y="287079"/>
              <wp:positionH relativeFrom="page">
                <wp:align>center</wp:align>
              </wp:positionH>
              <wp:positionV relativeFrom="page">
                <wp:align>top</wp:align>
              </wp:positionV>
              <wp:extent cx="443865" cy="443865"/>
              <wp:effectExtent l="0" t="0" r="18415" b="15240"/>
              <wp:wrapNone/>
              <wp:docPr id="108931966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E9759" w14:textId="78F10001" w:rsidR="00F52062" w:rsidRPr="00F52062" w:rsidRDefault="00F52062" w:rsidP="00F52062">
                          <w:pPr>
                            <w:rPr>
                              <w:rFonts w:eastAsia="Arial" w:cs="Arial"/>
                              <w:noProof/>
                              <w:color w:val="A80000"/>
                              <w:sz w:val="24"/>
                              <w:szCs w:val="24"/>
                            </w:rPr>
                          </w:pPr>
                          <w:r w:rsidRPr="00F52062">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9AB671" id="_x0000_t202" coordsize="21600,21600" o:spt="202" path="m,l,21600r21600,l21600,xe">
              <v:stroke joinstyle="miter"/>
              <v:path gradientshapeok="t" o:connecttype="rect"/>
            </v:shapetype>
            <v:shape id="Text Box 3" o:spid="_x0000_s1034"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4AE9759" w14:textId="78F10001" w:rsidR="00F52062" w:rsidRPr="00F52062" w:rsidRDefault="00F52062" w:rsidP="00F52062">
                    <w:pPr>
                      <w:rPr>
                        <w:rFonts w:eastAsia="Arial" w:cs="Arial"/>
                        <w:noProof/>
                        <w:color w:val="A80000"/>
                        <w:sz w:val="24"/>
                        <w:szCs w:val="24"/>
                      </w:rPr>
                    </w:pPr>
                    <w:r w:rsidRPr="00F52062">
                      <w:rPr>
                        <w:rFonts w:eastAsia="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9D93" w14:textId="75A1595B" w:rsidR="00F52062" w:rsidRDefault="00F52062">
    <w:pPr>
      <w:pStyle w:val="Header"/>
    </w:pPr>
    <w:r>
      <w:rPr>
        <w:noProof/>
      </w:rPr>
      <mc:AlternateContent>
        <mc:Choice Requires="wps">
          <w:drawing>
            <wp:anchor distT="0" distB="0" distL="0" distR="0" simplePos="0" relativeHeight="251655168" behindDoc="0" locked="0" layoutInCell="1" allowOverlap="1" wp14:anchorId="49EDFE1B" wp14:editId="0B698E00">
              <wp:simplePos x="635" y="635"/>
              <wp:positionH relativeFrom="page">
                <wp:align>center</wp:align>
              </wp:positionH>
              <wp:positionV relativeFrom="page">
                <wp:align>top</wp:align>
              </wp:positionV>
              <wp:extent cx="443865" cy="443865"/>
              <wp:effectExtent l="0" t="0" r="18415" b="15240"/>
              <wp:wrapNone/>
              <wp:docPr id="73184934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7469D" w14:textId="34ACE162" w:rsidR="00F52062" w:rsidRPr="00F52062" w:rsidRDefault="00F52062" w:rsidP="00F52062">
                          <w:pPr>
                            <w:rPr>
                              <w:rFonts w:eastAsia="Arial" w:cs="Arial"/>
                              <w:noProof/>
                              <w:color w:val="A80000"/>
                              <w:sz w:val="24"/>
                              <w:szCs w:val="24"/>
                            </w:rPr>
                          </w:pPr>
                          <w:r w:rsidRPr="00F52062">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EDFE1B" id="_x0000_t202" coordsize="21600,21600" o:spt="202" path="m,l,21600r21600,l21600,xe">
              <v:stroke joinstyle="miter"/>
              <v:path gradientshapeok="t" o:connecttype="rect"/>
            </v:shapetype>
            <v:shape id="Text Box 1" o:spid="_x0000_s1037" type="#_x0000_t202" alt="OFFICIAL"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487469D" w14:textId="34ACE162" w:rsidR="00F52062" w:rsidRPr="00F52062" w:rsidRDefault="00F52062" w:rsidP="00F52062">
                    <w:pPr>
                      <w:rPr>
                        <w:rFonts w:eastAsia="Arial" w:cs="Arial"/>
                        <w:noProof/>
                        <w:color w:val="A80000"/>
                        <w:sz w:val="24"/>
                        <w:szCs w:val="24"/>
                      </w:rPr>
                    </w:pPr>
                    <w:r w:rsidRPr="00F52062">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090"/>
    <w:multiLevelType w:val="hybridMultilevel"/>
    <w:tmpl w:val="62EC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B7CC6"/>
    <w:multiLevelType w:val="hybridMultilevel"/>
    <w:tmpl w:val="CD62BE2C"/>
    <w:lvl w:ilvl="0" w:tplc="2D1CF6C6">
      <w:start w:val="1"/>
      <w:numFmt w:val="bullet"/>
      <w:pStyle w:val="SM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6117C"/>
    <w:multiLevelType w:val="hybridMultilevel"/>
    <w:tmpl w:val="2DB283EC"/>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720" w:hanging="360"/>
      </w:pPr>
      <w:rPr>
        <w:rFonts w:ascii="Symbol" w:hAnsi="Symbol" w:hint="default"/>
      </w:rPr>
    </w:lvl>
    <w:lvl w:ilvl="4" w:tplc="0C090003" w:tentative="1">
      <w:start w:val="1"/>
      <w:numFmt w:val="bullet"/>
      <w:lvlText w:val="o"/>
      <w:lvlJc w:val="left"/>
      <w:pPr>
        <w:ind w:left="0" w:hanging="360"/>
      </w:pPr>
      <w:rPr>
        <w:rFonts w:ascii="Courier New" w:hAnsi="Courier New" w:cs="Courier New" w:hint="default"/>
      </w:rPr>
    </w:lvl>
    <w:lvl w:ilvl="5" w:tplc="0C090005" w:tentative="1">
      <w:start w:val="1"/>
      <w:numFmt w:val="bullet"/>
      <w:lvlText w:val=""/>
      <w:lvlJc w:val="left"/>
      <w:pPr>
        <w:ind w:left="720" w:hanging="360"/>
      </w:pPr>
      <w:rPr>
        <w:rFonts w:ascii="Wingdings" w:hAnsi="Wingdings" w:hint="default"/>
      </w:rPr>
    </w:lvl>
    <w:lvl w:ilvl="6" w:tplc="0C090001" w:tentative="1">
      <w:start w:val="1"/>
      <w:numFmt w:val="bullet"/>
      <w:lvlText w:val=""/>
      <w:lvlJc w:val="left"/>
      <w:pPr>
        <w:ind w:left="1440" w:hanging="360"/>
      </w:pPr>
      <w:rPr>
        <w:rFonts w:ascii="Symbol" w:hAnsi="Symbol" w:hint="default"/>
      </w:rPr>
    </w:lvl>
    <w:lvl w:ilvl="7" w:tplc="0C090003" w:tentative="1">
      <w:start w:val="1"/>
      <w:numFmt w:val="bullet"/>
      <w:lvlText w:val="o"/>
      <w:lvlJc w:val="left"/>
      <w:pPr>
        <w:ind w:left="2160" w:hanging="360"/>
      </w:pPr>
      <w:rPr>
        <w:rFonts w:ascii="Courier New" w:hAnsi="Courier New" w:cs="Courier New" w:hint="default"/>
      </w:rPr>
    </w:lvl>
    <w:lvl w:ilvl="8" w:tplc="0C090005" w:tentative="1">
      <w:start w:val="1"/>
      <w:numFmt w:val="bullet"/>
      <w:lvlText w:val=""/>
      <w:lvlJc w:val="left"/>
      <w:pPr>
        <w:ind w:left="2880" w:hanging="360"/>
      </w:pPr>
      <w:rPr>
        <w:rFonts w:ascii="Wingdings" w:hAnsi="Wingdings" w:hint="default"/>
      </w:rPr>
    </w:lvl>
  </w:abstractNum>
  <w:abstractNum w:abstractNumId="3" w15:restartNumberingAfterBreak="0">
    <w:nsid w:val="3DF06EB3"/>
    <w:multiLevelType w:val="hybridMultilevel"/>
    <w:tmpl w:val="4DB0B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C4374D"/>
    <w:multiLevelType w:val="hybridMultilevel"/>
    <w:tmpl w:val="6470735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4676778"/>
    <w:multiLevelType w:val="hybridMultilevel"/>
    <w:tmpl w:val="F148E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33359D"/>
    <w:multiLevelType w:val="hybridMultilevel"/>
    <w:tmpl w:val="1EBA4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EC6A23"/>
    <w:multiLevelType w:val="hybridMultilevel"/>
    <w:tmpl w:val="2384EF1C"/>
    <w:lvl w:ilvl="0" w:tplc="0C090001">
      <w:start w:val="1"/>
      <w:numFmt w:val="bullet"/>
      <w:lvlText w:val=""/>
      <w:lvlJc w:val="left"/>
      <w:pPr>
        <w:ind w:left="789" w:hanging="360"/>
      </w:pPr>
      <w:rPr>
        <w:rFonts w:ascii="Symbol" w:hAnsi="Symbol" w:hint="default"/>
      </w:rPr>
    </w:lvl>
    <w:lvl w:ilvl="1" w:tplc="0C090003">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8" w15:restartNumberingAfterBreak="0">
    <w:nsid w:val="550F5DF4"/>
    <w:multiLevelType w:val="hybridMultilevel"/>
    <w:tmpl w:val="29E836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F52171"/>
    <w:multiLevelType w:val="hybridMultilevel"/>
    <w:tmpl w:val="49B079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7EE72C3"/>
    <w:multiLevelType w:val="hybridMultilevel"/>
    <w:tmpl w:val="832A5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4B3DDD"/>
    <w:multiLevelType w:val="hybridMultilevel"/>
    <w:tmpl w:val="7660B5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6E8667CB"/>
    <w:multiLevelType w:val="hybridMultilevel"/>
    <w:tmpl w:val="86A04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48F7197"/>
    <w:multiLevelType w:val="hybridMultilevel"/>
    <w:tmpl w:val="BC187D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85313520">
    <w:abstractNumId w:val="0"/>
  </w:num>
  <w:num w:numId="2" w16cid:durableId="1069500801">
    <w:abstractNumId w:val="4"/>
  </w:num>
  <w:num w:numId="3" w16cid:durableId="1870873344">
    <w:abstractNumId w:val="11"/>
  </w:num>
  <w:num w:numId="4" w16cid:durableId="1925414100">
    <w:abstractNumId w:val="10"/>
  </w:num>
  <w:num w:numId="5" w16cid:durableId="1737506063">
    <w:abstractNumId w:val="6"/>
  </w:num>
  <w:num w:numId="6" w16cid:durableId="1517041215">
    <w:abstractNumId w:val="2"/>
  </w:num>
  <w:num w:numId="7" w16cid:durableId="1866551640">
    <w:abstractNumId w:val="7"/>
  </w:num>
  <w:num w:numId="8" w16cid:durableId="1832133635">
    <w:abstractNumId w:val="1"/>
  </w:num>
  <w:num w:numId="9" w16cid:durableId="1165852460">
    <w:abstractNumId w:val="12"/>
  </w:num>
  <w:num w:numId="10" w16cid:durableId="545796168">
    <w:abstractNumId w:val="5"/>
  </w:num>
  <w:num w:numId="11" w16cid:durableId="691496796">
    <w:abstractNumId w:val="13"/>
  </w:num>
  <w:num w:numId="12" w16cid:durableId="2056616033">
    <w:abstractNumId w:val="3"/>
  </w:num>
  <w:num w:numId="13" w16cid:durableId="763107376">
    <w:abstractNumId w:val="9"/>
  </w:num>
  <w:num w:numId="14" w16cid:durableId="2133286877">
    <w:abstractNumId w:val="14"/>
  </w:num>
  <w:num w:numId="15" w16cid:durableId="1691251723">
    <w:abstractNumId w:val="1"/>
  </w:num>
  <w:num w:numId="16" w16cid:durableId="827743545">
    <w:abstractNumId w:val="1"/>
  </w:num>
  <w:num w:numId="17" w16cid:durableId="1216549269">
    <w:abstractNumId w:val="1"/>
  </w:num>
  <w:num w:numId="18" w16cid:durableId="887763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26F"/>
    <w:rsid w:val="00014500"/>
    <w:rsid w:val="00033AD9"/>
    <w:rsid w:val="00043726"/>
    <w:rsid w:val="00060FBA"/>
    <w:rsid w:val="000771F8"/>
    <w:rsid w:val="000C3DAF"/>
    <w:rsid w:val="000C6C3D"/>
    <w:rsid w:val="0011592F"/>
    <w:rsid w:val="0012039A"/>
    <w:rsid w:val="0013308A"/>
    <w:rsid w:val="0014471A"/>
    <w:rsid w:val="00153F3F"/>
    <w:rsid w:val="001A65C0"/>
    <w:rsid w:val="00204EF7"/>
    <w:rsid w:val="002303D2"/>
    <w:rsid w:val="00256567"/>
    <w:rsid w:val="002C350A"/>
    <w:rsid w:val="002F39BF"/>
    <w:rsid w:val="003258A7"/>
    <w:rsid w:val="003325B2"/>
    <w:rsid w:val="00351A3B"/>
    <w:rsid w:val="003A1B37"/>
    <w:rsid w:val="003E394C"/>
    <w:rsid w:val="00405C88"/>
    <w:rsid w:val="00417F71"/>
    <w:rsid w:val="004650B7"/>
    <w:rsid w:val="004D21DD"/>
    <w:rsid w:val="004F3CEE"/>
    <w:rsid w:val="00516AC1"/>
    <w:rsid w:val="00544C71"/>
    <w:rsid w:val="005826AF"/>
    <w:rsid w:val="005E6E6D"/>
    <w:rsid w:val="00621988"/>
    <w:rsid w:val="00631B01"/>
    <w:rsid w:val="0069504C"/>
    <w:rsid w:val="006C5B05"/>
    <w:rsid w:val="006D3A2D"/>
    <w:rsid w:val="00714CE8"/>
    <w:rsid w:val="00715222"/>
    <w:rsid w:val="00793A71"/>
    <w:rsid w:val="007D59DE"/>
    <w:rsid w:val="0084102B"/>
    <w:rsid w:val="00876F19"/>
    <w:rsid w:val="008C4268"/>
    <w:rsid w:val="008C590B"/>
    <w:rsid w:val="008E2312"/>
    <w:rsid w:val="00952255"/>
    <w:rsid w:val="009A5A24"/>
    <w:rsid w:val="009B0475"/>
    <w:rsid w:val="009B49CE"/>
    <w:rsid w:val="009D707F"/>
    <w:rsid w:val="009E5000"/>
    <w:rsid w:val="00A05E46"/>
    <w:rsid w:val="00A2226F"/>
    <w:rsid w:val="00A450FE"/>
    <w:rsid w:val="00A74413"/>
    <w:rsid w:val="00B142BE"/>
    <w:rsid w:val="00B43833"/>
    <w:rsid w:val="00B553F4"/>
    <w:rsid w:val="00BD7EA1"/>
    <w:rsid w:val="00BF2BDE"/>
    <w:rsid w:val="00BF2F4A"/>
    <w:rsid w:val="00C436CF"/>
    <w:rsid w:val="00C533D0"/>
    <w:rsid w:val="00C54EBB"/>
    <w:rsid w:val="00CB4EAB"/>
    <w:rsid w:val="00CC1DA3"/>
    <w:rsid w:val="00CD60F1"/>
    <w:rsid w:val="00D4452F"/>
    <w:rsid w:val="00DA2F50"/>
    <w:rsid w:val="00DE3B7B"/>
    <w:rsid w:val="00E2403D"/>
    <w:rsid w:val="00EA22CA"/>
    <w:rsid w:val="00ED7150"/>
    <w:rsid w:val="00F30E8A"/>
    <w:rsid w:val="00F52062"/>
    <w:rsid w:val="00FD3162"/>
    <w:rsid w:val="00FD44AE"/>
    <w:rsid w:val="00FD5680"/>
    <w:rsid w:val="00FF5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78822"/>
  <w15:docId w15:val="{227CFC91-85AD-4E71-A953-AC4E3D4D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475"/>
    <w:pPr>
      <w:spacing w:after="0" w:line="240" w:lineRule="auto"/>
    </w:pPr>
    <w:rPr>
      <w:rFonts w:ascii="Arial" w:hAnsi="Arial"/>
    </w:rPr>
  </w:style>
  <w:style w:type="paragraph" w:styleId="Heading1">
    <w:name w:val="heading 1"/>
    <w:basedOn w:val="Normal"/>
    <w:next w:val="Normal"/>
    <w:link w:val="Heading1Char"/>
    <w:uiPriority w:val="9"/>
    <w:qFormat/>
    <w:rsid w:val="00351A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2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226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A2226F"/>
    <w:rPr>
      <w:strike w:val="0"/>
      <w:dstrike w:val="0"/>
      <w:color w:val="0000FF"/>
      <w:sz w:val="24"/>
      <w:szCs w:val="24"/>
      <w:u w:val="none"/>
      <w:effect w:val="none"/>
      <w:shd w:val="clear" w:color="auto" w:fill="auto"/>
      <w:vertAlign w:val="baseline"/>
    </w:rPr>
  </w:style>
  <w:style w:type="character" w:styleId="Emphasis">
    <w:name w:val="Emphasis"/>
    <w:basedOn w:val="DefaultParagraphFont"/>
    <w:uiPriority w:val="20"/>
    <w:qFormat/>
    <w:rsid w:val="00A2226F"/>
    <w:rPr>
      <w:i/>
      <w:iCs/>
    </w:rPr>
  </w:style>
  <w:style w:type="paragraph" w:customStyle="1" w:styleId="Default">
    <w:name w:val="Default"/>
    <w:rsid w:val="00793A7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BF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ContentTableHead2">
    <w:name w:val="SO Final Content Table Head 2"/>
    <w:rsid w:val="00BF2F4A"/>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BF2F4A"/>
    <w:pPr>
      <w:spacing w:before="60" w:after="60" w:line="240" w:lineRule="auto"/>
    </w:pPr>
    <w:rPr>
      <w:rFonts w:ascii="Arial" w:eastAsia="Times New Roman" w:hAnsi="Arial" w:cs="Times New Roman"/>
      <w:sz w:val="20"/>
      <w:szCs w:val="24"/>
    </w:rPr>
  </w:style>
  <w:style w:type="paragraph" w:customStyle="1" w:styleId="ACLAPTableText">
    <w:name w:val="AC LAP Table Text"/>
    <w:qFormat/>
    <w:rsid w:val="00BF2F4A"/>
    <w:pPr>
      <w:spacing w:before="40" w:after="40" w:line="240" w:lineRule="auto"/>
    </w:pPr>
    <w:rPr>
      <w:rFonts w:ascii="Arial" w:eastAsia="Calibri" w:hAnsi="Arial" w:cs="Arial"/>
      <w:sz w:val="20"/>
      <w:szCs w:val="20"/>
    </w:rPr>
  </w:style>
  <w:style w:type="paragraph" w:styleId="ListParagraph">
    <w:name w:val="List Paragraph"/>
    <w:basedOn w:val="Normal"/>
    <w:uiPriority w:val="34"/>
    <w:qFormat/>
    <w:rsid w:val="00BF2F4A"/>
    <w:pPr>
      <w:ind w:left="720"/>
      <w:contextualSpacing/>
    </w:pPr>
  </w:style>
  <w:style w:type="paragraph" w:styleId="Header">
    <w:name w:val="header"/>
    <w:basedOn w:val="Normal"/>
    <w:link w:val="HeaderChar"/>
    <w:uiPriority w:val="99"/>
    <w:unhideWhenUsed/>
    <w:rsid w:val="00C533D0"/>
    <w:pPr>
      <w:tabs>
        <w:tab w:val="center" w:pos="4513"/>
        <w:tab w:val="right" w:pos="9026"/>
      </w:tabs>
    </w:pPr>
  </w:style>
  <w:style w:type="character" w:customStyle="1" w:styleId="HeaderChar">
    <w:name w:val="Header Char"/>
    <w:basedOn w:val="DefaultParagraphFont"/>
    <w:link w:val="Header"/>
    <w:uiPriority w:val="99"/>
    <w:rsid w:val="00C533D0"/>
  </w:style>
  <w:style w:type="paragraph" w:styleId="Footer">
    <w:name w:val="footer"/>
    <w:basedOn w:val="Normal"/>
    <w:link w:val="FooterChar"/>
    <w:uiPriority w:val="99"/>
    <w:unhideWhenUsed/>
    <w:rsid w:val="00C533D0"/>
    <w:pPr>
      <w:tabs>
        <w:tab w:val="center" w:pos="4513"/>
        <w:tab w:val="right" w:pos="9026"/>
      </w:tabs>
    </w:pPr>
  </w:style>
  <w:style w:type="character" w:customStyle="1" w:styleId="FooterChar">
    <w:name w:val="Footer Char"/>
    <w:basedOn w:val="DefaultParagraphFont"/>
    <w:link w:val="Footer"/>
    <w:uiPriority w:val="99"/>
    <w:rsid w:val="00C533D0"/>
  </w:style>
  <w:style w:type="paragraph" w:styleId="BalloonText">
    <w:name w:val="Balloon Text"/>
    <w:basedOn w:val="Normal"/>
    <w:link w:val="BalloonTextChar"/>
    <w:uiPriority w:val="99"/>
    <w:semiHidden/>
    <w:unhideWhenUsed/>
    <w:rsid w:val="004D21DD"/>
    <w:rPr>
      <w:rFonts w:ascii="Tahoma" w:hAnsi="Tahoma" w:cs="Tahoma"/>
      <w:sz w:val="16"/>
      <w:szCs w:val="16"/>
    </w:rPr>
  </w:style>
  <w:style w:type="character" w:customStyle="1" w:styleId="BalloonTextChar">
    <w:name w:val="Balloon Text Char"/>
    <w:basedOn w:val="DefaultParagraphFont"/>
    <w:link w:val="BalloonText"/>
    <w:uiPriority w:val="99"/>
    <w:semiHidden/>
    <w:rsid w:val="004D21DD"/>
    <w:rPr>
      <w:rFonts w:ascii="Tahoma" w:hAnsi="Tahoma" w:cs="Tahoma"/>
      <w:sz w:val="16"/>
      <w:szCs w:val="16"/>
    </w:rPr>
  </w:style>
  <w:style w:type="paragraph" w:customStyle="1" w:styleId="SMBullet">
    <w:name w:val="SM Bullet"/>
    <w:qFormat/>
    <w:rsid w:val="009B0475"/>
    <w:pPr>
      <w:numPr>
        <w:numId w:val="8"/>
      </w:numPr>
      <w:spacing w:after="0" w:line="240" w:lineRule="auto"/>
    </w:pPr>
    <w:rPr>
      <w:rFonts w:ascii="Arial" w:hAnsi="Arial" w:cs="Arial"/>
      <w:lang w:val="en"/>
    </w:rPr>
  </w:style>
  <w:style w:type="character" w:customStyle="1" w:styleId="Heading1Char">
    <w:name w:val="Heading 1 Char"/>
    <w:basedOn w:val="DefaultParagraphFont"/>
    <w:link w:val="Heading1"/>
    <w:uiPriority w:val="9"/>
    <w:rsid w:val="00351A3B"/>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4650B7"/>
  </w:style>
  <w:style w:type="paragraph" w:customStyle="1" w:styleId="SOFinalBullets">
    <w:name w:val="SO Final Bullets"/>
    <w:link w:val="SOFinalBulletsCharChar"/>
    <w:autoRedefine/>
    <w:rsid w:val="004650B7"/>
    <w:pPr>
      <w:numPr>
        <w:numId w:val="14"/>
      </w:numPr>
      <w:spacing w:before="60" w:after="0" w:line="224" w:lineRule="exact"/>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4650B7"/>
    <w:rPr>
      <w:rFonts w:ascii="Arial" w:eastAsia="MS Mincho" w:hAnsi="Arial" w:cs="Arial"/>
      <w:color w:val="000000"/>
      <w:sz w:val="20"/>
      <w:szCs w:val="24"/>
      <w:lang w:val="en-US"/>
    </w:rPr>
  </w:style>
  <w:style w:type="paragraph" w:customStyle="1" w:styleId="SOFinalHead4a">
    <w:name w:val="SO Final Head 4a"/>
    <w:rsid w:val="004650B7"/>
    <w:pPr>
      <w:spacing w:before="120" w:after="0" w:line="240" w:lineRule="auto"/>
    </w:pPr>
    <w:rPr>
      <w:rFonts w:ascii="Arial Narrow" w:eastAsia="Times New Roman" w:hAnsi="Arial Narrow" w:cs="Times New Roman"/>
      <w:b/>
      <w:color w:val="000000"/>
      <w:sz w:val="24"/>
      <w:szCs w:val="24"/>
      <w:lang w:val="en-US"/>
    </w:rPr>
  </w:style>
  <w:style w:type="paragraph" w:styleId="Revision">
    <w:name w:val="Revision"/>
    <w:hidden/>
    <w:uiPriority w:val="99"/>
    <w:semiHidden/>
    <w:rsid w:val="00033AD9"/>
    <w:pPr>
      <w:spacing w:after="0" w:line="240" w:lineRule="auto"/>
    </w:pPr>
    <w:rPr>
      <w:rFonts w:ascii="Arial" w:hAnsi="Arial"/>
    </w:rPr>
  </w:style>
  <w:style w:type="table" w:customStyle="1" w:styleId="SOFinalPerformanceTable">
    <w:name w:val="SO Final Performance Table"/>
    <w:basedOn w:val="TableNormal"/>
    <w:rsid w:val="00C436CF"/>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1381">
      <w:bodyDiv w:val="1"/>
      <w:marLeft w:val="0"/>
      <w:marRight w:val="0"/>
      <w:marTop w:val="0"/>
      <w:marBottom w:val="0"/>
      <w:divBdr>
        <w:top w:val="none" w:sz="0" w:space="0" w:color="auto"/>
        <w:left w:val="none" w:sz="0" w:space="0" w:color="auto"/>
        <w:bottom w:val="none" w:sz="0" w:space="0" w:color="auto"/>
        <w:right w:val="none" w:sz="0" w:space="0" w:color="auto"/>
      </w:divBdr>
    </w:div>
    <w:div w:id="80493531">
      <w:bodyDiv w:val="1"/>
      <w:marLeft w:val="0"/>
      <w:marRight w:val="0"/>
      <w:marTop w:val="0"/>
      <w:marBottom w:val="0"/>
      <w:divBdr>
        <w:top w:val="none" w:sz="0" w:space="0" w:color="auto"/>
        <w:left w:val="none" w:sz="0" w:space="0" w:color="auto"/>
        <w:bottom w:val="none" w:sz="0" w:space="0" w:color="auto"/>
        <w:right w:val="none" w:sz="0" w:space="0" w:color="auto"/>
      </w:divBdr>
    </w:div>
    <w:div w:id="105851263">
      <w:bodyDiv w:val="1"/>
      <w:marLeft w:val="0"/>
      <w:marRight w:val="0"/>
      <w:marTop w:val="0"/>
      <w:marBottom w:val="0"/>
      <w:divBdr>
        <w:top w:val="none" w:sz="0" w:space="0" w:color="auto"/>
        <w:left w:val="none" w:sz="0" w:space="0" w:color="auto"/>
        <w:bottom w:val="none" w:sz="0" w:space="0" w:color="auto"/>
        <w:right w:val="none" w:sz="0" w:space="0" w:color="auto"/>
      </w:divBdr>
    </w:div>
    <w:div w:id="112098657">
      <w:bodyDiv w:val="1"/>
      <w:marLeft w:val="0"/>
      <w:marRight w:val="0"/>
      <w:marTop w:val="0"/>
      <w:marBottom w:val="0"/>
      <w:divBdr>
        <w:top w:val="none" w:sz="0" w:space="0" w:color="auto"/>
        <w:left w:val="none" w:sz="0" w:space="0" w:color="auto"/>
        <w:bottom w:val="none" w:sz="0" w:space="0" w:color="auto"/>
        <w:right w:val="none" w:sz="0" w:space="0" w:color="auto"/>
      </w:divBdr>
    </w:div>
    <w:div w:id="143200145">
      <w:bodyDiv w:val="1"/>
      <w:marLeft w:val="0"/>
      <w:marRight w:val="0"/>
      <w:marTop w:val="0"/>
      <w:marBottom w:val="0"/>
      <w:divBdr>
        <w:top w:val="none" w:sz="0" w:space="0" w:color="auto"/>
        <w:left w:val="none" w:sz="0" w:space="0" w:color="auto"/>
        <w:bottom w:val="none" w:sz="0" w:space="0" w:color="auto"/>
        <w:right w:val="none" w:sz="0" w:space="0" w:color="auto"/>
      </w:divBdr>
    </w:div>
    <w:div w:id="169568930">
      <w:bodyDiv w:val="1"/>
      <w:marLeft w:val="0"/>
      <w:marRight w:val="0"/>
      <w:marTop w:val="0"/>
      <w:marBottom w:val="0"/>
      <w:divBdr>
        <w:top w:val="none" w:sz="0" w:space="0" w:color="auto"/>
        <w:left w:val="none" w:sz="0" w:space="0" w:color="auto"/>
        <w:bottom w:val="none" w:sz="0" w:space="0" w:color="auto"/>
        <w:right w:val="none" w:sz="0" w:space="0" w:color="auto"/>
      </w:divBdr>
    </w:div>
    <w:div w:id="172378910">
      <w:bodyDiv w:val="1"/>
      <w:marLeft w:val="0"/>
      <w:marRight w:val="0"/>
      <w:marTop w:val="0"/>
      <w:marBottom w:val="0"/>
      <w:divBdr>
        <w:top w:val="none" w:sz="0" w:space="0" w:color="auto"/>
        <w:left w:val="none" w:sz="0" w:space="0" w:color="auto"/>
        <w:bottom w:val="none" w:sz="0" w:space="0" w:color="auto"/>
        <w:right w:val="none" w:sz="0" w:space="0" w:color="auto"/>
      </w:divBdr>
    </w:div>
    <w:div w:id="250311259">
      <w:bodyDiv w:val="1"/>
      <w:marLeft w:val="0"/>
      <w:marRight w:val="0"/>
      <w:marTop w:val="0"/>
      <w:marBottom w:val="0"/>
      <w:divBdr>
        <w:top w:val="none" w:sz="0" w:space="0" w:color="auto"/>
        <w:left w:val="none" w:sz="0" w:space="0" w:color="auto"/>
        <w:bottom w:val="none" w:sz="0" w:space="0" w:color="auto"/>
        <w:right w:val="none" w:sz="0" w:space="0" w:color="auto"/>
      </w:divBdr>
    </w:div>
    <w:div w:id="251790317">
      <w:bodyDiv w:val="1"/>
      <w:marLeft w:val="0"/>
      <w:marRight w:val="0"/>
      <w:marTop w:val="0"/>
      <w:marBottom w:val="0"/>
      <w:divBdr>
        <w:top w:val="none" w:sz="0" w:space="0" w:color="auto"/>
        <w:left w:val="none" w:sz="0" w:space="0" w:color="auto"/>
        <w:bottom w:val="none" w:sz="0" w:space="0" w:color="auto"/>
        <w:right w:val="none" w:sz="0" w:space="0" w:color="auto"/>
      </w:divBdr>
    </w:div>
    <w:div w:id="264926604">
      <w:bodyDiv w:val="1"/>
      <w:marLeft w:val="0"/>
      <w:marRight w:val="0"/>
      <w:marTop w:val="0"/>
      <w:marBottom w:val="0"/>
      <w:divBdr>
        <w:top w:val="none" w:sz="0" w:space="0" w:color="auto"/>
        <w:left w:val="none" w:sz="0" w:space="0" w:color="auto"/>
        <w:bottom w:val="none" w:sz="0" w:space="0" w:color="auto"/>
        <w:right w:val="none" w:sz="0" w:space="0" w:color="auto"/>
      </w:divBdr>
    </w:div>
    <w:div w:id="295179453">
      <w:bodyDiv w:val="1"/>
      <w:marLeft w:val="0"/>
      <w:marRight w:val="0"/>
      <w:marTop w:val="0"/>
      <w:marBottom w:val="0"/>
      <w:divBdr>
        <w:top w:val="none" w:sz="0" w:space="0" w:color="auto"/>
        <w:left w:val="none" w:sz="0" w:space="0" w:color="auto"/>
        <w:bottom w:val="none" w:sz="0" w:space="0" w:color="auto"/>
        <w:right w:val="none" w:sz="0" w:space="0" w:color="auto"/>
      </w:divBdr>
    </w:div>
    <w:div w:id="368798194">
      <w:bodyDiv w:val="1"/>
      <w:marLeft w:val="0"/>
      <w:marRight w:val="0"/>
      <w:marTop w:val="0"/>
      <w:marBottom w:val="0"/>
      <w:divBdr>
        <w:top w:val="none" w:sz="0" w:space="0" w:color="auto"/>
        <w:left w:val="none" w:sz="0" w:space="0" w:color="auto"/>
        <w:bottom w:val="none" w:sz="0" w:space="0" w:color="auto"/>
        <w:right w:val="none" w:sz="0" w:space="0" w:color="auto"/>
      </w:divBdr>
    </w:div>
    <w:div w:id="394158181">
      <w:bodyDiv w:val="1"/>
      <w:marLeft w:val="0"/>
      <w:marRight w:val="0"/>
      <w:marTop w:val="0"/>
      <w:marBottom w:val="0"/>
      <w:divBdr>
        <w:top w:val="none" w:sz="0" w:space="0" w:color="auto"/>
        <w:left w:val="none" w:sz="0" w:space="0" w:color="auto"/>
        <w:bottom w:val="none" w:sz="0" w:space="0" w:color="auto"/>
        <w:right w:val="none" w:sz="0" w:space="0" w:color="auto"/>
      </w:divBdr>
    </w:div>
    <w:div w:id="395321179">
      <w:bodyDiv w:val="1"/>
      <w:marLeft w:val="0"/>
      <w:marRight w:val="0"/>
      <w:marTop w:val="0"/>
      <w:marBottom w:val="0"/>
      <w:divBdr>
        <w:top w:val="none" w:sz="0" w:space="0" w:color="auto"/>
        <w:left w:val="none" w:sz="0" w:space="0" w:color="auto"/>
        <w:bottom w:val="none" w:sz="0" w:space="0" w:color="auto"/>
        <w:right w:val="none" w:sz="0" w:space="0" w:color="auto"/>
      </w:divBdr>
    </w:div>
    <w:div w:id="434639795">
      <w:bodyDiv w:val="1"/>
      <w:marLeft w:val="0"/>
      <w:marRight w:val="0"/>
      <w:marTop w:val="0"/>
      <w:marBottom w:val="0"/>
      <w:divBdr>
        <w:top w:val="none" w:sz="0" w:space="0" w:color="auto"/>
        <w:left w:val="none" w:sz="0" w:space="0" w:color="auto"/>
        <w:bottom w:val="none" w:sz="0" w:space="0" w:color="auto"/>
        <w:right w:val="none" w:sz="0" w:space="0" w:color="auto"/>
      </w:divBdr>
    </w:div>
    <w:div w:id="443303027">
      <w:bodyDiv w:val="1"/>
      <w:marLeft w:val="0"/>
      <w:marRight w:val="0"/>
      <w:marTop w:val="0"/>
      <w:marBottom w:val="0"/>
      <w:divBdr>
        <w:top w:val="none" w:sz="0" w:space="0" w:color="auto"/>
        <w:left w:val="none" w:sz="0" w:space="0" w:color="auto"/>
        <w:bottom w:val="none" w:sz="0" w:space="0" w:color="auto"/>
        <w:right w:val="none" w:sz="0" w:space="0" w:color="auto"/>
      </w:divBdr>
    </w:div>
    <w:div w:id="488836630">
      <w:bodyDiv w:val="1"/>
      <w:marLeft w:val="0"/>
      <w:marRight w:val="0"/>
      <w:marTop w:val="0"/>
      <w:marBottom w:val="0"/>
      <w:divBdr>
        <w:top w:val="none" w:sz="0" w:space="0" w:color="auto"/>
        <w:left w:val="none" w:sz="0" w:space="0" w:color="auto"/>
        <w:bottom w:val="none" w:sz="0" w:space="0" w:color="auto"/>
        <w:right w:val="none" w:sz="0" w:space="0" w:color="auto"/>
      </w:divBdr>
    </w:div>
    <w:div w:id="530918667">
      <w:bodyDiv w:val="1"/>
      <w:marLeft w:val="0"/>
      <w:marRight w:val="0"/>
      <w:marTop w:val="0"/>
      <w:marBottom w:val="0"/>
      <w:divBdr>
        <w:top w:val="none" w:sz="0" w:space="0" w:color="auto"/>
        <w:left w:val="none" w:sz="0" w:space="0" w:color="auto"/>
        <w:bottom w:val="none" w:sz="0" w:space="0" w:color="auto"/>
        <w:right w:val="none" w:sz="0" w:space="0" w:color="auto"/>
      </w:divBdr>
    </w:div>
    <w:div w:id="537592209">
      <w:bodyDiv w:val="1"/>
      <w:marLeft w:val="0"/>
      <w:marRight w:val="0"/>
      <w:marTop w:val="0"/>
      <w:marBottom w:val="0"/>
      <w:divBdr>
        <w:top w:val="none" w:sz="0" w:space="0" w:color="auto"/>
        <w:left w:val="none" w:sz="0" w:space="0" w:color="auto"/>
        <w:bottom w:val="none" w:sz="0" w:space="0" w:color="auto"/>
        <w:right w:val="none" w:sz="0" w:space="0" w:color="auto"/>
      </w:divBdr>
    </w:div>
    <w:div w:id="554466856">
      <w:bodyDiv w:val="1"/>
      <w:marLeft w:val="0"/>
      <w:marRight w:val="0"/>
      <w:marTop w:val="0"/>
      <w:marBottom w:val="0"/>
      <w:divBdr>
        <w:top w:val="none" w:sz="0" w:space="0" w:color="auto"/>
        <w:left w:val="none" w:sz="0" w:space="0" w:color="auto"/>
        <w:bottom w:val="none" w:sz="0" w:space="0" w:color="auto"/>
        <w:right w:val="none" w:sz="0" w:space="0" w:color="auto"/>
      </w:divBdr>
    </w:div>
    <w:div w:id="566115052">
      <w:bodyDiv w:val="1"/>
      <w:marLeft w:val="0"/>
      <w:marRight w:val="0"/>
      <w:marTop w:val="0"/>
      <w:marBottom w:val="0"/>
      <w:divBdr>
        <w:top w:val="none" w:sz="0" w:space="0" w:color="auto"/>
        <w:left w:val="none" w:sz="0" w:space="0" w:color="auto"/>
        <w:bottom w:val="none" w:sz="0" w:space="0" w:color="auto"/>
        <w:right w:val="none" w:sz="0" w:space="0" w:color="auto"/>
      </w:divBdr>
    </w:div>
    <w:div w:id="661853511">
      <w:bodyDiv w:val="1"/>
      <w:marLeft w:val="0"/>
      <w:marRight w:val="0"/>
      <w:marTop w:val="0"/>
      <w:marBottom w:val="0"/>
      <w:divBdr>
        <w:top w:val="none" w:sz="0" w:space="0" w:color="auto"/>
        <w:left w:val="none" w:sz="0" w:space="0" w:color="auto"/>
        <w:bottom w:val="none" w:sz="0" w:space="0" w:color="auto"/>
        <w:right w:val="none" w:sz="0" w:space="0" w:color="auto"/>
      </w:divBdr>
    </w:div>
    <w:div w:id="738132351">
      <w:bodyDiv w:val="1"/>
      <w:marLeft w:val="0"/>
      <w:marRight w:val="0"/>
      <w:marTop w:val="0"/>
      <w:marBottom w:val="0"/>
      <w:divBdr>
        <w:top w:val="none" w:sz="0" w:space="0" w:color="auto"/>
        <w:left w:val="none" w:sz="0" w:space="0" w:color="auto"/>
        <w:bottom w:val="none" w:sz="0" w:space="0" w:color="auto"/>
        <w:right w:val="none" w:sz="0" w:space="0" w:color="auto"/>
      </w:divBdr>
    </w:div>
    <w:div w:id="833254612">
      <w:bodyDiv w:val="1"/>
      <w:marLeft w:val="0"/>
      <w:marRight w:val="0"/>
      <w:marTop w:val="0"/>
      <w:marBottom w:val="0"/>
      <w:divBdr>
        <w:top w:val="none" w:sz="0" w:space="0" w:color="auto"/>
        <w:left w:val="none" w:sz="0" w:space="0" w:color="auto"/>
        <w:bottom w:val="none" w:sz="0" w:space="0" w:color="auto"/>
        <w:right w:val="none" w:sz="0" w:space="0" w:color="auto"/>
      </w:divBdr>
    </w:div>
    <w:div w:id="838890323">
      <w:bodyDiv w:val="1"/>
      <w:marLeft w:val="0"/>
      <w:marRight w:val="0"/>
      <w:marTop w:val="0"/>
      <w:marBottom w:val="0"/>
      <w:divBdr>
        <w:top w:val="none" w:sz="0" w:space="0" w:color="auto"/>
        <w:left w:val="none" w:sz="0" w:space="0" w:color="auto"/>
        <w:bottom w:val="none" w:sz="0" w:space="0" w:color="auto"/>
        <w:right w:val="none" w:sz="0" w:space="0" w:color="auto"/>
      </w:divBdr>
    </w:div>
    <w:div w:id="905259132">
      <w:bodyDiv w:val="1"/>
      <w:marLeft w:val="0"/>
      <w:marRight w:val="0"/>
      <w:marTop w:val="0"/>
      <w:marBottom w:val="0"/>
      <w:divBdr>
        <w:top w:val="none" w:sz="0" w:space="0" w:color="auto"/>
        <w:left w:val="none" w:sz="0" w:space="0" w:color="auto"/>
        <w:bottom w:val="none" w:sz="0" w:space="0" w:color="auto"/>
        <w:right w:val="none" w:sz="0" w:space="0" w:color="auto"/>
      </w:divBdr>
    </w:div>
    <w:div w:id="938636525">
      <w:bodyDiv w:val="1"/>
      <w:marLeft w:val="0"/>
      <w:marRight w:val="0"/>
      <w:marTop w:val="0"/>
      <w:marBottom w:val="0"/>
      <w:divBdr>
        <w:top w:val="none" w:sz="0" w:space="0" w:color="auto"/>
        <w:left w:val="none" w:sz="0" w:space="0" w:color="auto"/>
        <w:bottom w:val="none" w:sz="0" w:space="0" w:color="auto"/>
        <w:right w:val="none" w:sz="0" w:space="0" w:color="auto"/>
      </w:divBdr>
    </w:div>
    <w:div w:id="975842465">
      <w:bodyDiv w:val="1"/>
      <w:marLeft w:val="0"/>
      <w:marRight w:val="0"/>
      <w:marTop w:val="0"/>
      <w:marBottom w:val="0"/>
      <w:divBdr>
        <w:top w:val="none" w:sz="0" w:space="0" w:color="auto"/>
        <w:left w:val="none" w:sz="0" w:space="0" w:color="auto"/>
        <w:bottom w:val="none" w:sz="0" w:space="0" w:color="auto"/>
        <w:right w:val="none" w:sz="0" w:space="0" w:color="auto"/>
      </w:divBdr>
    </w:div>
    <w:div w:id="1049066354">
      <w:bodyDiv w:val="1"/>
      <w:marLeft w:val="0"/>
      <w:marRight w:val="0"/>
      <w:marTop w:val="0"/>
      <w:marBottom w:val="0"/>
      <w:divBdr>
        <w:top w:val="none" w:sz="0" w:space="0" w:color="auto"/>
        <w:left w:val="none" w:sz="0" w:space="0" w:color="auto"/>
        <w:bottom w:val="none" w:sz="0" w:space="0" w:color="auto"/>
        <w:right w:val="none" w:sz="0" w:space="0" w:color="auto"/>
      </w:divBdr>
    </w:div>
    <w:div w:id="1053043196">
      <w:bodyDiv w:val="1"/>
      <w:marLeft w:val="0"/>
      <w:marRight w:val="0"/>
      <w:marTop w:val="0"/>
      <w:marBottom w:val="0"/>
      <w:divBdr>
        <w:top w:val="none" w:sz="0" w:space="0" w:color="auto"/>
        <w:left w:val="none" w:sz="0" w:space="0" w:color="auto"/>
        <w:bottom w:val="none" w:sz="0" w:space="0" w:color="auto"/>
        <w:right w:val="none" w:sz="0" w:space="0" w:color="auto"/>
      </w:divBdr>
    </w:div>
    <w:div w:id="1065958246">
      <w:bodyDiv w:val="1"/>
      <w:marLeft w:val="0"/>
      <w:marRight w:val="0"/>
      <w:marTop w:val="0"/>
      <w:marBottom w:val="0"/>
      <w:divBdr>
        <w:top w:val="none" w:sz="0" w:space="0" w:color="auto"/>
        <w:left w:val="none" w:sz="0" w:space="0" w:color="auto"/>
        <w:bottom w:val="none" w:sz="0" w:space="0" w:color="auto"/>
        <w:right w:val="none" w:sz="0" w:space="0" w:color="auto"/>
      </w:divBdr>
    </w:div>
    <w:div w:id="1147548569">
      <w:bodyDiv w:val="1"/>
      <w:marLeft w:val="0"/>
      <w:marRight w:val="0"/>
      <w:marTop w:val="0"/>
      <w:marBottom w:val="0"/>
      <w:divBdr>
        <w:top w:val="none" w:sz="0" w:space="0" w:color="auto"/>
        <w:left w:val="none" w:sz="0" w:space="0" w:color="auto"/>
        <w:bottom w:val="none" w:sz="0" w:space="0" w:color="auto"/>
        <w:right w:val="none" w:sz="0" w:space="0" w:color="auto"/>
      </w:divBdr>
    </w:div>
    <w:div w:id="1148396733">
      <w:bodyDiv w:val="1"/>
      <w:marLeft w:val="0"/>
      <w:marRight w:val="0"/>
      <w:marTop w:val="0"/>
      <w:marBottom w:val="0"/>
      <w:divBdr>
        <w:top w:val="none" w:sz="0" w:space="0" w:color="auto"/>
        <w:left w:val="none" w:sz="0" w:space="0" w:color="auto"/>
        <w:bottom w:val="none" w:sz="0" w:space="0" w:color="auto"/>
        <w:right w:val="none" w:sz="0" w:space="0" w:color="auto"/>
      </w:divBdr>
    </w:div>
    <w:div w:id="1195464695">
      <w:bodyDiv w:val="1"/>
      <w:marLeft w:val="0"/>
      <w:marRight w:val="0"/>
      <w:marTop w:val="0"/>
      <w:marBottom w:val="0"/>
      <w:divBdr>
        <w:top w:val="none" w:sz="0" w:space="0" w:color="auto"/>
        <w:left w:val="none" w:sz="0" w:space="0" w:color="auto"/>
        <w:bottom w:val="none" w:sz="0" w:space="0" w:color="auto"/>
        <w:right w:val="none" w:sz="0" w:space="0" w:color="auto"/>
      </w:divBdr>
    </w:div>
    <w:div w:id="1236283238">
      <w:bodyDiv w:val="1"/>
      <w:marLeft w:val="0"/>
      <w:marRight w:val="0"/>
      <w:marTop w:val="0"/>
      <w:marBottom w:val="0"/>
      <w:divBdr>
        <w:top w:val="none" w:sz="0" w:space="0" w:color="auto"/>
        <w:left w:val="none" w:sz="0" w:space="0" w:color="auto"/>
        <w:bottom w:val="none" w:sz="0" w:space="0" w:color="auto"/>
        <w:right w:val="none" w:sz="0" w:space="0" w:color="auto"/>
      </w:divBdr>
    </w:div>
    <w:div w:id="1236286037">
      <w:bodyDiv w:val="1"/>
      <w:marLeft w:val="0"/>
      <w:marRight w:val="0"/>
      <w:marTop w:val="0"/>
      <w:marBottom w:val="0"/>
      <w:divBdr>
        <w:top w:val="none" w:sz="0" w:space="0" w:color="auto"/>
        <w:left w:val="none" w:sz="0" w:space="0" w:color="auto"/>
        <w:bottom w:val="none" w:sz="0" w:space="0" w:color="auto"/>
        <w:right w:val="none" w:sz="0" w:space="0" w:color="auto"/>
      </w:divBdr>
    </w:div>
    <w:div w:id="1249971173">
      <w:bodyDiv w:val="1"/>
      <w:marLeft w:val="0"/>
      <w:marRight w:val="0"/>
      <w:marTop w:val="0"/>
      <w:marBottom w:val="0"/>
      <w:divBdr>
        <w:top w:val="none" w:sz="0" w:space="0" w:color="auto"/>
        <w:left w:val="none" w:sz="0" w:space="0" w:color="auto"/>
        <w:bottom w:val="none" w:sz="0" w:space="0" w:color="auto"/>
        <w:right w:val="none" w:sz="0" w:space="0" w:color="auto"/>
      </w:divBdr>
    </w:div>
    <w:div w:id="1279795641">
      <w:bodyDiv w:val="1"/>
      <w:marLeft w:val="0"/>
      <w:marRight w:val="0"/>
      <w:marTop w:val="0"/>
      <w:marBottom w:val="0"/>
      <w:divBdr>
        <w:top w:val="none" w:sz="0" w:space="0" w:color="auto"/>
        <w:left w:val="none" w:sz="0" w:space="0" w:color="auto"/>
        <w:bottom w:val="none" w:sz="0" w:space="0" w:color="auto"/>
        <w:right w:val="none" w:sz="0" w:space="0" w:color="auto"/>
      </w:divBdr>
    </w:div>
    <w:div w:id="1310944358">
      <w:bodyDiv w:val="1"/>
      <w:marLeft w:val="0"/>
      <w:marRight w:val="0"/>
      <w:marTop w:val="0"/>
      <w:marBottom w:val="0"/>
      <w:divBdr>
        <w:top w:val="none" w:sz="0" w:space="0" w:color="auto"/>
        <w:left w:val="none" w:sz="0" w:space="0" w:color="auto"/>
        <w:bottom w:val="none" w:sz="0" w:space="0" w:color="auto"/>
        <w:right w:val="none" w:sz="0" w:space="0" w:color="auto"/>
      </w:divBdr>
    </w:div>
    <w:div w:id="1315790832">
      <w:bodyDiv w:val="1"/>
      <w:marLeft w:val="0"/>
      <w:marRight w:val="0"/>
      <w:marTop w:val="0"/>
      <w:marBottom w:val="0"/>
      <w:divBdr>
        <w:top w:val="none" w:sz="0" w:space="0" w:color="auto"/>
        <w:left w:val="none" w:sz="0" w:space="0" w:color="auto"/>
        <w:bottom w:val="none" w:sz="0" w:space="0" w:color="auto"/>
        <w:right w:val="none" w:sz="0" w:space="0" w:color="auto"/>
      </w:divBdr>
    </w:div>
    <w:div w:id="1323509983">
      <w:bodyDiv w:val="1"/>
      <w:marLeft w:val="0"/>
      <w:marRight w:val="0"/>
      <w:marTop w:val="0"/>
      <w:marBottom w:val="0"/>
      <w:divBdr>
        <w:top w:val="none" w:sz="0" w:space="0" w:color="auto"/>
        <w:left w:val="none" w:sz="0" w:space="0" w:color="auto"/>
        <w:bottom w:val="none" w:sz="0" w:space="0" w:color="auto"/>
        <w:right w:val="none" w:sz="0" w:space="0" w:color="auto"/>
      </w:divBdr>
    </w:div>
    <w:div w:id="1350523780">
      <w:bodyDiv w:val="1"/>
      <w:marLeft w:val="0"/>
      <w:marRight w:val="0"/>
      <w:marTop w:val="0"/>
      <w:marBottom w:val="0"/>
      <w:divBdr>
        <w:top w:val="none" w:sz="0" w:space="0" w:color="auto"/>
        <w:left w:val="none" w:sz="0" w:space="0" w:color="auto"/>
        <w:bottom w:val="none" w:sz="0" w:space="0" w:color="auto"/>
        <w:right w:val="none" w:sz="0" w:space="0" w:color="auto"/>
      </w:divBdr>
    </w:div>
    <w:div w:id="1370061092">
      <w:bodyDiv w:val="1"/>
      <w:marLeft w:val="0"/>
      <w:marRight w:val="0"/>
      <w:marTop w:val="0"/>
      <w:marBottom w:val="0"/>
      <w:divBdr>
        <w:top w:val="none" w:sz="0" w:space="0" w:color="auto"/>
        <w:left w:val="none" w:sz="0" w:space="0" w:color="auto"/>
        <w:bottom w:val="none" w:sz="0" w:space="0" w:color="auto"/>
        <w:right w:val="none" w:sz="0" w:space="0" w:color="auto"/>
      </w:divBdr>
    </w:div>
    <w:div w:id="1417630849">
      <w:bodyDiv w:val="1"/>
      <w:marLeft w:val="0"/>
      <w:marRight w:val="0"/>
      <w:marTop w:val="0"/>
      <w:marBottom w:val="0"/>
      <w:divBdr>
        <w:top w:val="none" w:sz="0" w:space="0" w:color="auto"/>
        <w:left w:val="none" w:sz="0" w:space="0" w:color="auto"/>
        <w:bottom w:val="none" w:sz="0" w:space="0" w:color="auto"/>
        <w:right w:val="none" w:sz="0" w:space="0" w:color="auto"/>
      </w:divBdr>
    </w:div>
    <w:div w:id="1460146210">
      <w:bodyDiv w:val="1"/>
      <w:marLeft w:val="0"/>
      <w:marRight w:val="0"/>
      <w:marTop w:val="0"/>
      <w:marBottom w:val="0"/>
      <w:divBdr>
        <w:top w:val="none" w:sz="0" w:space="0" w:color="auto"/>
        <w:left w:val="none" w:sz="0" w:space="0" w:color="auto"/>
        <w:bottom w:val="none" w:sz="0" w:space="0" w:color="auto"/>
        <w:right w:val="none" w:sz="0" w:space="0" w:color="auto"/>
      </w:divBdr>
    </w:div>
    <w:div w:id="1549412043">
      <w:bodyDiv w:val="1"/>
      <w:marLeft w:val="0"/>
      <w:marRight w:val="0"/>
      <w:marTop w:val="0"/>
      <w:marBottom w:val="0"/>
      <w:divBdr>
        <w:top w:val="none" w:sz="0" w:space="0" w:color="auto"/>
        <w:left w:val="none" w:sz="0" w:space="0" w:color="auto"/>
        <w:bottom w:val="none" w:sz="0" w:space="0" w:color="auto"/>
        <w:right w:val="none" w:sz="0" w:space="0" w:color="auto"/>
      </w:divBdr>
    </w:div>
    <w:div w:id="1556618547">
      <w:bodyDiv w:val="1"/>
      <w:marLeft w:val="0"/>
      <w:marRight w:val="0"/>
      <w:marTop w:val="0"/>
      <w:marBottom w:val="0"/>
      <w:divBdr>
        <w:top w:val="none" w:sz="0" w:space="0" w:color="auto"/>
        <w:left w:val="none" w:sz="0" w:space="0" w:color="auto"/>
        <w:bottom w:val="none" w:sz="0" w:space="0" w:color="auto"/>
        <w:right w:val="none" w:sz="0" w:space="0" w:color="auto"/>
      </w:divBdr>
    </w:div>
    <w:div w:id="1572689625">
      <w:bodyDiv w:val="1"/>
      <w:marLeft w:val="0"/>
      <w:marRight w:val="0"/>
      <w:marTop w:val="0"/>
      <w:marBottom w:val="0"/>
      <w:divBdr>
        <w:top w:val="none" w:sz="0" w:space="0" w:color="auto"/>
        <w:left w:val="none" w:sz="0" w:space="0" w:color="auto"/>
        <w:bottom w:val="none" w:sz="0" w:space="0" w:color="auto"/>
        <w:right w:val="none" w:sz="0" w:space="0" w:color="auto"/>
      </w:divBdr>
    </w:div>
    <w:div w:id="1612741014">
      <w:bodyDiv w:val="1"/>
      <w:marLeft w:val="0"/>
      <w:marRight w:val="0"/>
      <w:marTop w:val="0"/>
      <w:marBottom w:val="0"/>
      <w:divBdr>
        <w:top w:val="none" w:sz="0" w:space="0" w:color="auto"/>
        <w:left w:val="none" w:sz="0" w:space="0" w:color="auto"/>
        <w:bottom w:val="none" w:sz="0" w:space="0" w:color="auto"/>
        <w:right w:val="none" w:sz="0" w:space="0" w:color="auto"/>
      </w:divBdr>
    </w:div>
    <w:div w:id="1612975162">
      <w:bodyDiv w:val="1"/>
      <w:marLeft w:val="0"/>
      <w:marRight w:val="0"/>
      <w:marTop w:val="0"/>
      <w:marBottom w:val="0"/>
      <w:divBdr>
        <w:top w:val="none" w:sz="0" w:space="0" w:color="auto"/>
        <w:left w:val="none" w:sz="0" w:space="0" w:color="auto"/>
        <w:bottom w:val="none" w:sz="0" w:space="0" w:color="auto"/>
        <w:right w:val="none" w:sz="0" w:space="0" w:color="auto"/>
      </w:divBdr>
    </w:div>
    <w:div w:id="1629778681">
      <w:bodyDiv w:val="1"/>
      <w:marLeft w:val="0"/>
      <w:marRight w:val="0"/>
      <w:marTop w:val="0"/>
      <w:marBottom w:val="0"/>
      <w:divBdr>
        <w:top w:val="none" w:sz="0" w:space="0" w:color="auto"/>
        <w:left w:val="none" w:sz="0" w:space="0" w:color="auto"/>
        <w:bottom w:val="none" w:sz="0" w:space="0" w:color="auto"/>
        <w:right w:val="none" w:sz="0" w:space="0" w:color="auto"/>
      </w:divBdr>
    </w:div>
    <w:div w:id="1657300567">
      <w:bodyDiv w:val="1"/>
      <w:marLeft w:val="0"/>
      <w:marRight w:val="0"/>
      <w:marTop w:val="0"/>
      <w:marBottom w:val="0"/>
      <w:divBdr>
        <w:top w:val="none" w:sz="0" w:space="0" w:color="auto"/>
        <w:left w:val="none" w:sz="0" w:space="0" w:color="auto"/>
        <w:bottom w:val="none" w:sz="0" w:space="0" w:color="auto"/>
        <w:right w:val="none" w:sz="0" w:space="0" w:color="auto"/>
      </w:divBdr>
    </w:div>
    <w:div w:id="1670056494">
      <w:bodyDiv w:val="1"/>
      <w:marLeft w:val="0"/>
      <w:marRight w:val="0"/>
      <w:marTop w:val="0"/>
      <w:marBottom w:val="0"/>
      <w:divBdr>
        <w:top w:val="none" w:sz="0" w:space="0" w:color="auto"/>
        <w:left w:val="none" w:sz="0" w:space="0" w:color="auto"/>
        <w:bottom w:val="none" w:sz="0" w:space="0" w:color="auto"/>
        <w:right w:val="none" w:sz="0" w:space="0" w:color="auto"/>
      </w:divBdr>
    </w:div>
    <w:div w:id="1677725892">
      <w:bodyDiv w:val="1"/>
      <w:marLeft w:val="0"/>
      <w:marRight w:val="0"/>
      <w:marTop w:val="0"/>
      <w:marBottom w:val="0"/>
      <w:divBdr>
        <w:top w:val="none" w:sz="0" w:space="0" w:color="auto"/>
        <w:left w:val="none" w:sz="0" w:space="0" w:color="auto"/>
        <w:bottom w:val="none" w:sz="0" w:space="0" w:color="auto"/>
        <w:right w:val="none" w:sz="0" w:space="0" w:color="auto"/>
      </w:divBdr>
    </w:div>
    <w:div w:id="1680041902">
      <w:bodyDiv w:val="1"/>
      <w:marLeft w:val="0"/>
      <w:marRight w:val="0"/>
      <w:marTop w:val="0"/>
      <w:marBottom w:val="0"/>
      <w:divBdr>
        <w:top w:val="none" w:sz="0" w:space="0" w:color="auto"/>
        <w:left w:val="none" w:sz="0" w:space="0" w:color="auto"/>
        <w:bottom w:val="none" w:sz="0" w:space="0" w:color="auto"/>
        <w:right w:val="none" w:sz="0" w:space="0" w:color="auto"/>
      </w:divBdr>
    </w:div>
    <w:div w:id="1697733840">
      <w:bodyDiv w:val="1"/>
      <w:marLeft w:val="0"/>
      <w:marRight w:val="0"/>
      <w:marTop w:val="0"/>
      <w:marBottom w:val="0"/>
      <w:divBdr>
        <w:top w:val="none" w:sz="0" w:space="0" w:color="auto"/>
        <w:left w:val="none" w:sz="0" w:space="0" w:color="auto"/>
        <w:bottom w:val="none" w:sz="0" w:space="0" w:color="auto"/>
        <w:right w:val="none" w:sz="0" w:space="0" w:color="auto"/>
      </w:divBdr>
    </w:div>
    <w:div w:id="1704555329">
      <w:bodyDiv w:val="1"/>
      <w:marLeft w:val="0"/>
      <w:marRight w:val="0"/>
      <w:marTop w:val="0"/>
      <w:marBottom w:val="0"/>
      <w:divBdr>
        <w:top w:val="none" w:sz="0" w:space="0" w:color="auto"/>
        <w:left w:val="none" w:sz="0" w:space="0" w:color="auto"/>
        <w:bottom w:val="none" w:sz="0" w:space="0" w:color="auto"/>
        <w:right w:val="none" w:sz="0" w:space="0" w:color="auto"/>
      </w:divBdr>
    </w:div>
    <w:div w:id="1707413363">
      <w:bodyDiv w:val="1"/>
      <w:marLeft w:val="0"/>
      <w:marRight w:val="0"/>
      <w:marTop w:val="0"/>
      <w:marBottom w:val="0"/>
      <w:divBdr>
        <w:top w:val="none" w:sz="0" w:space="0" w:color="auto"/>
        <w:left w:val="none" w:sz="0" w:space="0" w:color="auto"/>
        <w:bottom w:val="none" w:sz="0" w:space="0" w:color="auto"/>
        <w:right w:val="none" w:sz="0" w:space="0" w:color="auto"/>
      </w:divBdr>
    </w:div>
    <w:div w:id="1775712875">
      <w:bodyDiv w:val="1"/>
      <w:marLeft w:val="0"/>
      <w:marRight w:val="0"/>
      <w:marTop w:val="0"/>
      <w:marBottom w:val="0"/>
      <w:divBdr>
        <w:top w:val="none" w:sz="0" w:space="0" w:color="auto"/>
        <w:left w:val="none" w:sz="0" w:space="0" w:color="auto"/>
        <w:bottom w:val="none" w:sz="0" w:space="0" w:color="auto"/>
        <w:right w:val="none" w:sz="0" w:space="0" w:color="auto"/>
      </w:divBdr>
    </w:div>
    <w:div w:id="1786269041">
      <w:bodyDiv w:val="1"/>
      <w:marLeft w:val="0"/>
      <w:marRight w:val="0"/>
      <w:marTop w:val="0"/>
      <w:marBottom w:val="0"/>
      <w:divBdr>
        <w:top w:val="none" w:sz="0" w:space="0" w:color="auto"/>
        <w:left w:val="none" w:sz="0" w:space="0" w:color="auto"/>
        <w:bottom w:val="none" w:sz="0" w:space="0" w:color="auto"/>
        <w:right w:val="none" w:sz="0" w:space="0" w:color="auto"/>
      </w:divBdr>
    </w:div>
    <w:div w:id="1830246024">
      <w:bodyDiv w:val="1"/>
      <w:marLeft w:val="0"/>
      <w:marRight w:val="0"/>
      <w:marTop w:val="0"/>
      <w:marBottom w:val="0"/>
      <w:divBdr>
        <w:top w:val="none" w:sz="0" w:space="0" w:color="auto"/>
        <w:left w:val="none" w:sz="0" w:space="0" w:color="auto"/>
        <w:bottom w:val="none" w:sz="0" w:space="0" w:color="auto"/>
        <w:right w:val="none" w:sz="0" w:space="0" w:color="auto"/>
      </w:divBdr>
    </w:div>
    <w:div w:id="1851672871">
      <w:bodyDiv w:val="1"/>
      <w:marLeft w:val="0"/>
      <w:marRight w:val="0"/>
      <w:marTop w:val="0"/>
      <w:marBottom w:val="0"/>
      <w:divBdr>
        <w:top w:val="none" w:sz="0" w:space="0" w:color="auto"/>
        <w:left w:val="none" w:sz="0" w:space="0" w:color="auto"/>
        <w:bottom w:val="none" w:sz="0" w:space="0" w:color="auto"/>
        <w:right w:val="none" w:sz="0" w:space="0" w:color="auto"/>
      </w:divBdr>
    </w:div>
    <w:div w:id="1915818951">
      <w:bodyDiv w:val="1"/>
      <w:marLeft w:val="0"/>
      <w:marRight w:val="0"/>
      <w:marTop w:val="0"/>
      <w:marBottom w:val="0"/>
      <w:divBdr>
        <w:top w:val="none" w:sz="0" w:space="0" w:color="auto"/>
        <w:left w:val="none" w:sz="0" w:space="0" w:color="auto"/>
        <w:bottom w:val="none" w:sz="0" w:space="0" w:color="auto"/>
        <w:right w:val="none" w:sz="0" w:space="0" w:color="auto"/>
      </w:divBdr>
    </w:div>
    <w:div w:id="1923756161">
      <w:bodyDiv w:val="1"/>
      <w:marLeft w:val="0"/>
      <w:marRight w:val="0"/>
      <w:marTop w:val="0"/>
      <w:marBottom w:val="0"/>
      <w:divBdr>
        <w:top w:val="none" w:sz="0" w:space="0" w:color="auto"/>
        <w:left w:val="none" w:sz="0" w:space="0" w:color="auto"/>
        <w:bottom w:val="none" w:sz="0" w:space="0" w:color="auto"/>
        <w:right w:val="none" w:sz="0" w:space="0" w:color="auto"/>
      </w:divBdr>
    </w:div>
    <w:div w:id="1969821743">
      <w:bodyDiv w:val="1"/>
      <w:marLeft w:val="0"/>
      <w:marRight w:val="0"/>
      <w:marTop w:val="0"/>
      <w:marBottom w:val="0"/>
      <w:divBdr>
        <w:top w:val="none" w:sz="0" w:space="0" w:color="auto"/>
        <w:left w:val="none" w:sz="0" w:space="0" w:color="auto"/>
        <w:bottom w:val="none" w:sz="0" w:space="0" w:color="auto"/>
        <w:right w:val="none" w:sz="0" w:space="0" w:color="auto"/>
      </w:divBdr>
    </w:div>
    <w:div w:id="205627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britannica.com/science/biodiversity" TargetMode="External" Id="rId13" /><Relationship Type="http://schemas.openxmlformats.org/officeDocument/2006/relationships/footer" Target="footer2.xml" Id="rId18" /><Relationship Type="http://schemas.openxmlformats.org/officeDocument/2006/relationships/image" Target="media/image1.png" Id="rId21" /><Relationship Type="http://schemas.openxmlformats.org/officeDocument/2006/relationships/styles" Target="styles.xml" Id="rId7" /><Relationship Type="http://schemas.openxmlformats.org/officeDocument/2006/relationships/hyperlink" Target="http://www.britannica.com/science/species-taxon"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britannica.com/science/community-biology" TargetMode="External" Id="rId14" /><Relationship Type="http://schemas.openxmlformats.org/officeDocument/2006/relationships/fontTable" Target="fontTable.xml" Id="rId22" /><Relationship Type="http://schemas.openxmlformats.org/officeDocument/2006/relationships/customXml" Target="/customXml/item6.xml" Id="Rcb9ef43b68124b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htt1</b:Tag>
    <b:SourceType>InternetSite</b:SourceType>
    <b:Guid>{800840CB-4AE5-49D0-AA1D-475909956EB7}</b:Guid>
    <b:URL>http://www.potoroo.org/conservation.html#process</b:URL>
    <b:Title>Gilbert's Potoroo Action Group</b:Title>
    <b:Year>2003-2016</b:Year>
    <b:YearAccessed>2017</b:YearAccessed>
    <b:MonthAccessed>May</b:MonthAccessed>
    <b:DayAccessed>31</b:DayAccessed>
    <b:Author>
      <b:Author>
        <b:NameList>
          <b:Person>
            <b:Last>Group</b:Last>
            <b:First>Gilbert's</b:First>
            <b:Middle>Potoroo Action</b:Middle>
          </b:Person>
        </b:NameList>
      </b:Author>
    </b:Author>
    <b:RefOrder>1</b:RefOrder>
  </b:Source>
  <b:Source>
    <b:Tag>htt2</b:Tag>
    <b:SourceType>InternetSite</b:SourceType>
    <b:Guid>{2B283F12-D20E-492C-BEA0-96C164BB54AC}</b:Guid>
    <b:URL>http://www.abc.net.au/news/2017-02-22/hunt-for-a-home-for-gilberts-potoroo/8290948</b:URL>
    <b:Author>
      <b:Author>
        <b:NameList>
          <b:Person>
            <b:Last>Morrison</b:Last>
            <b:First>Lisa</b:First>
          </b:Person>
        </b:NameList>
      </b:Author>
    </b:Author>
    <b:Title>ABC News</b:Title>
    <b:Year>2017</b:Year>
    <b:YearAccessed>2017</b:YearAccessed>
    <b:MonthAccessed>May</b:MonthAccessed>
    <b:DayAccessed>31</b:DayAccessed>
    <b:RefOrder>2</b:RefOrder>
  </b:Source>
  <b:Source>
    <b:Tag>htt3</b:Tag>
    <b:SourceType>InternetSite</b:SourceType>
    <b:Guid>{78CC01D7-C398-4812-9891-C4D2B4C698FF}</b:Guid>
    <b:URL>http://www.iucnredlist.org/details/18107/0</b:URL>
    <b:Author>
      <b:Author>
        <b:NameList>
          <b:Person>
            <b:Last>Woinarski</b:Last>
            <b:First>J.</b:First>
            <b:Middle>&amp; Burbidge, A.A.</b:Middle>
          </b:Person>
        </b:NameList>
      </b:Author>
    </b:Author>
    <b:Title>The Red List of Threatened Species</b:Title>
    <b:Year>2016</b:Year>
    <b:YearAccessed>2017</b:YearAccessed>
    <b:MonthAccessed>May</b:MonthAccessed>
    <b:DayAccessed>31</b:DayAccessed>
    <b:RefOrder>3</b:RefOrder>
  </b:Source>
  <b:Source>
    <b:Tag>htt</b:Tag>
    <b:SourceType>DocumentFromInternetSite</b:SourceType>
    <b:Guid>{8FF57555-B178-43E0-BB01-1751CEFA04C3}</b:Guid>
    <b:URL>http://www.australiangeographic.com.au/topics/wildlife/2014/09/australias-keystone-endangered-species</b:URL>
    <b:Author>
      <b:Author>
        <b:NameList>
          <b:Person>
            <b:Last>Jantos</b:Last>
            <b:First>Julian</b:First>
          </b:Person>
        </b:NameList>
      </b:Author>
    </b:Author>
    <b:Title>National Geographic</b:Title>
    <b:Year>2014</b:Year>
    <b:YearAccessed>2017</b:YearAccessed>
    <b:MonthAccessed>May</b:MonthAccessed>
    <b:DayAccessed>31</b:DayAccessed>
    <b:Month>September</b:Month>
    <b:Day>10</b:Day>
    <b:RefOrder>4</b:RefOrder>
  </b:Source>
  <b:Source>
    <b:Tag>htt5</b:Tag>
    <b:SourceType>InternetSite</b:SourceType>
    <b:Guid>{57F3F393-6418-4267-B8DE-E61232BC86D7}</b:Guid>
    <b:URL>https://www.google.com.au/url?sa=i&amp;rct=j&amp;q=&amp;esrc=s&amp;source=images&amp;cd=&amp;cad=rja&amp;uact=8&amp;ved=0ahUKEwjY_9H_mIzUAhXBHZQKHbtbCWQQjRwIBw&amp;url=https%3A%2F%2Fwww.emaze.com%2F%40AOTIFOLQ%2FPresentation-Name-copy3&amp;psig=AFQjCNEx437DqD7zxIlEKOqBEDdOqmOhtA&amp;ust=14958412112</b:URL>
    <b:RefOrder>5</b:RefOrder>
  </b:Source>
  <b:Source>
    <b:Tag>htt4</b:Tag>
    <b:SourceType>DocumentFromInternetSite</b:SourceType>
    <b:Guid>{CF459F86-9BA0-4045-A732-063D099BEB72}</b:Guid>
    <b:URL>http://awsassets.wwf.org.au/downloads/sp005_fs_gilberts_potoroo_1oct03.pdf</b:URL>
    <b:Title>Threatened Species Network</b:Title>
    <b:YearAccessed>2017</b:YearAccessed>
    <b:MonthAccessed>May</b:MonthAccessed>
    <b:DayAccessed>31</b:DayAccessed>
    <b:Author>
      <b:Author>
        <b:NameList>
          <b:Person>
            <b:Last>Network</b:Last>
            <b:First>Threatened</b:First>
            <b:Middle>Species</b:Middle>
          </b:Person>
        </b:NameList>
      </b:Author>
    </b:Author>
    <b:RefOrder>6</b:RefOrder>
  </b:Source>
  <b:Source>
    <b:Tag>htt6</b:Tag>
    <b:SourceType>InternetSite</b:SourceType>
    <b:Guid>{9925642B-E51C-4308-83D3-40C771BDC3E7}</b:Guid>
    <b:URL>https://www.google.com.au/search?q=gilbert%27s+potoroo+food+web&amp;source=lnms&amp;tbm=isch&amp;sa=X&amp;ved=0ahUKEwjAvo-8mIzUAhUHFpQKHbs0AHAQ_AUIBigB&amp;biw=1093&amp;bih=490&amp;dpr=1.25#tbm=isch&amp;q=gilbert's+potoroo+map+of+habitat&amp;imgrc=INxaRfIzdTD8mM:</b:URL>
    <b:RefOrder>7</b:RefOrder>
  </b:Source>
  <b:Source>
    <b:Tag>htt10</b:Tag>
    <b:SourceType>InternetSite</b:SourceType>
    <b:Guid>{F88FE0D7-DE80-43FF-8880-9B2B07BEA85E}</b:Guid>
    <b:URL>https://www.edgepledge.com/wildlife-projects/gilbert-s-potoroo</b:URL>
    <b:Title>Edge Pledge</b:Title>
    <b:YearAccessed>2017</b:YearAccessed>
    <b:MonthAccessed>May</b:MonthAccessed>
    <b:DayAccessed>31</b:DayAccessed>
    <b:Author>
      <b:Author>
        <b:NameList>
          <b:Person>
            <b:Last>Pledge</b:Last>
            <b:First>Edge</b:First>
          </b:Person>
        </b:NameList>
      </b:Author>
    </b:Author>
    <b:RefOrder>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6.xml><?xml version="1.0" encoding="utf-8"?>
<metadata xmlns="http://www.objective.com/ecm/document/metadata/CB029ECD6D85427BAD5E1D35DE4A29A4" version="1.0.0">
  <systemFields>
    <field name="Objective-Id">
      <value order="0">A1501090</value>
    </field>
    <field name="Objective-Title">
      <value order="0">SHE - Gilbert's Potoroo</value>
    </field>
    <field name="Objective-Description">
      <value order="0"/>
    </field>
    <field name="Objective-CreationStamp">
      <value order="0">2024-12-13T05:55:15Z</value>
    </field>
    <field name="Objective-IsApproved">
      <value order="0">false</value>
    </field>
    <field name="Objective-IsPublished">
      <value order="0">true</value>
    </field>
    <field name="Objective-DatePublished">
      <value order="0">2024-12-13T05:59:49Z</value>
    </field>
    <field name="Objective-ModificationStamp">
      <value order="0">2024-12-13T05:59:51Z</value>
    </field>
    <field name="Objective-Owner">
      <value order="0">Mike Askem</value>
    </field>
    <field name="Objective-Path">
      <value order="0">Objective Global Folder:SACE Support Materials:SACE Support Materials Stage 1:Sciences:Biology (from 2025):Tasks and student work</value>
    </field>
    <field name="Objective-Parent">
      <value order="0">Tasks and student work</value>
    </field>
    <field name="Objective-State">
      <value order="0">Published</value>
    </field>
    <field name="Objective-VersionId">
      <value order="0">vA2241993</value>
    </field>
    <field name="Objective-Version">
      <value order="0">2.0</value>
    </field>
    <field name="Objective-VersionNumber">
      <value order="0">2</value>
    </field>
    <field name="Objective-VersionComment">
      <value order="0">Updating obj ref</value>
    </field>
    <field name="Objective-FileNumber">
      <value order="0">qA21350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1A46F04F-5ACF-4EE8-AFF2-364DD287870A}">
  <ds:schemaRefs>
    <ds:schemaRef ds:uri="http://schemas.openxmlformats.org/officeDocument/2006/bibliography"/>
  </ds:schemaRefs>
</ds:datastoreItem>
</file>

<file path=customXml/itemProps2.xml><?xml version="1.0" encoding="utf-8"?>
<ds:datastoreItem xmlns:ds="http://schemas.openxmlformats.org/officeDocument/2006/customXml" ds:itemID="{FE3D2D4C-88E6-415A-ABB2-AAD7E6FE0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0DFDC-9F79-4519-BF49-D1C2B1015B2B}">
  <ds:schemaRefs>
    <ds:schemaRef ds:uri="http://schemas.microsoft.com/sharepoint/v3/contenttype/forms"/>
  </ds:schemaRefs>
</ds:datastoreItem>
</file>

<file path=customXml/itemProps5.xml><?xml version="1.0" encoding="utf-8"?>
<ds:datastoreItem xmlns:ds="http://schemas.openxmlformats.org/officeDocument/2006/customXml" ds:itemID="{ADA12AD3-7D7D-452A-8563-BAAE68AE0CB3}">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7</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Askem, Mike (SACE)</cp:lastModifiedBy>
  <cp:revision>15</cp:revision>
  <cp:lastPrinted>2016-07-18T00:15:00Z</cp:lastPrinted>
  <dcterms:created xsi:type="dcterms:W3CDTF">2018-02-22T02:23:00Z</dcterms:created>
  <dcterms:modified xsi:type="dcterms:W3CDTF">2024-12-13T05:59:00Z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2b9f2285,5466348d,40edb2ed</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a135fbc,6e7f76ba,15843b20</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A1501090</vt:lpwstr>
  </op:property>
  <op:property fmtid="{D5CDD505-2E9C-101B-9397-08002B2CF9AE}" pid="14" name="Objective-Title">
    <vt:lpwstr>SHE - Gilbert's Potoroo</vt:lpwstr>
  </op:property>
  <op:property fmtid="{D5CDD505-2E9C-101B-9397-08002B2CF9AE}" pid="15" name="Objective-Description">
    <vt:lpwstr/>
  </op:property>
  <op:property fmtid="{D5CDD505-2E9C-101B-9397-08002B2CF9AE}" pid="16" name="Objective-CreationStamp">
    <vt:filetime>2024-12-13T05:55:15Z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2024-12-13T05:59:49Z</vt:filetime>
  </op:property>
  <op:property fmtid="{D5CDD505-2E9C-101B-9397-08002B2CF9AE}" pid="20" name="Objective-ModificationStamp">
    <vt:filetime>2024-12-13T05:59:51Z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1:Sciences:Biology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vA2241993</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qA21350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