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B6D3A" w14:textId="279675DA" w:rsidR="00C504B8" w:rsidRPr="00AF0FB8" w:rsidRDefault="00C504B8" w:rsidP="00C504B8">
      <w:pPr>
        <w:pStyle w:val="SMHeading1"/>
      </w:pPr>
      <w:r>
        <w:t xml:space="preserve">Stage 2 </w:t>
      </w:r>
      <w:r w:rsidR="1A545CA3">
        <w:t>Modern Greek</w:t>
      </w:r>
      <w:r>
        <w:t xml:space="preserve"> Beginners</w:t>
      </w:r>
    </w:p>
    <w:p w14:paraId="611593C0" w14:textId="7D13B712" w:rsidR="00C504B8" w:rsidRDefault="00C504B8" w:rsidP="00FA3778">
      <w:pPr>
        <w:pStyle w:val="SMHeading1"/>
      </w:pPr>
      <w:r>
        <w:t>Assessment Type 2: Text Production – Writing Texts in</w:t>
      </w:r>
      <w:r w:rsidR="009409B1">
        <w:t xml:space="preserve"> </w:t>
      </w:r>
      <w:r w:rsidR="3ED9D0DC">
        <w:t>Modern Greek</w:t>
      </w:r>
      <w:r w:rsidR="00FA3778">
        <w:t xml:space="preserve">     </w:t>
      </w:r>
      <w:r>
        <w:br/>
      </w:r>
    </w:p>
    <w:p w14:paraId="366D1A98" w14:textId="3DEAFB01" w:rsidR="00531AE9" w:rsidRPr="0035712D" w:rsidRDefault="0035712D" w:rsidP="08A43BCC">
      <w:pPr>
        <w:rPr>
          <w:rFonts w:ascii="Arial" w:hAnsi="Arial" w:cs="Arial"/>
          <w:i/>
          <w:iCs/>
          <w:sz w:val="22"/>
          <w:szCs w:val="22"/>
          <w:lang w:val="en-AU" w:eastAsia="ko-KR"/>
        </w:rPr>
      </w:pPr>
      <w:r w:rsidRPr="08A43BCC">
        <w:rPr>
          <w:rFonts w:ascii="Arial" w:hAnsi="Arial" w:cs="Arial"/>
          <w:i/>
          <w:iCs/>
          <w:sz w:val="22"/>
          <w:szCs w:val="22"/>
          <w:lang w:val="en-AU" w:eastAsia="ko-KR"/>
        </w:rPr>
        <w:t>Perspective: The Personal World</w:t>
      </w:r>
      <w:r>
        <w:br/>
      </w:r>
      <w:r>
        <w:br/>
      </w:r>
      <w:r w:rsidR="00C504B8" w:rsidRPr="08A43BCC">
        <w:rPr>
          <w:rFonts w:ascii="Arial" w:hAnsi="Arial" w:cs="Arial"/>
          <w:i/>
          <w:iCs/>
          <w:sz w:val="22"/>
          <w:szCs w:val="22"/>
        </w:rPr>
        <w:t>Theme: Lifestyles</w:t>
      </w:r>
      <w:r>
        <w:br/>
      </w:r>
      <w:r>
        <w:br/>
      </w:r>
      <w:r w:rsidR="00C504B8" w:rsidRPr="08A43BCC">
        <w:rPr>
          <w:rFonts w:ascii="Arial" w:hAnsi="Arial" w:cs="Arial"/>
          <w:i/>
          <w:iCs/>
          <w:sz w:val="22"/>
          <w:szCs w:val="22"/>
        </w:rPr>
        <w:t xml:space="preserve">Topic: </w:t>
      </w:r>
      <w:r w:rsidR="00B326F9" w:rsidRPr="08A43BCC">
        <w:rPr>
          <w:rFonts w:ascii="Arial" w:hAnsi="Arial" w:cs="Arial"/>
          <w:i/>
          <w:iCs/>
          <w:sz w:val="22"/>
          <w:szCs w:val="22"/>
        </w:rPr>
        <w:t>Future plans and a</w:t>
      </w:r>
      <w:r w:rsidR="00AF0FB8" w:rsidRPr="08A43BCC">
        <w:rPr>
          <w:rFonts w:ascii="Arial" w:hAnsi="Arial" w:cs="Arial"/>
          <w:i/>
          <w:iCs/>
          <w:sz w:val="22"/>
          <w:szCs w:val="22"/>
        </w:rPr>
        <w:t>spirations</w:t>
      </w:r>
      <w:r>
        <w:br/>
      </w:r>
      <w:r>
        <w:br/>
      </w:r>
      <w:r w:rsidR="00C504B8" w:rsidRPr="08A43BCC">
        <w:rPr>
          <w:rFonts w:ascii="Arial" w:hAnsi="Arial" w:cs="Arial"/>
          <w:b/>
          <w:bCs/>
          <w:sz w:val="22"/>
          <w:szCs w:val="22"/>
        </w:rPr>
        <w:t>Task Description</w:t>
      </w:r>
      <w:r w:rsidR="00A562B2" w:rsidRPr="08A43BCC">
        <w:rPr>
          <w:rFonts w:ascii="Arial" w:hAnsi="Arial" w:cs="Arial"/>
          <w:b/>
          <w:bCs/>
          <w:sz w:val="22"/>
          <w:szCs w:val="22"/>
        </w:rPr>
        <w:t>:</w:t>
      </w:r>
      <w:r w:rsidR="00A562B2" w:rsidRPr="08A43BCC">
        <w:rPr>
          <w:rFonts w:ascii="Arial" w:hAnsi="Arial" w:cs="Arial"/>
          <w:sz w:val="22"/>
          <w:szCs w:val="22"/>
        </w:rPr>
        <w:t xml:space="preserve"> </w:t>
      </w:r>
      <w:r>
        <w:br/>
      </w:r>
      <w:r w:rsidR="00C504B8" w:rsidRPr="08A43BCC">
        <w:rPr>
          <w:rFonts w:ascii="Arial" w:hAnsi="Arial" w:cs="Arial"/>
          <w:sz w:val="22"/>
          <w:szCs w:val="22"/>
        </w:rPr>
        <w:t xml:space="preserve">Choose one of the tasks below and write in </w:t>
      </w:r>
      <w:r w:rsidR="2AB4FAE0" w:rsidRPr="08A43BCC">
        <w:rPr>
          <w:rFonts w:ascii="Arial" w:hAnsi="Arial" w:cs="Arial"/>
          <w:sz w:val="22"/>
          <w:szCs w:val="22"/>
        </w:rPr>
        <w:t>Modern Greek</w:t>
      </w:r>
      <w:r w:rsidR="00C504B8" w:rsidRPr="08A43BCC">
        <w:rPr>
          <w:rFonts w:ascii="Arial" w:hAnsi="Arial" w:cs="Arial"/>
          <w:sz w:val="22"/>
          <w:szCs w:val="22"/>
        </w:rPr>
        <w:t>.</w:t>
      </w:r>
      <w:r>
        <w:br/>
      </w:r>
      <w:r>
        <w:br/>
      </w:r>
      <w:r w:rsidR="00AF0FB8" w:rsidRPr="08A43BCC">
        <w:rPr>
          <w:rFonts w:ascii="Arial" w:hAnsi="Arial" w:cs="Arial"/>
          <w:sz w:val="22"/>
          <w:szCs w:val="22"/>
        </w:rPr>
        <w:t xml:space="preserve">1.    </w:t>
      </w:r>
      <w:r w:rsidR="00531AE9" w:rsidRPr="08A43BCC">
        <w:rPr>
          <w:rFonts w:ascii="Arial" w:hAnsi="Arial" w:cs="Arial"/>
          <w:sz w:val="22"/>
          <w:szCs w:val="22"/>
        </w:rPr>
        <w:t xml:space="preserve">Write a journal entry in </w:t>
      </w:r>
      <w:r w:rsidR="5AE72B36" w:rsidRPr="08A43BCC">
        <w:rPr>
          <w:rFonts w:ascii="Arial" w:hAnsi="Arial" w:cs="Arial"/>
          <w:sz w:val="22"/>
          <w:szCs w:val="22"/>
        </w:rPr>
        <w:t>Modern Greek</w:t>
      </w:r>
      <w:r w:rsidR="00531AE9" w:rsidRPr="08A43BCC">
        <w:rPr>
          <w:rFonts w:ascii="Arial" w:hAnsi="Arial" w:cs="Arial"/>
          <w:sz w:val="22"/>
          <w:szCs w:val="22"/>
        </w:rPr>
        <w:t xml:space="preserve"> on your life in 5 years’ time.</w:t>
      </w:r>
      <w:r>
        <w:br/>
      </w:r>
    </w:p>
    <w:p w14:paraId="0365817A" w14:textId="28FB1CFA" w:rsidR="00531AE9" w:rsidRPr="00AF0FB8" w:rsidRDefault="00AF0FB8" w:rsidP="00AF0FB8">
      <w:pPr>
        <w:rPr>
          <w:rFonts w:ascii="Arial" w:hAnsi="Arial" w:cs="Arial"/>
          <w:sz w:val="22"/>
          <w:szCs w:val="22"/>
          <w:lang w:val="en-AU"/>
        </w:rPr>
      </w:pPr>
      <w:r w:rsidRPr="08A43BCC">
        <w:rPr>
          <w:rFonts w:ascii="Arial" w:hAnsi="Arial" w:cs="Arial"/>
          <w:sz w:val="22"/>
          <w:szCs w:val="22"/>
        </w:rPr>
        <w:t xml:space="preserve">2.    </w:t>
      </w:r>
      <w:r w:rsidR="00531AE9" w:rsidRPr="08A43BCC">
        <w:rPr>
          <w:rFonts w:ascii="Arial" w:hAnsi="Arial" w:cs="Arial"/>
          <w:sz w:val="22"/>
          <w:szCs w:val="22"/>
        </w:rPr>
        <w:t>Write a personal reflec</w:t>
      </w:r>
      <w:r w:rsidR="00B326F9" w:rsidRPr="08A43BCC">
        <w:rPr>
          <w:rFonts w:ascii="Arial" w:hAnsi="Arial" w:cs="Arial"/>
          <w:sz w:val="22"/>
          <w:szCs w:val="22"/>
        </w:rPr>
        <w:t xml:space="preserve">tion in </w:t>
      </w:r>
      <w:r w:rsidR="0D50FD69" w:rsidRPr="08A43BCC">
        <w:rPr>
          <w:rFonts w:ascii="Arial" w:hAnsi="Arial" w:cs="Arial"/>
          <w:sz w:val="22"/>
          <w:szCs w:val="22"/>
        </w:rPr>
        <w:t>Modern Greek</w:t>
      </w:r>
      <w:r w:rsidR="00B326F9" w:rsidRPr="08A43BCC">
        <w:rPr>
          <w:rFonts w:ascii="Arial" w:hAnsi="Arial" w:cs="Arial"/>
          <w:sz w:val="22"/>
          <w:szCs w:val="22"/>
        </w:rPr>
        <w:t xml:space="preserve"> on your idea </w:t>
      </w:r>
      <w:r w:rsidR="796812EE" w:rsidRPr="08A43BCC">
        <w:rPr>
          <w:rFonts w:ascii="Arial" w:hAnsi="Arial" w:cs="Arial"/>
          <w:sz w:val="22"/>
          <w:szCs w:val="22"/>
        </w:rPr>
        <w:t>of</w:t>
      </w:r>
      <w:r w:rsidR="00531AE9" w:rsidRPr="08A43BCC">
        <w:rPr>
          <w:rFonts w:ascii="Arial" w:hAnsi="Arial" w:cs="Arial"/>
          <w:sz w:val="22"/>
          <w:szCs w:val="22"/>
        </w:rPr>
        <w:t xml:space="preserve"> your ideal life.</w:t>
      </w:r>
    </w:p>
    <w:p w14:paraId="672A6659" w14:textId="77777777" w:rsidR="00531AE9" w:rsidRPr="00AF0FB8" w:rsidRDefault="00531AE9">
      <w:pPr>
        <w:rPr>
          <w:rFonts w:ascii="Arial" w:hAnsi="Arial" w:cs="Arial"/>
          <w:b/>
          <w:sz w:val="22"/>
          <w:szCs w:val="22"/>
          <w:lang w:val="en-AU"/>
        </w:rPr>
      </w:pPr>
    </w:p>
    <w:p w14:paraId="1EEEEB18" w14:textId="77777777" w:rsidR="00531AE9" w:rsidRPr="00AF0FB8" w:rsidRDefault="00531AE9">
      <w:pPr>
        <w:rPr>
          <w:rFonts w:ascii="Arial" w:hAnsi="Arial" w:cs="Arial"/>
          <w:sz w:val="22"/>
          <w:szCs w:val="22"/>
          <w:lang w:val="en-AU"/>
        </w:rPr>
      </w:pPr>
      <w:r w:rsidRPr="00AF0FB8">
        <w:rPr>
          <w:rFonts w:ascii="Arial" w:hAnsi="Arial" w:cs="Arial"/>
          <w:b/>
          <w:sz w:val="22"/>
          <w:szCs w:val="22"/>
          <w:lang w:val="en-AU"/>
        </w:rPr>
        <w:t xml:space="preserve">Text type: </w:t>
      </w:r>
      <w:r w:rsidR="00B326F9" w:rsidRPr="00AF0FB8">
        <w:rPr>
          <w:rFonts w:ascii="Arial" w:hAnsi="Arial" w:cs="Arial"/>
          <w:sz w:val="22"/>
          <w:szCs w:val="22"/>
          <w:lang w:val="en-AU"/>
        </w:rPr>
        <w:t>Journal E</w:t>
      </w:r>
      <w:r w:rsidRPr="00AF0FB8">
        <w:rPr>
          <w:rFonts w:ascii="Arial" w:hAnsi="Arial" w:cs="Arial"/>
          <w:sz w:val="22"/>
          <w:szCs w:val="22"/>
          <w:lang w:val="en-AU"/>
        </w:rPr>
        <w:t xml:space="preserve">ntry </w:t>
      </w:r>
      <w:r w:rsidR="00B326F9" w:rsidRPr="00AF0FB8">
        <w:rPr>
          <w:rFonts w:ascii="Arial" w:hAnsi="Arial" w:cs="Arial"/>
          <w:sz w:val="22"/>
          <w:szCs w:val="22"/>
          <w:lang w:val="en-AU"/>
        </w:rPr>
        <w:t>or Personal R</w:t>
      </w:r>
      <w:r w:rsidRPr="00AF0FB8">
        <w:rPr>
          <w:rFonts w:ascii="Arial" w:hAnsi="Arial" w:cs="Arial"/>
          <w:sz w:val="22"/>
          <w:szCs w:val="22"/>
          <w:lang w:val="en-AU"/>
        </w:rPr>
        <w:t>eflection</w:t>
      </w:r>
    </w:p>
    <w:p w14:paraId="0A37501D" w14:textId="77777777" w:rsidR="00B326F9" w:rsidRPr="00AF0FB8" w:rsidRDefault="00B326F9">
      <w:pPr>
        <w:rPr>
          <w:rFonts w:ascii="Arial" w:hAnsi="Arial" w:cs="Arial"/>
          <w:b/>
          <w:sz w:val="22"/>
          <w:szCs w:val="22"/>
          <w:lang w:val="en-AU"/>
        </w:rPr>
      </w:pPr>
    </w:p>
    <w:p w14:paraId="11CAC938" w14:textId="77777777" w:rsidR="00531AE9" w:rsidRPr="00AF0FB8" w:rsidRDefault="00531AE9">
      <w:pPr>
        <w:rPr>
          <w:rFonts w:ascii="Arial" w:hAnsi="Arial" w:cs="Arial"/>
          <w:sz w:val="22"/>
          <w:szCs w:val="22"/>
          <w:lang w:val="en-AU"/>
        </w:rPr>
      </w:pPr>
      <w:r w:rsidRPr="00AF0FB8">
        <w:rPr>
          <w:rFonts w:ascii="Arial" w:hAnsi="Arial" w:cs="Arial"/>
          <w:b/>
          <w:sz w:val="22"/>
          <w:szCs w:val="22"/>
          <w:lang w:val="en-AU"/>
        </w:rPr>
        <w:t xml:space="preserve">Length: </w:t>
      </w:r>
      <w:r w:rsidR="00B326F9" w:rsidRPr="00AF0FB8">
        <w:rPr>
          <w:rFonts w:ascii="Arial" w:hAnsi="Arial" w:cs="Arial"/>
          <w:sz w:val="22"/>
          <w:szCs w:val="22"/>
          <w:lang w:val="en-AU"/>
        </w:rPr>
        <w:t>A</w:t>
      </w:r>
      <w:r w:rsidR="008926EA" w:rsidRPr="00AF0FB8">
        <w:rPr>
          <w:rFonts w:ascii="Arial" w:hAnsi="Arial" w:cs="Arial"/>
          <w:sz w:val="22"/>
          <w:szCs w:val="22"/>
          <w:lang w:val="en-AU"/>
        </w:rPr>
        <w:t>pproximately 200 words.</w:t>
      </w:r>
    </w:p>
    <w:p w14:paraId="5DAB6C7B" w14:textId="77777777" w:rsidR="00531AE9" w:rsidRPr="00AF0FB8" w:rsidRDefault="00531AE9">
      <w:pPr>
        <w:rPr>
          <w:rFonts w:ascii="Arial" w:hAnsi="Arial" w:cs="Arial"/>
          <w:b/>
          <w:sz w:val="22"/>
          <w:szCs w:val="22"/>
          <w:lang w:val="en-AU"/>
        </w:rPr>
      </w:pPr>
    </w:p>
    <w:p w14:paraId="47284FD7" w14:textId="77777777" w:rsidR="00531AE9" w:rsidRPr="00AF0FB8" w:rsidRDefault="00B326F9">
      <w:pPr>
        <w:rPr>
          <w:rFonts w:ascii="Arial" w:hAnsi="Arial" w:cs="Arial"/>
          <w:b/>
          <w:sz w:val="22"/>
          <w:szCs w:val="22"/>
          <w:lang w:val="en-AU"/>
        </w:rPr>
      </w:pPr>
      <w:r w:rsidRPr="00AF0FB8">
        <w:rPr>
          <w:rFonts w:ascii="Arial" w:hAnsi="Arial" w:cs="Arial"/>
          <w:b/>
          <w:sz w:val="22"/>
          <w:szCs w:val="22"/>
          <w:lang w:val="en-AU"/>
        </w:rPr>
        <w:t>Students:</w:t>
      </w:r>
    </w:p>
    <w:p w14:paraId="27F9F04C" w14:textId="1FB61BA8" w:rsidR="00531AE9" w:rsidRPr="00AF0FB8" w:rsidRDefault="00531AE9">
      <w:pPr>
        <w:numPr>
          <w:ilvl w:val="0"/>
          <w:numId w:val="3"/>
        </w:numPr>
        <w:rPr>
          <w:rFonts w:ascii="Arial" w:hAnsi="Arial" w:cs="Arial"/>
          <w:sz w:val="22"/>
          <w:szCs w:val="22"/>
          <w:lang w:val="en-AU"/>
        </w:rPr>
      </w:pPr>
      <w:r w:rsidRPr="08A43BCC">
        <w:rPr>
          <w:rFonts w:ascii="Arial" w:hAnsi="Arial" w:cs="Arial"/>
          <w:sz w:val="22"/>
          <w:szCs w:val="22"/>
          <w:lang w:val="en-AU"/>
        </w:rPr>
        <w:t xml:space="preserve">Express their ideas in </w:t>
      </w:r>
      <w:r w:rsidR="766EC532" w:rsidRPr="08A43BCC">
        <w:rPr>
          <w:rFonts w:ascii="Arial" w:hAnsi="Arial" w:cs="Arial"/>
          <w:sz w:val="22"/>
          <w:szCs w:val="22"/>
          <w:lang w:val="en-AU"/>
        </w:rPr>
        <w:t>Modern Greek</w:t>
      </w:r>
      <w:r w:rsidRPr="08A43BCC">
        <w:rPr>
          <w:rFonts w:ascii="Arial" w:hAnsi="Arial" w:cs="Arial"/>
          <w:sz w:val="22"/>
          <w:szCs w:val="22"/>
          <w:lang w:val="en-AU"/>
        </w:rPr>
        <w:t xml:space="preserve"> about the prescribed topic</w:t>
      </w:r>
    </w:p>
    <w:p w14:paraId="1AB29EB1" w14:textId="77777777" w:rsidR="00531AE9" w:rsidRPr="00AF0FB8" w:rsidRDefault="00531AE9">
      <w:pPr>
        <w:numPr>
          <w:ilvl w:val="0"/>
          <w:numId w:val="3"/>
        </w:numPr>
        <w:rPr>
          <w:rFonts w:ascii="Arial" w:hAnsi="Arial" w:cs="Arial"/>
          <w:sz w:val="22"/>
          <w:szCs w:val="22"/>
          <w:lang w:val="en-AU"/>
        </w:rPr>
      </w:pPr>
      <w:r w:rsidRPr="00AF0FB8">
        <w:rPr>
          <w:rFonts w:ascii="Arial" w:hAnsi="Arial" w:cs="Arial"/>
          <w:sz w:val="22"/>
          <w:szCs w:val="22"/>
          <w:lang w:val="en-AU"/>
        </w:rPr>
        <w:t>Use language and structure which are appropriate to the text type</w:t>
      </w:r>
    </w:p>
    <w:p w14:paraId="6611F1B6" w14:textId="6755AD1A" w:rsidR="00531AE9" w:rsidRDefault="00531AE9">
      <w:pPr>
        <w:numPr>
          <w:ilvl w:val="0"/>
          <w:numId w:val="3"/>
        </w:numPr>
        <w:rPr>
          <w:rFonts w:ascii="Arial" w:hAnsi="Arial" w:cs="Arial"/>
          <w:sz w:val="22"/>
          <w:szCs w:val="22"/>
          <w:lang w:val="en-AU"/>
        </w:rPr>
      </w:pPr>
      <w:r w:rsidRPr="00AF0FB8">
        <w:rPr>
          <w:rFonts w:ascii="Arial" w:hAnsi="Arial" w:cs="Arial"/>
          <w:sz w:val="22"/>
          <w:szCs w:val="22"/>
          <w:lang w:val="en-AU"/>
        </w:rPr>
        <w:t>Use language appropriate to the audience</w:t>
      </w:r>
    </w:p>
    <w:p w14:paraId="62C9F716" w14:textId="77777777" w:rsidR="00143CE2" w:rsidRDefault="00143CE2" w:rsidP="00143CE2">
      <w:pPr>
        <w:numPr>
          <w:ilvl w:val="0"/>
          <w:numId w:val="3"/>
        </w:numPr>
        <w:rPr>
          <w:rFonts w:ascii="Arial" w:hAnsi="Arial" w:cs="Arial"/>
          <w:sz w:val="22"/>
          <w:szCs w:val="22"/>
          <w:lang w:val="en-AU"/>
        </w:rPr>
      </w:pPr>
      <w:r w:rsidRPr="00AF0FB8">
        <w:rPr>
          <w:rFonts w:ascii="Arial" w:hAnsi="Arial" w:cs="Arial"/>
          <w:sz w:val="22"/>
          <w:szCs w:val="22"/>
          <w:lang w:val="en-AU"/>
        </w:rPr>
        <w:t>May make use of dictionaries and word lists</w:t>
      </w:r>
    </w:p>
    <w:p w14:paraId="7918F090" w14:textId="77777777" w:rsidR="00143CE2" w:rsidRDefault="00143CE2" w:rsidP="00143CE2">
      <w:pPr>
        <w:ind w:left="397"/>
        <w:rPr>
          <w:rFonts w:ascii="Arial" w:hAnsi="Arial" w:cs="Arial"/>
          <w:sz w:val="22"/>
          <w:szCs w:val="22"/>
          <w:lang w:val="en-AU"/>
        </w:rPr>
      </w:pPr>
    </w:p>
    <w:tbl>
      <w:tblPr>
        <w:tblpPr w:leftFromText="180" w:rightFromText="180" w:vertAnchor="text" w:horzAnchor="margin"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6000"/>
      </w:tblGrid>
      <w:tr w:rsidR="00143CE2" w:rsidRPr="00970089" w14:paraId="1E06A435" w14:textId="77777777" w:rsidTr="00143CE2">
        <w:tc>
          <w:tcPr>
            <w:tcW w:w="2777" w:type="dxa"/>
            <w:shd w:val="clear" w:color="auto" w:fill="auto"/>
          </w:tcPr>
          <w:p w14:paraId="481996AC" w14:textId="77777777" w:rsidR="00143CE2" w:rsidRPr="00AF0FB8" w:rsidRDefault="00143CE2" w:rsidP="00143CE2">
            <w:pPr>
              <w:pStyle w:val="SMTableHeading1"/>
              <w:framePr w:hSpace="0" w:wrap="auto" w:vAnchor="margin" w:hAnchor="text" w:xAlign="left" w:yAlign="inline"/>
              <w:rPr>
                <w:color w:val="808080"/>
                <w:sz w:val="18"/>
                <w:szCs w:val="18"/>
              </w:rPr>
            </w:pPr>
            <w:r w:rsidRPr="00AF0FB8">
              <w:rPr>
                <w:sz w:val="18"/>
                <w:szCs w:val="18"/>
              </w:rPr>
              <w:t>Learning Requirements</w:t>
            </w:r>
          </w:p>
        </w:tc>
        <w:tc>
          <w:tcPr>
            <w:tcW w:w="6000" w:type="dxa"/>
            <w:shd w:val="clear" w:color="auto" w:fill="auto"/>
          </w:tcPr>
          <w:p w14:paraId="18B6206D" w14:textId="77777777" w:rsidR="00143CE2" w:rsidRPr="00AF0FB8" w:rsidRDefault="00143CE2" w:rsidP="00143CE2">
            <w:pPr>
              <w:pStyle w:val="SMTableHeading1"/>
              <w:framePr w:hSpace="0" w:wrap="auto" w:vAnchor="margin" w:hAnchor="text" w:xAlign="left" w:yAlign="inline"/>
              <w:rPr>
                <w:sz w:val="18"/>
                <w:szCs w:val="18"/>
              </w:rPr>
            </w:pPr>
            <w:r w:rsidRPr="00AF0FB8">
              <w:rPr>
                <w:sz w:val="18"/>
                <w:szCs w:val="18"/>
              </w:rPr>
              <w:t>Assessment Design Criteria</w:t>
            </w:r>
          </w:p>
        </w:tc>
      </w:tr>
      <w:tr w:rsidR="00143CE2" w14:paraId="1A9E13B4" w14:textId="77777777" w:rsidTr="00143CE2">
        <w:tc>
          <w:tcPr>
            <w:tcW w:w="2777" w:type="dxa"/>
            <w:shd w:val="clear" w:color="auto" w:fill="auto"/>
          </w:tcPr>
          <w:p w14:paraId="7FD637FA" w14:textId="77777777" w:rsidR="00143CE2" w:rsidRPr="00AF0FB8" w:rsidRDefault="00143CE2" w:rsidP="00143CE2">
            <w:pPr>
              <w:rPr>
                <w:sz w:val="18"/>
                <w:szCs w:val="18"/>
              </w:rPr>
            </w:pPr>
          </w:p>
          <w:p w14:paraId="582E70E6" w14:textId="77777777" w:rsidR="00143CE2" w:rsidRPr="00AF0FB8" w:rsidRDefault="00143CE2" w:rsidP="00143CE2">
            <w:pPr>
              <w:pStyle w:val="SMTableList"/>
              <w:framePr w:hSpace="0" w:wrap="auto" w:vAnchor="margin" w:hAnchor="text" w:xAlign="left" w:yAlign="inline"/>
              <w:rPr>
                <w:color w:val="808080"/>
                <w:sz w:val="18"/>
                <w:szCs w:val="18"/>
              </w:rPr>
            </w:pPr>
            <w:r w:rsidRPr="08A43BCC">
              <w:rPr>
                <w:color w:val="808080" w:themeColor="background1" w:themeShade="80"/>
                <w:sz w:val="18"/>
                <w:szCs w:val="18"/>
              </w:rPr>
              <w:t>interact with others in Modern Greek in interpersonal situations</w:t>
            </w:r>
          </w:p>
          <w:p w14:paraId="08AE03CC" w14:textId="77777777" w:rsidR="00143CE2" w:rsidRPr="00AF0FB8" w:rsidRDefault="00143CE2" w:rsidP="00143CE2">
            <w:pPr>
              <w:pStyle w:val="SMTableList"/>
              <w:framePr w:hSpace="0" w:wrap="auto" w:vAnchor="margin" w:hAnchor="text" w:xAlign="left" w:yAlign="inline"/>
              <w:rPr>
                <w:sz w:val="18"/>
                <w:szCs w:val="18"/>
              </w:rPr>
            </w:pPr>
            <w:r w:rsidRPr="08A43BCC">
              <w:rPr>
                <w:sz w:val="18"/>
                <w:szCs w:val="18"/>
              </w:rPr>
              <w:t>create texts in Modern Greek for specific audiences, purposes, and contexts</w:t>
            </w:r>
          </w:p>
          <w:p w14:paraId="16D44D3A" w14:textId="77777777" w:rsidR="00143CE2" w:rsidRPr="00AF0FB8" w:rsidRDefault="00143CE2" w:rsidP="00143CE2">
            <w:pPr>
              <w:pStyle w:val="SMTableList"/>
              <w:framePr w:hSpace="0" w:wrap="auto" w:vAnchor="margin" w:hAnchor="text" w:xAlign="left" w:yAlign="inline"/>
              <w:rPr>
                <w:color w:val="808080"/>
                <w:sz w:val="18"/>
                <w:szCs w:val="18"/>
              </w:rPr>
            </w:pPr>
            <w:proofErr w:type="spellStart"/>
            <w:r w:rsidRPr="08A43BCC">
              <w:rPr>
                <w:color w:val="808080" w:themeColor="background1" w:themeShade="80"/>
                <w:sz w:val="18"/>
                <w:szCs w:val="18"/>
              </w:rPr>
              <w:t>analyse</w:t>
            </w:r>
            <w:proofErr w:type="spellEnd"/>
            <w:r w:rsidRPr="08A43BCC">
              <w:rPr>
                <w:color w:val="808080" w:themeColor="background1" w:themeShade="80"/>
                <w:sz w:val="18"/>
                <w:szCs w:val="18"/>
              </w:rPr>
              <w:t xml:space="preserve"> texts that are in Modern Greek to interpret meaning</w:t>
            </w:r>
          </w:p>
        </w:tc>
        <w:tc>
          <w:tcPr>
            <w:tcW w:w="6000" w:type="dxa"/>
            <w:shd w:val="clear" w:color="auto" w:fill="auto"/>
          </w:tcPr>
          <w:p w14:paraId="69A372AC" w14:textId="77777777" w:rsidR="00143CE2" w:rsidRPr="00AF0FB8" w:rsidRDefault="00143CE2" w:rsidP="00143CE2">
            <w:pPr>
              <w:pStyle w:val="SMTableHeading1"/>
              <w:framePr w:hSpace="0" w:wrap="auto" w:vAnchor="margin" w:hAnchor="text" w:xAlign="left" w:yAlign="inline"/>
              <w:rPr>
                <w:sz w:val="18"/>
                <w:szCs w:val="18"/>
              </w:rPr>
            </w:pPr>
            <w:r w:rsidRPr="00AF0FB8">
              <w:rPr>
                <w:sz w:val="18"/>
                <w:szCs w:val="18"/>
              </w:rPr>
              <w:t>Ideas</w:t>
            </w:r>
          </w:p>
          <w:p w14:paraId="3E733110" w14:textId="77777777" w:rsidR="00143CE2" w:rsidRPr="00AF0FB8" w:rsidRDefault="00143CE2" w:rsidP="00143CE2">
            <w:pPr>
              <w:pStyle w:val="SMTableADCList"/>
              <w:framePr w:hSpace="0" w:wrap="auto" w:vAnchor="margin" w:hAnchor="text" w:xAlign="left" w:yAlign="inline"/>
              <w:rPr>
                <w:sz w:val="18"/>
                <w:szCs w:val="18"/>
              </w:rPr>
            </w:pPr>
            <w:r w:rsidRPr="00AF0FB8">
              <w:rPr>
                <w:sz w:val="18"/>
                <w:szCs w:val="18"/>
              </w:rPr>
              <w:t>The specific features are as follows:</w:t>
            </w:r>
          </w:p>
          <w:p w14:paraId="642E00F6" w14:textId="77777777" w:rsidR="00143CE2" w:rsidRPr="00AF0FB8" w:rsidRDefault="00143CE2" w:rsidP="00143CE2">
            <w:pPr>
              <w:pStyle w:val="SMTableADCList"/>
              <w:framePr w:hSpace="0" w:wrap="auto" w:vAnchor="margin" w:hAnchor="text" w:xAlign="left" w:yAlign="inline"/>
              <w:rPr>
                <w:sz w:val="18"/>
                <w:szCs w:val="18"/>
              </w:rPr>
            </w:pPr>
            <w:r w:rsidRPr="00AF0FB8">
              <w:rPr>
                <w:sz w:val="18"/>
                <w:szCs w:val="18"/>
              </w:rPr>
              <w:t>I1</w:t>
            </w:r>
            <w:r w:rsidRPr="00AF0FB8">
              <w:rPr>
                <w:sz w:val="18"/>
                <w:szCs w:val="18"/>
              </w:rPr>
              <w:tab/>
              <w:t>Relevance</w:t>
            </w:r>
          </w:p>
          <w:p w14:paraId="53E7C884" w14:textId="77777777" w:rsidR="00143CE2" w:rsidRPr="00AF0FB8" w:rsidRDefault="00143CE2" w:rsidP="00143CE2">
            <w:pPr>
              <w:pStyle w:val="SMTableBullets"/>
              <w:framePr w:hSpace="0" w:wrap="auto" w:vAnchor="margin" w:hAnchor="text" w:xAlign="left" w:yAlign="inline"/>
              <w:rPr>
                <w:sz w:val="18"/>
                <w:szCs w:val="18"/>
              </w:rPr>
            </w:pPr>
            <w:r w:rsidRPr="00AF0FB8">
              <w:rPr>
                <w:sz w:val="18"/>
                <w:szCs w:val="18"/>
              </w:rPr>
              <w:t>relevance to context, purpose and audience</w:t>
            </w:r>
          </w:p>
          <w:p w14:paraId="7E04400C" w14:textId="77777777" w:rsidR="00143CE2" w:rsidRPr="00AF0FB8" w:rsidRDefault="00143CE2" w:rsidP="00143CE2">
            <w:pPr>
              <w:pStyle w:val="SMTableBullets"/>
              <w:framePr w:hSpace="0" w:wrap="auto" w:vAnchor="margin" w:hAnchor="text" w:xAlign="left" w:yAlign="inline"/>
              <w:rPr>
                <w:sz w:val="18"/>
                <w:szCs w:val="18"/>
              </w:rPr>
            </w:pPr>
            <w:r w:rsidRPr="00AF0FB8">
              <w:rPr>
                <w:sz w:val="18"/>
                <w:szCs w:val="18"/>
              </w:rPr>
              <w:t>conveying appropriate detail, ideas, information, and/or opinions</w:t>
            </w:r>
          </w:p>
          <w:p w14:paraId="041A133C" w14:textId="77777777" w:rsidR="00143CE2" w:rsidRPr="00AF0FB8" w:rsidRDefault="00143CE2" w:rsidP="00143CE2">
            <w:pPr>
              <w:pStyle w:val="SMTableBullets"/>
              <w:framePr w:hSpace="0" w:wrap="auto" w:vAnchor="margin" w:hAnchor="text" w:xAlign="left" w:yAlign="inline"/>
              <w:rPr>
                <w:sz w:val="18"/>
                <w:szCs w:val="18"/>
              </w:rPr>
            </w:pPr>
            <w:r w:rsidRPr="00AF0FB8">
              <w:rPr>
                <w:sz w:val="18"/>
                <w:szCs w:val="18"/>
              </w:rPr>
              <w:t>engaging the audience.</w:t>
            </w:r>
          </w:p>
          <w:p w14:paraId="77609679" w14:textId="77777777" w:rsidR="00143CE2" w:rsidRPr="00AF0FB8" w:rsidRDefault="00143CE2" w:rsidP="00143CE2">
            <w:pPr>
              <w:pStyle w:val="SMTableADCList"/>
              <w:framePr w:hSpace="0" w:wrap="auto" w:vAnchor="margin" w:hAnchor="text" w:xAlign="left" w:yAlign="inline"/>
              <w:rPr>
                <w:sz w:val="18"/>
                <w:szCs w:val="18"/>
              </w:rPr>
            </w:pPr>
            <w:r w:rsidRPr="00AF0FB8">
              <w:rPr>
                <w:sz w:val="18"/>
                <w:szCs w:val="18"/>
              </w:rPr>
              <w:t>I2</w:t>
            </w:r>
            <w:r w:rsidRPr="00AF0FB8">
              <w:rPr>
                <w:sz w:val="18"/>
                <w:szCs w:val="18"/>
              </w:rPr>
              <w:tab/>
              <w:t>Treatment of ideas, information, or opinions</w:t>
            </w:r>
          </w:p>
          <w:p w14:paraId="4F798A34" w14:textId="77777777" w:rsidR="00143CE2" w:rsidRPr="00AF0FB8" w:rsidRDefault="00143CE2" w:rsidP="00143CE2">
            <w:pPr>
              <w:pStyle w:val="SMTableBullets"/>
              <w:framePr w:hSpace="0" w:wrap="auto" w:vAnchor="margin" w:hAnchor="text" w:xAlign="left" w:yAlign="inline"/>
              <w:rPr>
                <w:sz w:val="18"/>
                <w:szCs w:val="18"/>
              </w:rPr>
            </w:pPr>
            <w:r w:rsidRPr="00AF0FB8">
              <w:rPr>
                <w:sz w:val="18"/>
                <w:szCs w:val="18"/>
              </w:rPr>
              <w:t>breadth  and communication of ideas, information, and/or opinions</w:t>
            </w:r>
          </w:p>
          <w:p w14:paraId="04B7DC9D" w14:textId="77777777" w:rsidR="00143CE2" w:rsidRPr="00AF0FB8" w:rsidRDefault="00143CE2" w:rsidP="00143CE2">
            <w:pPr>
              <w:pStyle w:val="SMTableBullets"/>
              <w:framePr w:hSpace="0" w:wrap="auto" w:vAnchor="margin" w:hAnchor="text" w:xAlign="left" w:yAlign="inline"/>
              <w:rPr>
                <w:sz w:val="18"/>
                <w:szCs w:val="18"/>
              </w:rPr>
            </w:pPr>
            <w:r w:rsidRPr="00AF0FB8">
              <w:rPr>
                <w:sz w:val="18"/>
                <w:szCs w:val="18"/>
              </w:rPr>
              <w:t>support of ideas, information and/or opinions with examples.</w:t>
            </w:r>
          </w:p>
          <w:p w14:paraId="1C971FD8" w14:textId="77777777" w:rsidR="00143CE2" w:rsidRPr="00AF0FB8" w:rsidRDefault="00143CE2" w:rsidP="00143CE2">
            <w:pPr>
              <w:pStyle w:val="SMTableHeading1"/>
              <w:framePr w:hSpace="0" w:wrap="auto" w:vAnchor="margin" w:hAnchor="text" w:xAlign="left" w:yAlign="inline"/>
              <w:rPr>
                <w:sz w:val="18"/>
                <w:szCs w:val="18"/>
              </w:rPr>
            </w:pPr>
            <w:r w:rsidRPr="00AF0FB8">
              <w:rPr>
                <w:sz w:val="18"/>
                <w:szCs w:val="18"/>
              </w:rPr>
              <w:t>Expression</w:t>
            </w:r>
          </w:p>
          <w:p w14:paraId="6CAD6CC5" w14:textId="77777777" w:rsidR="00143CE2" w:rsidRPr="00AF0FB8" w:rsidRDefault="00143CE2" w:rsidP="00143CE2">
            <w:pPr>
              <w:pStyle w:val="SMTableADCList"/>
              <w:framePr w:hSpace="0" w:wrap="auto" w:vAnchor="margin" w:hAnchor="text" w:xAlign="left" w:yAlign="inline"/>
              <w:rPr>
                <w:sz w:val="18"/>
                <w:szCs w:val="18"/>
              </w:rPr>
            </w:pPr>
            <w:r w:rsidRPr="00AF0FB8">
              <w:rPr>
                <w:sz w:val="18"/>
                <w:szCs w:val="18"/>
              </w:rPr>
              <w:t>The specific features are as follows:</w:t>
            </w:r>
          </w:p>
          <w:p w14:paraId="5432B076" w14:textId="77777777" w:rsidR="00143CE2" w:rsidRPr="00AF0FB8" w:rsidRDefault="00143CE2" w:rsidP="00143CE2">
            <w:pPr>
              <w:pStyle w:val="SMTableADCList"/>
              <w:framePr w:hSpace="0" w:wrap="auto" w:vAnchor="margin" w:hAnchor="text" w:xAlign="left" w:yAlign="inline"/>
              <w:rPr>
                <w:sz w:val="18"/>
                <w:szCs w:val="18"/>
              </w:rPr>
            </w:pPr>
            <w:r w:rsidRPr="00AF0FB8">
              <w:rPr>
                <w:sz w:val="18"/>
                <w:szCs w:val="18"/>
              </w:rPr>
              <w:t>E1</w:t>
            </w:r>
            <w:r w:rsidRPr="00AF0FB8">
              <w:rPr>
                <w:sz w:val="18"/>
                <w:szCs w:val="18"/>
              </w:rPr>
              <w:tab/>
              <w:t>Capacity to convey information accurately and appropriately</w:t>
            </w:r>
          </w:p>
          <w:p w14:paraId="37A8721D" w14:textId="77777777" w:rsidR="00143CE2" w:rsidRPr="00AF0FB8" w:rsidRDefault="00143CE2" w:rsidP="00143CE2">
            <w:pPr>
              <w:pStyle w:val="SMTableBullets"/>
              <w:framePr w:hSpace="0" w:wrap="auto" w:vAnchor="margin" w:hAnchor="text" w:xAlign="left" w:yAlign="inline"/>
              <w:rPr>
                <w:sz w:val="18"/>
                <w:szCs w:val="18"/>
              </w:rPr>
            </w:pPr>
            <w:r w:rsidRPr="00AF0FB8">
              <w:rPr>
                <w:sz w:val="18"/>
                <w:szCs w:val="18"/>
              </w:rPr>
              <w:t>range of expression (i.e. breadth of vocabulary and structures)</w:t>
            </w:r>
          </w:p>
          <w:p w14:paraId="542E94CE" w14:textId="77777777" w:rsidR="00143CE2" w:rsidRPr="00AF0FB8" w:rsidRDefault="00143CE2" w:rsidP="00143CE2">
            <w:pPr>
              <w:pStyle w:val="SMTableBullets"/>
              <w:framePr w:hSpace="0" w:wrap="auto" w:vAnchor="margin" w:hAnchor="text" w:xAlign="left" w:yAlign="inline"/>
              <w:rPr>
                <w:sz w:val="18"/>
                <w:szCs w:val="18"/>
              </w:rPr>
            </w:pPr>
            <w:r w:rsidRPr="00AF0FB8">
              <w:rPr>
                <w:sz w:val="18"/>
                <w:szCs w:val="18"/>
              </w:rPr>
              <w:t>accuracy of expression (i.e. word choice, grammar)</w:t>
            </w:r>
          </w:p>
          <w:p w14:paraId="1A0F8D9D" w14:textId="77777777" w:rsidR="00143CE2" w:rsidRPr="00AF0FB8" w:rsidRDefault="00143CE2" w:rsidP="00143CE2">
            <w:pPr>
              <w:pStyle w:val="SMTableBullets"/>
              <w:framePr w:hSpace="0" w:wrap="auto" w:vAnchor="margin" w:hAnchor="text" w:xAlign="left" w:yAlign="inline"/>
              <w:rPr>
                <w:sz w:val="18"/>
                <w:szCs w:val="18"/>
              </w:rPr>
            </w:pPr>
            <w:r w:rsidRPr="00AF0FB8">
              <w:rPr>
                <w:sz w:val="18"/>
                <w:szCs w:val="18"/>
              </w:rPr>
              <w:t>use of cohesive devices</w:t>
            </w:r>
          </w:p>
          <w:p w14:paraId="61B86D4A" w14:textId="77777777" w:rsidR="00143CE2" w:rsidRPr="00AF0FB8" w:rsidRDefault="00143CE2" w:rsidP="00143CE2">
            <w:pPr>
              <w:pStyle w:val="SMTableBullets"/>
              <w:framePr w:hSpace="0" w:wrap="auto" w:vAnchor="margin" w:hAnchor="text" w:xAlign="left" w:yAlign="inline"/>
              <w:rPr>
                <w:sz w:val="18"/>
                <w:szCs w:val="18"/>
              </w:rPr>
            </w:pPr>
            <w:r w:rsidRPr="00AF0FB8">
              <w:rPr>
                <w:sz w:val="18"/>
                <w:szCs w:val="18"/>
              </w:rPr>
              <w:t>appropriateness of expression, including cultural appropriateness</w:t>
            </w:r>
          </w:p>
          <w:p w14:paraId="7B45A4FE" w14:textId="77777777" w:rsidR="00143CE2" w:rsidRPr="00AF0FB8" w:rsidRDefault="00143CE2" w:rsidP="00143CE2">
            <w:pPr>
              <w:pStyle w:val="SMTableBullets"/>
              <w:framePr w:hSpace="0" w:wrap="auto" w:vAnchor="margin" w:hAnchor="text" w:xAlign="left" w:yAlign="inline"/>
              <w:rPr>
                <w:color w:val="808080"/>
                <w:sz w:val="18"/>
                <w:szCs w:val="18"/>
              </w:rPr>
            </w:pPr>
            <w:r w:rsidRPr="00AF0FB8">
              <w:rPr>
                <w:color w:val="808080"/>
                <w:sz w:val="18"/>
                <w:szCs w:val="18"/>
              </w:rPr>
              <w:t>clarity of expression, including fluency, pronunciation, and intonation.</w:t>
            </w:r>
          </w:p>
          <w:p w14:paraId="39D7A0CE" w14:textId="77777777" w:rsidR="00143CE2" w:rsidRPr="00AF0FB8" w:rsidRDefault="00143CE2" w:rsidP="00143CE2">
            <w:pPr>
              <w:pStyle w:val="SMTableADCList"/>
              <w:framePr w:hSpace="0" w:wrap="auto" w:vAnchor="margin" w:hAnchor="text" w:xAlign="left" w:yAlign="inline"/>
              <w:rPr>
                <w:sz w:val="18"/>
                <w:szCs w:val="18"/>
              </w:rPr>
            </w:pPr>
            <w:r w:rsidRPr="00AF0FB8">
              <w:rPr>
                <w:sz w:val="18"/>
                <w:szCs w:val="18"/>
              </w:rPr>
              <w:t>E2</w:t>
            </w:r>
            <w:r w:rsidRPr="00AF0FB8">
              <w:rPr>
                <w:sz w:val="18"/>
                <w:szCs w:val="18"/>
              </w:rPr>
              <w:tab/>
              <w:t>Coherence in structure and sequence</w:t>
            </w:r>
          </w:p>
          <w:p w14:paraId="2040D47B" w14:textId="77777777" w:rsidR="00143CE2" w:rsidRPr="00AF0FB8" w:rsidRDefault="00143CE2" w:rsidP="00143CE2">
            <w:pPr>
              <w:pStyle w:val="SMTableBullets"/>
              <w:framePr w:hSpace="0" w:wrap="auto" w:vAnchor="margin" w:hAnchor="text" w:xAlign="left" w:yAlign="inline"/>
              <w:rPr>
                <w:sz w:val="18"/>
                <w:szCs w:val="18"/>
              </w:rPr>
            </w:pPr>
            <w:proofErr w:type="spellStart"/>
            <w:r w:rsidRPr="00AF0FB8">
              <w:rPr>
                <w:sz w:val="18"/>
                <w:szCs w:val="18"/>
              </w:rPr>
              <w:t>organisation</w:t>
            </w:r>
            <w:proofErr w:type="spellEnd"/>
            <w:r w:rsidRPr="00AF0FB8">
              <w:rPr>
                <w:sz w:val="18"/>
                <w:szCs w:val="18"/>
              </w:rPr>
              <w:t xml:space="preserve"> of information and ideas</w:t>
            </w:r>
          </w:p>
          <w:p w14:paraId="73623BD3" w14:textId="1B3B94B7" w:rsidR="00143CE2" w:rsidRPr="00143CE2" w:rsidRDefault="00143CE2" w:rsidP="00143CE2">
            <w:pPr>
              <w:pStyle w:val="SMTableBullets"/>
              <w:framePr w:hSpace="0" w:wrap="auto" w:vAnchor="margin" w:hAnchor="text" w:xAlign="left" w:yAlign="inline"/>
              <w:rPr>
                <w:sz w:val="18"/>
                <w:szCs w:val="18"/>
              </w:rPr>
            </w:pPr>
            <w:r w:rsidRPr="00AF0FB8">
              <w:rPr>
                <w:sz w:val="18"/>
                <w:szCs w:val="18"/>
              </w:rPr>
              <w:t>use of the conventions of text types.</w:t>
            </w:r>
          </w:p>
        </w:tc>
      </w:tr>
    </w:tbl>
    <w:p w14:paraId="5CDE9A15" w14:textId="6D2A3B14" w:rsidR="00143CE2" w:rsidRPr="00143CE2" w:rsidRDefault="00143CE2" w:rsidP="00143CE2">
      <w:pPr>
        <w:rPr>
          <w:rFonts w:ascii="Arial" w:hAnsi="Arial" w:cs="Arial"/>
          <w:b/>
          <w:sz w:val="22"/>
          <w:szCs w:val="22"/>
          <w:lang w:val="en-AU"/>
        </w:rPr>
      </w:pPr>
      <w:r w:rsidRPr="00FA3778">
        <w:rPr>
          <w:rFonts w:ascii="Arial" w:hAnsi="Arial" w:cs="Arial"/>
          <w:b/>
          <w:sz w:val="22"/>
          <w:szCs w:val="22"/>
          <w:lang w:val="en-AU"/>
        </w:rPr>
        <w:t>Assessment</w:t>
      </w:r>
    </w:p>
    <w:p w14:paraId="72A3D3EC" w14:textId="77777777" w:rsidR="00E25E9C" w:rsidRPr="00E25E9C" w:rsidRDefault="00E25E9C" w:rsidP="00FA3778">
      <w:pPr>
        <w:rPr>
          <w:rFonts w:ascii="Arial" w:hAnsi="Arial" w:cs="Arial"/>
          <w:b/>
          <w:sz w:val="22"/>
          <w:szCs w:val="22"/>
          <w:lang w:val="en-AU"/>
        </w:rPr>
        <w:sectPr w:rsidR="00E25E9C" w:rsidRPr="00E25E9C" w:rsidSect="00A309CB">
          <w:headerReference w:type="even" r:id="rId11"/>
          <w:headerReference w:type="default" r:id="rId12"/>
          <w:footerReference w:type="even" r:id="rId13"/>
          <w:footerReference w:type="default" r:id="rId14"/>
          <w:headerReference w:type="first" r:id="rId15"/>
          <w:footerReference w:type="first" r:id="rId16"/>
          <w:pgSz w:w="11906" w:h="16838"/>
          <w:pgMar w:top="851" w:right="2268" w:bottom="851" w:left="851" w:header="709" w:footer="550" w:gutter="0"/>
          <w:cols w:space="708"/>
          <w:docGrid w:linePitch="360"/>
        </w:sectPr>
      </w:pPr>
    </w:p>
    <w:p w14:paraId="557FA5A9" w14:textId="77777777" w:rsidR="00D61EFA" w:rsidRDefault="00D61EFA" w:rsidP="00D61EFA">
      <w:pPr>
        <w:pStyle w:val="paragraph"/>
        <w:spacing w:before="0" w:beforeAutospacing="0" w:after="0" w:afterAutospacing="0"/>
        <w:textAlignment w:val="baseline"/>
        <w:rPr>
          <w:rStyle w:val="eop"/>
          <w:rFonts w:ascii="Roboto Medium" w:hAnsi="Roboto Medium" w:cs="Segoe UI"/>
          <w:color w:val="000000"/>
          <w:sz w:val="28"/>
          <w:szCs w:val="28"/>
        </w:rPr>
      </w:pPr>
      <w:r>
        <w:rPr>
          <w:rStyle w:val="normaltextrun"/>
          <w:rFonts w:ascii="Roboto Medium" w:hAnsi="Roboto Medium" w:cs="Segoe UI"/>
          <w:color w:val="000000"/>
          <w:sz w:val="28"/>
          <w:szCs w:val="28"/>
          <w:lang w:val="en-US"/>
        </w:rPr>
        <w:t>Performance Standards for Stage 2 Interstate Assessed Languages at Beginners Level</w:t>
      </w:r>
      <w:r>
        <w:rPr>
          <w:rStyle w:val="eop"/>
          <w:rFonts w:ascii="Roboto Medium" w:hAnsi="Roboto Medium" w:cs="Segoe UI"/>
          <w:color w:val="000000"/>
          <w:sz w:val="28"/>
          <w:szCs w:val="28"/>
        </w:rPr>
        <w:t> </w:t>
      </w:r>
    </w:p>
    <w:p w14:paraId="0D0B940D" w14:textId="77777777" w:rsidR="00D61EFA" w:rsidRDefault="00D61EFA" w:rsidP="00D61EFA">
      <w:pPr>
        <w:pStyle w:val="paragraph"/>
        <w:spacing w:before="0" w:beforeAutospacing="0" w:after="0" w:afterAutospacing="0"/>
        <w:textAlignment w:val="baseline"/>
        <w:rPr>
          <w:rFonts w:ascii="Segoe UI" w:hAnsi="Segoe UI" w:cs="Segoe UI"/>
          <w:sz w:val="18"/>
          <w:szCs w:val="18"/>
        </w:rPr>
      </w:pP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
        <w:gridCol w:w="2070"/>
        <w:gridCol w:w="2160"/>
        <w:gridCol w:w="2175"/>
        <w:gridCol w:w="3270"/>
      </w:tblGrid>
      <w:tr w:rsidR="00D61EFA" w14:paraId="3540E6F3" w14:textId="77777777" w:rsidTr="32AE9593">
        <w:trPr>
          <w:trHeight w:val="300"/>
        </w:trPr>
        <w:tc>
          <w:tcPr>
            <w:tcW w:w="240" w:type="dxa"/>
            <w:tcBorders>
              <w:top w:val="single" w:sz="6" w:space="0" w:color="auto"/>
              <w:left w:val="single" w:sz="6" w:space="0" w:color="auto"/>
              <w:bottom w:val="single" w:sz="6" w:space="0" w:color="auto"/>
              <w:right w:val="nil"/>
            </w:tcBorders>
            <w:shd w:val="clear" w:color="auto" w:fill="595959" w:themeFill="text1" w:themeFillTint="A6"/>
            <w:vAlign w:val="center"/>
            <w:hideMark/>
          </w:tcPr>
          <w:p w14:paraId="50ED22E0" w14:textId="77777777" w:rsidR="00D61EFA" w:rsidRDefault="00D61EFA" w:rsidP="00022DC3">
            <w:pPr>
              <w:pStyle w:val="paragraph"/>
              <w:spacing w:before="0" w:beforeAutospacing="0" w:after="0" w:afterAutospacing="0"/>
              <w:textAlignment w:val="baseline"/>
            </w:pPr>
            <w:r>
              <w:rPr>
                <w:rStyle w:val="normaltextrun"/>
                <w:color w:val="595959"/>
                <w:sz w:val="20"/>
                <w:szCs w:val="20"/>
              </w:rPr>
              <w:t>-</w:t>
            </w:r>
            <w:r>
              <w:rPr>
                <w:rStyle w:val="eop"/>
                <w:color w:val="595959"/>
                <w:sz w:val="20"/>
                <w:szCs w:val="20"/>
              </w:rPr>
              <w:t> </w:t>
            </w:r>
          </w:p>
        </w:tc>
        <w:tc>
          <w:tcPr>
            <w:tcW w:w="2070" w:type="dxa"/>
            <w:tcBorders>
              <w:top w:val="single" w:sz="6" w:space="0" w:color="auto"/>
              <w:left w:val="nil"/>
              <w:bottom w:val="single" w:sz="6" w:space="0" w:color="auto"/>
              <w:right w:val="single" w:sz="6" w:space="0" w:color="auto"/>
            </w:tcBorders>
            <w:shd w:val="clear" w:color="auto" w:fill="595959" w:themeFill="text1" w:themeFillTint="A6"/>
            <w:vAlign w:val="center"/>
            <w:hideMark/>
          </w:tcPr>
          <w:p w14:paraId="3536F7B6" w14:textId="77777777" w:rsidR="00D61EFA" w:rsidRDefault="00D61EFA" w:rsidP="00022DC3">
            <w:pPr>
              <w:pStyle w:val="paragraph"/>
              <w:spacing w:before="0" w:beforeAutospacing="0" w:after="0" w:afterAutospacing="0"/>
              <w:textAlignment w:val="baseline"/>
            </w:pPr>
            <w:r>
              <w:rPr>
                <w:rStyle w:val="normaltextrun"/>
                <w:rFonts w:ascii="Roboto Medium" w:hAnsi="Roboto Medium"/>
                <w:color w:val="FFFFFF"/>
                <w:sz w:val="20"/>
                <w:szCs w:val="20"/>
              </w:rPr>
              <w:t>Ideas</w:t>
            </w:r>
            <w:r>
              <w:rPr>
                <w:rStyle w:val="eop"/>
                <w:rFonts w:ascii="Roboto Medium" w:hAnsi="Roboto Medium"/>
                <w:color w:val="FFFFFF"/>
                <w:sz w:val="20"/>
                <w:szCs w:val="20"/>
              </w:rPr>
              <w:t> </w:t>
            </w:r>
          </w:p>
        </w:tc>
        <w:tc>
          <w:tcPr>
            <w:tcW w:w="4335" w:type="dxa"/>
            <w:gridSpan w:val="2"/>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hideMark/>
          </w:tcPr>
          <w:p w14:paraId="037C1BC5" w14:textId="77777777" w:rsidR="00D61EFA" w:rsidRDefault="00D61EFA" w:rsidP="00022DC3">
            <w:pPr>
              <w:pStyle w:val="paragraph"/>
              <w:spacing w:before="0" w:beforeAutospacing="0" w:after="0" w:afterAutospacing="0"/>
              <w:jc w:val="center"/>
              <w:textAlignment w:val="baseline"/>
            </w:pPr>
            <w:r>
              <w:rPr>
                <w:rStyle w:val="normaltextrun"/>
                <w:rFonts w:ascii="Roboto Medium" w:hAnsi="Roboto Medium"/>
                <w:color w:val="FFFFFF"/>
                <w:sz w:val="20"/>
                <w:szCs w:val="20"/>
              </w:rPr>
              <w:t>Expression</w:t>
            </w:r>
            <w:r>
              <w:rPr>
                <w:rStyle w:val="eop"/>
                <w:rFonts w:ascii="Roboto Medium" w:hAnsi="Roboto Medium"/>
                <w:color w:val="FFFFFF"/>
                <w:sz w:val="20"/>
                <w:szCs w:val="20"/>
              </w:rPr>
              <w:t> </w:t>
            </w:r>
          </w:p>
        </w:tc>
        <w:tc>
          <w:tcPr>
            <w:tcW w:w="3270" w:type="dxa"/>
            <w:tcBorders>
              <w:top w:val="single" w:sz="6" w:space="0" w:color="auto"/>
              <w:left w:val="nil"/>
              <w:bottom w:val="single" w:sz="6" w:space="0" w:color="auto"/>
              <w:right w:val="single" w:sz="6" w:space="0" w:color="auto"/>
            </w:tcBorders>
            <w:shd w:val="clear" w:color="auto" w:fill="595959" w:themeFill="text1" w:themeFillTint="A6"/>
            <w:vAlign w:val="center"/>
            <w:hideMark/>
          </w:tcPr>
          <w:p w14:paraId="299055BC" w14:textId="77777777" w:rsidR="00D61EFA" w:rsidRDefault="00D61EFA" w:rsidP="00022DC3">
            <w:pPr>
              <w:pStyle w:val="paragraph"/>
              <w:spacing w:before="0" w:beforeAutospacing="0" w:after="0" w:afterAutospacing="0"/>
              <w:textAlignment w:val="baseline"/>
            </w:pPr>
            <w:r>
              <w:rPr>
                <w:rStyle w:val="normaltextrun"/>
                <w:rFonts w:ascii="Roboto Medium" w:hAnsi="Roboto Medium"/>
                <w:color w:val="FFFFFF"/>
                <w:sz w:val="20"/>
                <w:szCs w:val="20"/>
              </w:rPr>
              <w:t>Interpretation and Reflection</w:t>
            </w:r>
            <w:r>
              <w:rPr>
                <w:rStyle w:val="eop"/>
                <w:rFonts w:ascii="Roboto Medium" w:hAnsi="Roboto Medium"/>
                <w:color w:val="FFFFFF"/>
                <w:sz w:val="20"/>
                <w:szCs w:val="20"/>
              </w:rPr>
              <w:t> </w:t>
            </w:r>
          </w:p>
        </w:tc>
      </w:tr>
      <w:tr w:rsidR="00D61EFA" w:rsidRPr="002C22FA" w14:paraId="54796114" w14:textId="77777777" w:rsidTr="32AE9593">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A5B9B43"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color w:val="000000"/>
                <w:sz w:val="15"/>
                <w:szCs w:val="15"/>
              </w:rPr>
              <w:t>A</w:t>
            </w:r>
            <w:r w:rsidRPr="002C22FA">
              <w:rPr>
                <w:rStyle w:val="eop"/>
                <w:rFonts w:ascii="Arial" w:hAnsi="Arial" w:cs="Arial"/>
                <w:color w:val="000000"/>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3B18B80A" w14:textId="77777777" w:rsidR="00D61EFA" w:rsidRPr="005215B7" w:rsidRDefault="00D61EFA" w:rsidP="00022DC3">
            <w:pPr>
              <w:pStyle w:val="paragraph"/>
              <w:spacing w:before="240" w:beforeAutospacing="0" w:after="0" w:afterAutospacing="0"/>
              <w:textAlignment w:val="baseline"/>
              <w:rPr>
                <w:rFonts w:ascii="Arial" w:hAnsi="Arial" w:cs="Arial"/>
                <w:i/>
                <w:iCs/>
                <w:color w:val="000000"/>
                <w:sz w:val="15"/>
                <w:szCs w:val="15"/>
              </w:rPr>
            </w:pPr>
            <w:r w:rsidRPr="002C22FA">
              <w:rPr>
                <w:rStyle w:val="normaltextrun"/>
                <w:rFonts w:ascii="Arial" w:hAnsi="Arial" w:cs="Arial"/>
                <w:i/>
                <w:iCs/>
                <w:color w:val="000000"/>
                <w:sz w:val="15"/>
                <w:szCs w:val="15"/>
              </w:rPr>
              <w:t>Relevance</w:t>
            </w:r>
          </w:p>
          <w:p w14:paraId="042D9EEB"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consistently relevant to context, purpose, and audience</w:t>
            </w:r>
          </w:p>
          <w:p w14:paraId="4168CE29"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consistently convey the appropriate detail, ideas, information, and/or opinions.</w:t>
            </w:r>
            <w:r w:rsidRPr="002C22FA">
              <w:rPr>
                <w:rStyle w:val="eop"/>
                <w:rFonts w:ascii="Arial" w:hAnsi="Arial" w:cs="Arial"/>
                <w:sz w:val="15"/>
                <w:szCs w:val="15"/>
              </w:rPr>
              <w:t> </w:t>
            </w:r>
          </w:p>
          <w:p w14:paraId="34F775F4"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successfully engage the audience or interlocutor.</w:t>
            </w:r>
            <w:r w:rsidRPr="002C22FA">
              <w:rPr>
                <w:rStyle w:val="eop"/>
                <w:rFonts w:ascii="Arial" w:hAnsi="Arial" w:cs="Arial"/>
                <w:sz w:val="15"/>
                <w:szCs w:val="15"/>
              </w:rPr>
              <w:t> </w:t>
            </w:r>
          </w:p>
          <w:p w14:paraId="7F6AAF01"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Treatment of Ideas, Information, or Opinions</w:t>
            </w:r>
            <w:r w:rsidRPr="002C22FA">
              <w:rPr>
                <w:rStyle w:val="eop"/>
                <w:rFonts w:ascii="Arial" w:hAnsi="Arial" w:cs="Arial"/>
                <w:color w:val="000000"/>
                <w:sz w:val="15"/>
                <w:szCs w:val="15"/>
              </w:rPr>
              <w:t> </w:t>
            </w:r>
          </w:p>
          <w:p w14:paraId="5BEB9D99"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Breadth in the treatment of topics. Ideas, information, and/or opinions are developed and extended, and impressions are described effectively.</w:t>
            </w:r>
            <w:r w:rsidRPr="002C22FA">
              <w:rPr>
                <w:rStyle w:val="eop"/>
                <w:rFonts w:ascii="Arial" w:hAnsi="Arial" w:cs="Arial"/>
                <w:sz w:val="15"/>
                <w:szCs w:val="15"/>
              </w:rPr>
              <w:t> </w:t>
            </w:r>
          </w:p>
          <w:p w14:paraId="55901D08"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Ideas and/or opinions are supported, and information is provided in sufficient detail.</w:t>
            </w:r>
            <w:r w:rsidRPr="002C22FA">
              <w:rPr>
                <w:rStyle w:val="eop"/>
                <w:rFonts w:ascii="Arial" w:hAnsi="Arial"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01043F22" w14:textId="77777777" w:rsidR="00D61EFA" w:rsidRPr="002C22FA" w:rsidRDefault="00D61EFA" w:rsidP="00022DC3">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Capacity to Convey Information Accurately and Appropriately</w:t>
            </w:r>
            <w:r w:rsidRPr="002C22FA">
              <w:rPr>
                <w:rStyle w:val="eop"/>
                <w:rFonts w:ascii="Arial" w:hAnsi="Arial" w:cs="Arial"/>
                <w:color w:val="000000"/>
                <w:sz w:val="15"/>
                <w:szCs w:val="15"/>
              </w:rPr>
              <w:t> </w:t>
            </w:r>
          </w:p>
          <w:p w14:paraId="55DB21EC" w14:textId="77777777" w:rsidR="00D61EFA" w:rsidRPr="002C22FA" w:rsidRDefault="00D61EFA" w:rsidP="00022DC3">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A range of vocabulary and sentence structures are used with a high degree of accuracy.</w:t>
            </w:r>
            <w:r w:rsidRPr="002C22FA">
              <w:rPr>
                <w:rStyle w:val="eop"/>
                <w:rFonts w:ascii="Arial" w:hAnsi="Arial" w:cs="Arial"/>
                <w:sz w:val="15"/>
                <w:szCs w:val="15"/>
              </w:rPr>
              <w:t> </w:t>
            </w:r>
          </w:p>
          <w:p w14:paraId="7AD892C8" w14:textId="77777777" w:rsidR="00D61EFA" w:rsidRPr="002C22FA" w:rsidRDefault="00D61EFA" w:rsidP="00022DC3">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More complex vocabulary and sentence structures are used, with some success. A few minor errors may be evident, but these errors do not impede meaning.</w:t>
            </w:r>
            <w:r w:rsidRPr="002C22FA">
              <w:rPr>
                <w:rStyle w:val="eop"/>
                <w:rFonts w:ascii="Arial" w:hAnsi="Arial" w:cs="Arial"/>
                <w:sz w:val="15"/>
                <w:szCs w:val="15"/>
              </w:rPr>
              <w:t> </w:t>
            </w:r>
          </w:p>
          <w:p w14:paraId="6F3E9CD1" w14:textId="77777777" w:rsidR="00D61EFA" w:rsidRPr="002C22FA" w:rsidRDefault="00D61EFA" w:rsidP="00022DC3">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Effective use of a range of cohesive devices.</w:t>
            </w:r>
            <w:r w:rsidRPr="002C22FA">
              <w:rPr>
                <w:rStyle w:val="eop"/>
                <w:rFonts w:ascii="Arial" w:hAnsi="Arial" w:cs="Arial"/>
                <w:sz w:val="15"/>
                <w:szCs w:val="15"/>
              </w:rPr>
              <w:t> </w:t>
            </w:r>
          </w:p>
          <w:p w14:paraId="795DCEB8" w14:textId="77777777" w:rsidR="00D61EFA" w:rsidRPr="002C22FA" w:rsidRDefault="00D61EFA" w:rsidP="00022DC3">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Language is highly appropriate for context, audience, and purpose.</w:t>
            </w:r>
            <w:r w:rsidRPr="002C22FA">
              <w:rPr>
                <w:rStyle w:val="eop"/>
                <w:rFonts w:ascii="Arial" w:hAnsi="Arial" w:cs="Arial"/>
                <w:sz w:val="15"/>
                <w:szCs w:val="15"/>
              </w:rPr>
              <w:t> </w:t>
            </w:r>
          </w:p>
          <w:p w14:paraId="58654D0C" w14:textId="77777777" w:rsidR="00D61EFA" w:rsidRPr="00265B4A" w:rsidRDefault="00D61EFA" w:rsidP="00022DC3">
            <w:pPr>
              <w:pStyle w:val="paragraph"/>
              <w:pBdr>
                <w:right w:val="single" w:sz="8" w:space="4" w:color="000000"/>
              </w:pBdr>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Pronunciation is accurate. Intonation is used effectively to enhance communication. Responses are fluent.</w:t>
            </w:r>
            <w:r w:rsidRPr="00265B4A">
              <w:rPr>
                <w:rStyle w:val="eop"/>
                <w:rFonts w:ascii="Arial" w:hAnsi="Arial" w:cs="Arial"/>
                <w:color w:val="A6A6A6" w:themeColor="background1" w:themeShade="A6"/>
                <w:sz w:val="15"/>
                <w:szCs w:val="15"/>
              </w:rPr>
              <w:t> </w:t>
            </w:r>
          </w:p>
          <w:p w14:paraId="52A9A3F4" w14:textId="77777777" w:rsidR="00D61EFA" w:rsidRPr="002C22FA" w:rsidRDefault="00D61EFA" w:rsidP="00022DC3">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Coherence in Structure and Sequence</w:t>
            </w:r>
            <w:r w:rsidRPr="002C22FA">
              <w:rPr>
                <w:rStyle w:val="eop"/>
                <w:rFonts w:ascii="Arial" w:hAnsi="Arial" w:cs="Arial"/>
                <w:color w:val="000000"/>
                <w:sz w:val="15"/>
                <w:szCs w:val="15"/>
              </w:rPr>
              <w:t> </w:t>
            </w:r>
          </w:p>
          <w:p w14:paraId="5AC86CD0" w14:textId="77777777" w:rsidR="00D61EFA" w:rsidRPr="002C22FA" w:rsidRDefault="00D61EFA" w:rsidP="00022DC3">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organised logically and coherently. </w:t>
            </w:r>
            <w:r w:rsidRPr="002C22FA">
              <w:rPr>
                <w:rStyle w:val="eop"/>
                <w:rFonts w:ascii="Arial" w:hAnsi="Arial" w:cs="Arial"/>
                <w:sz w:val="15"/>
                <w:szCs w:val="15"/>
              </w:rPr>
              <w:t> </w:t>
            </w:r>
          </w:p>
          <w:p w14:paraId="1A965C80" w14:textId="77777777" w:rsidR="00D61EFA" w:rsidRPr="002C22FA" w:rsidRDefault="00D61EFA" w:rsidP="00022DC3">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Conventions of the text type are observed. </w:t>
            </w:r>
            <w:r w:rsidRPr="002C22FA">
              <w:rPr>
                <w:rStyle w:val="eop"/>
                <w:rFonts w:ascii="Arial" w:hAnsi="Arial" w:cs="Arial"/>
                <w:sz w:val="15"/>
                <w:szCs w:val="15"/>
              </w:rPr>
              <w:t> </w:t>
            </w:r>
          </w:p>
        </w:tc>
        <w:tc>
          <w:tcPr>
            <w:tcW w:w="2175" w:type="dxa"/>
            <w:tcBorders>
              <w:top w:val="nil"/>
              <w:left w:val="nil"/>
              <w:bottom w:val="single" w:sz="6" w:space="0" w:color="auto"/>
              <w:right w:val="single" w:sz="6" w:space="0" w:color="auto"/>
            </w:tcBorders>
            <w:shd w:val="clear" w:color="auto" w:fill="auto"/>
            <w:hideMark/>
          </w:tcPr>
          <w:p w14:paraId="101AA87C"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i/>
                <w:iCs/>
                <w:color w:val="A6A6A6" w:themeColor="background1" w:themeShade="A6"/>
                <w:sz w:val="15"/>
                <w:szCs w:val="15"/>
              </w:rPr>
              <w:t>Capacity to Interact and Maintain a Conversation</w:t>
            </w:r>
            <w:r w:rsidRPr="00265B4A">
              <w:rPr>
                <w:rStyle w:val="eop"/>
                <w:rFonts w:ascii="Arial" w:hAnsi="Arial" w:cs="Arial"/>
                <w:color w:val="A6A6A6" w:themeColor="background1" w:themeShade="A6"/>
                <w:sz w:val="15"/>
                <w:szCs w:val="15"/>
              </w:rPr>
              <w:t> </w:t>
            </w:r>
          </w:p>
          <w:p w14:paraId="3C07B717"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Interaction is sustained on a range of familiar topics, with minimal input from the interlocutor. Interrogative devices are understood and used appropriately. Unexpected questions or unfamiliar topics are handled with confidence and flexibility.</w:t>
            </w:r>
            <w:r w:rsidRPr="00265B4A">
              <w:rPr>
                <w:rStyle w:val="eop"/>
                <w:rFonts w:ascii="Arial" w:hAnsi="Arial" w:cs="Arial"/>
                <w:color w:val="A6A6A6" w:themeColor="background1" w:themeShade="A6"/>
                <w:sz w:val="15"/>
                <w:szCs w:val="15"/>
              </w:rPr>
              <w:t> </w:t>
            </w:r>
          </w:p>
          <w:p w14:paraId="31E4A983"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A range of communication strategies are used to maintain interaction (e.g. using new vocabulary encountered during interaction, asking for repetition, affirming, self-correcting).</w:t>
            </w:r>
            <w:r w:rsidRPr="00265B4A">
              <w:rPr>
                <w:rStyle w:val="eop"/>
                <w:rFonts w:ascii="Arial" w:hAnsi="Arial" w:cs="Arial"/>
                <w:color w:val="A6A6A6" w:themeColor="background1" w:themeShade="A6"/>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269778BB"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i/>
                <w:iCs/>
                <w:color w:val="A6A6A6" w:themeColor="background1" w:themeShade="A6"/>
                <w:sz w:val="15"/>
                <w:szCs w:val="15"/>
              </w:rPr>
              <w:t>Interpretation of Meaning in Texts</w:t>
            </w:r>
            <w:r w:rsidRPr="00265B4A">
              <w:rPr>
                <w:rStyle w:val="eop"/>
                <w:rFonts w:ascii="Arial" w:hAnsi="Arial" w:cs="Arial"/>
                <w:color w:val="A6A6A6" w:themeColor="background1" w:themeShade="A6"/>
                <w:sz w:val="15"/>
                <w:szCs w:val="15"/>
              </w:rPr>
              <w:t> </w:t>
            </w:r>
          </w:p>
          <w:p w14:paraId="311929EE"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Key ideas and relevant details are identified and explained, and connections are made within and between texts (e.g. comparing ideas, information, and opinions).</w:t>
            </w:r>
            <w:r w:rsidRPr="00265B4A">
              <w:rPr>
                <w:rStyle w:val="eop"/>
                <w:rFonts w:ascii="Arial" w:hAnsi="Arial" w:cs="Arial"/>
                <w:color w:val="A6A6A6" w:themeColor="background1" w:themeShade="A6"/>
                <w:sz w:val="15"/>
                <w:szCs w:val="15"/>
              </w:rPr>
              <w:t> </w:t>
            </w:r>
          </w:p>
          <w:p w14:paraId="15CC02D8"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Conclusions are drawn about the purpose, audience, and message of the text, and supported with relevant evidence from the text.</w:t>
            </w:r>
            <w:r w:rsidRPr="00265B4A">
              <w:rPr>
                <w:rStyle w:val="eop"/>
                <w:rFonts w:ascii="Arial" w:hAnsi="Arial" w:cs="Arial"/>
                <w:color w:val="A6A6A6" w:themeColor="background1" w:themeShade="A6"/>
                <w:sz w:val="15"/>
                <w:szCs w:val="15"/>
              </w:rPr>
              <w:t> </w:t>
            </w:r>
          </w:p>
          <w:p w14:paraId="1315385D"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i/>
                <w:iCs/>
                <w:color w:val="A6A6A6" w:themeColor="background1" w:themeShade="A6"/>
                <w:sz w:val="15"/>
                <w:szCs w:val="15"/>
              </w:rPr>
              <w:t>Analysis of the Language in Texts</w:t>
            </w:r>
            <w:r w:rsidRPr="00265B4A">
              <w:rPr>
                <w:rStyle w:val="eop"/>
                <w:rFonts w:ascii="Arial" w:hAnsi="Arial" w:cs="Arial"/>
                <w:color w:val="A6A6A6" w:themeColor="background1" w:themeShade="A6"/>
                <w:sz w:val="15"/>
                <w:szCs w:val="15"/>
              </w:rPr>
              <w:t> </w:t>
            </w:r>
          </w:p>
          <w:p w14:paraId="13BF0CE6"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The function of particular linguistic features, the ways in which stylistic features are used for effect, and cultural references such as forms of address, location, and gender are identified and explained.</w:t>
            </w:r>
            <w:r w:rsidRPr="00265B4A">
              <w:rPr>
                <w:rStyle w:val="eop"/>
                <w:rFonts w:ascii="Arial" w:hAnsi="Arial" w:cs="Arial"/>
                <w:color w:val="A6A6A6" w:themeColor="background1" w:themeShade="A6"/>
                <w:sz w:val="15"/>
                <w:szCs w:val="15"/>
              </w:rPr>
              <w:t> </w:t>
            </w:r>
          </w:p>
          <w:p w14:paraId="453F0CA2"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i/>
                <w:iCs/>
                <w:color w:val="A6A6A6" w:themeColor="background1" w:themeShade="A6"/>
                <w:sz w:val="15"/>
                <w:szCs w:val="15"/>
              </w:rPr>
              <w:t>Reflection</w:t>
            </w:r>
            <w:r w:rsidRPr="00265B4A">
              <w:rPr>
                <w:rStyle w:val="eop"/>
                <w:rFonts w:ascii="Arial" w:hAnsi="Arial" w:cs="Arial"/>
                <w:color w:val="A6A6A6" w:themeColor="background1" w:themeShade="A6"/>
                <w:sz w:val="15"/>
                <w:szCs w:val="15"/>
              </w:rPr>
              <w:t> </w:t>
            </w:r>
          </w:p>
          <w:p w14:paraId="3EA8F3AD"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The ways in which cultures, values, beliefs, practices, and/or ideas are represented in texts are articulated clearly.</w:t>
            </w:r>
            <w:r w:rsidRPr="00265B4A">
              <w:rPr>
                <w:rStyle w:val="eop"/>
                <w:rFonts w:ascii="Arial" w:hAnsi="Arial" w:cs="Arial"/>
                <w:color w:val="A6A6A6" w:themeColor="background1" w:themeShade="A6"/>
                <w:sz w:val="15"/>
                <w:szCs w:val="15"/>
              </w:rPr>
              <w:t> </w:t>
            </w:r>
          </w:p>
          <w:p w14:paraId="638E0DE2"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Insightful reflection on own values, beliefs, practices, and/or ideas in relation to those represented in texts.</w:t>
            </w:r>
            <w:r w:rsidRPr="00265B4A">
              <w:rPr>
                <w:rStyle w:val="eop"/>
                <w:rFonts w:ascii="Arial" w:hAnsi="Arial" w:cs="Arial"/>
                <w:color w:val="A6A6A6" w:themeColor="background1" w:themeShade="A6"/>
                <w:sz w:val="15"/>
                <w:szCs w:val="15"/>
              </w:rPr>
              <w:t> </w:t>
            </w:r>
          </w:p>
        </w:tc>
      </w:tr>
      <w:tr w:rsidR="00D61EFA" w:rsidRPr="002C22FA" w14:paraId="47FCF36E" w14:textId="77777777" w:rsidTr="32AE9593">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29CE691"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color w:val="000000"/>
                <w:sz w:val="15"/>
                <w:szCs w:val="15"/>
              </w:rPr>
              <w:t>B</w:t>
            </w:r>
            <w:r w:rsidRPr="002C22FA">
              <w:rPr>
                <w:rStyle w:val="eop"/>
                <w:rFonts w:ascii="Arial" w:hAnsi="Arial" w:cs="Arial"/>
                <w:color w:val="000000"/>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288FBE92"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Relevance</w:t>
            </w:r>
            <w:r w:rsidRPr="002C22FA">
              <w:rPr>
                <w:rStyle w:val="eop"/>
                <w:rFonts w:ascii="Arial" w:hAnsi="Arial" w:cs="Arial"/>
                <w:color w:val="000000"/>
                <w:sz w:val="15"/>
                <w:szCs w:val="15"/>
              </w:rPr>
              <w:t> </w:t>
            </w:r>
          </w:p>
          <w:p w14:paraId="013754C2"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mostly relevant to context, purpose, and audience.</w:t>
            </w:r>
            <w:r w:rsidRPr="002C22FA">
              <w:rPr>
                <w:rStyle w:val="eop"/>
                <w:rFonts w:ascii="Arial" w:hAnsi="Arial" w:cs="Arial"/>
                <w:sz w:val="15"/>
                <w:szCs w:val="15"/>
              </w:rPr>
              <w:t> </w:t>
            </w:r>
          </w:p>
          <w:p w14:paraId="32076430"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mostly convey the appropriate detail, ideas, information, and/or opinions.</w:t>
            </w:r>
            <w:r w:rsidRPr="002C22FA">
              <w:rPr>
                <w:rStyle w:val="eop"/>
                <w:rFonts w:ascii="Arial" w:hAnsi="Arial" w:cs="Arial"/>
                <w:sz w:val="15"/>
                <w:szCs w:val="15"/>
              </w:rPr>
              <w:t> </w:t>
            </w:r>
          </w:p>
          <w:p w14:paraId="01C7E812"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mostly engage the audience or interlocutor.</w:t>
            </w:r>
            <w:r w:rsidRPr="002C22FA">
              <w:rPr>
                <w:rStyle w:val="eop"/>
                <w:rFonts w:ascii="Arial" w:hAnsi="Arial" w:cs="Arial"/>
                <w:sz w:val="15"/>
                <w:szCs w:val="15"/>
              </w:rPr>
              <w:t> </w:t>
            </w:r>
          </w:p>
          <w:p w14:paraId="5C76362F"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Treatment of Ideas, Information, or Opinions</w:t>
            </w:r>
            <w:r w:rsidRPr="002C22FA">
              <w:rPr>
                <w:rStyle w:val="eop"/>
                <w:rFonts w:ascii="Arial" w:hAnsi="Arial" w:cs="Arial"/>
                <w:color w:val="000000"/>
                <w:sz w:val="15"/>
                <w:szCs w:val="15"/>
              </w:rPr>
              <w:t> </w:t>
            </w:r>
          </w:p>
          <w:p w14:paraId="1A6CB1E9"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Some breadth in the treatment of familiar topics. Responses go beyond basic facts, using brief descriptive phrases to extend meaning.</w:t>
            </w:r>
            <w:r w:rsidRPr="002C22FA">
              <w:rPr>
                <w:rStyle w:val="eop"/>
                <w:rFonts w:ascii="Arial" w:hAnsi="Arial" w:cs="Arial"/>
                <w:sz w:val="15"/>
                <w:szCs w:val="15"/>
              </w:rPr>
              <w:t> </w:t>
            </w:r>
          </w:p>
          <w:p w14:paraId="4FD94ED1"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Ideas, information, and/or opinions are supported in some detail.</w:t>
            </w:r>
            <w:r w:rsidRPr="002C22FA">
              <w:rPr>
                <w:rStyle w:val="eop"/>
                <w:rFonts w:ascii="Arial" w:hAnsi="Arial"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7E3C1C2A"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Capacity to Convey Information Accurately and Appropriately</w:t>
            </w:r>
            <w:r w:rsidRPr="002C22FA">
              <w:rPr>
                <w:rStyle w:val="eop"/>
                <w:rFonts w:ascii="Arial" w:hAnsi="Arial" w:cs="Arial"/>
                <w:color w:val="000000"/>
                <w:sz w:val="15"/>
                <w:szCs w:val="15"/>
              </w:rPr>
              <w:t> </w:t>
            </w:r>
          </w:p>
          <w:p w14:paraId="757F1687"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A range of vocabulary and sentence structures are used with some accuracy to convey meaning effectively.</w:t>
            </w:r>
            <w:r w:rsidRPr="002C22FA">
              <w:rPr>
                <w:rStyle w:val="eop"/>
                <w:rFonts w:ascii="Arial" w:hAnsi="Arial" w:cs="Arial"/>
                <w:sz w:val="15"/>
                <w:szCs w:val="15"/>
              </w:rPr>
              <w:t> </w:t>
            </w:r>
          </w:p>
          <w:p w14:paraId="34DAE7DF"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Some complex structures beyond familiar patterns are used to convey meaning, with some success. Errors may be evident but do not significantly impede meaning.</w:t>
            </w:r>
            <w:r w:rsidRPr="002C22FA">
              <w:rPr>
                <w:rStyle w:val="eop"/>
                <w:rFonts w:ascii="Arial" w:hAnsi="Arial" w:cs="Arial"/>
                <w:sz w:val="15"/>
                <w:szCs w:val="15"/>
              </w:rPr>
              <w:t> </w:t>
            </w:r>
          </w:p>
          <w:p w14:paraId="42914839"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Mostly effective use of cohesive devices.</w:t>
            </w:r>
            <w:r w:rsidRPr="002C22FA">
              <w:rPr>
                <w:rStyle w:val="eop"/>
                <w:rFonts w:ascii="Arial" w:hAnsi="Arial" w:cs="Arial"/>
                <w:sz w:val="15"/>
                <w:szCs w:val="15"/>
              </w:rPr>
              <w:t> </w:t>
            </w:r>
          </w:p>
          <w:p w14:paraId="6013BD78"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Language is mostly appropriate to social and cultural context.</w:t>
            </w:r>
            <w:r w:rsidRPr="002C22FA">
              <w:rPr>
                <w:rStyle w:val="eop"/>
                <w:rFonts w:ascii="Arial" w:hAnsi="Arial" w:cs="Arial"/>
                <w:sz w:val="15"/>
                <w:szCs w:val="15"/>
              </w:rPr>
              <w:t> </w:t>
            </w:r>
          </w:p>
          <w:p w14:paraId="638D458D"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Pronunciation and use of intonation generally facilitate communication. Responses are generally fluent.</w:t>
            </w:r>
            <w:r w:rsidRPr="00265B4A">
              <w:rPr>
                <w:rStyle w:val="eop"/>
                <w:rFonts w:ascii="Arial" w:hAnsi="Arial" w:cs="Arial"/>
                <w:color w:val="A6A6A6" w:themeColor="background1" w:themeShade="A6"/>
                <w:sz w:val="15"/>
                <w:szCs w:val="15"/>
              </w:rPr>
              <w:t> </w:t>
            </w:r>
          </w:p>
          <w:p w14:paraId="75BEEEB7"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Coherence in Structure and Sequence</w:t>
            </w:r>
            <w:r w:rsidRPr="002C22FA">
              <w:rPr>
                <w:rStyle w:val="eop"/>
                <w:rFonts w:ascii="Arial" w:hAnsi="Arial" w:cs="Arial"/>
                <w:color w:val="000000"/>
                <w:sz w:val="15"/>
                <w:szCs w:val="15"/>
              </w:rPr>
              <w:t> </w:t>
            </w:r>
          </w:p>
          <w:p w14:paraId="019B26C0"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mostly organised logically and coherently.</w:t>
            </w:r>
            <w:r w:rsidRPr="002C22FA">
              <w:rPr>
                <w:rStyle w:val="eop"/>
                <w:rFonts w:ascii="Arial" w:hAnsi="Arial" w:cs="Arial"/>
                <w:sz w:val="15"/>
                <w:szCs w:val="15"/>
              </w:rPr>
              <w:t> </w:t>
            </w:r>
          </w:p>
          <w:p w14:paraId="29CCD2C0"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Most conventions of the text type are observed.</w:t>
            </w:r>
            <w:r w:rsidRPr="002C22FA">
              <w:rPr>
                <w:rStyle w:val="eop"/>
                <w:rFonts w:ascii="Arial" w:hAnsi="Arial" w:cs="Arial"/>
                <w:sz w:val="15"/>
                <w:szCs w:val="15"/>
              </w:rPr>
              <w:t> </w:t>
            </w:r>
          </w:p>
        </w:tc>
        <w:tc>
          <w:tcPr>
            <w:tcW w:w="2175" w:type="dxa"/>
            <w:tcBorders>
              <w:top w:val="single" w:sz="6" w:space="0" w:color="auto"/>
              <w:left w:val="nil"/>
              <w:bottom w:val="single" w:sz="6" w:space="0" w:color="auto"/>
              <w:right w:val="single" w:sz="6" w:space="0" w:color="auto"/>
            </w:tcBorders>
            <w:shd w:val="clear" w:color="auto" w:fill="auto"/>
            <w:hideMark/>
          </w:tcPr>
          <w:p w14:paraId="77A3DF3B"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i/>
                <w:iCs/>
                <w:color w:val="A6A6A6" w:themeColor="background1" w:themeShade="A6"/>
                <w:sz w:val="15"/>
                <w:szCs w:val="15"/>
              </w:rPr>
              <w:t>Capacity to Interact and Maintain a Conversation</w:t>
            </w:r>
            <w:r w:rsidRPr="00265B4A">
              <w:rPr>
                <w:rStyle w:val="eop"/>
                <w:rFonts w:ascii="Arial" w:hAnsi="Arial" w:cs="Arial"/>
                <w:color w:val="A6A6A6" w:themeColor="background1" w:themeShade="A6"/>
                <w:sz w:val="15"/>
                <w:szCs w:val="15"/>
              </w:rPr>
              <w:t> </w:t>
            </w:r>
          </w:p>
          <w:p w14:paraId="2C1F5F6A"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Interaction is maintained on a range of familiar topics, with some reliance on input from the interlocutor to maintain interaction. Interrogative devices are understood and used with some confidence.</w:t>
            </w:r>
            <w:r w:rsidRPr="00265B4A">
              <w:rPr>
                <w:rStyle w:val="eop"/>
                <w:rFonts w:ascii="Arial" w:hAnsi="Arial" w:cs="Arial"/>
                <w:color w:val="A6A6A6" w:themeColor="background1" w:themeShade="A6"/>
                <w:sz w:val="15"/>
                <w:szCs w:val="15"/>
              </w:rPr>
              <w:t> </w:t>
            </w:r>
          </w:p>
          <w:p w14:paraId="5D61614E"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Some communication strategies are used to maintain interaction (e.g. asking for repetition, self-correcting). Well-rehearsed language is used to interact.</w:t>
            </w:r>
            <w:r w:rsidRPr="00265B4A">
              <w:rPr>
                <w:rStyle w:val="eop"/>
                <w:rFonts w:ascii="Arial" w:hAnsi="Arial" w:cs="Arial"/>
                <w:color w:val="A6A6A6" w:themeColor="background1" w:themeShade="A6"/>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1A9AE321"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i/>
                <w:iCs/>
                <w:color w:val="A6A6A6" w:themeColor="background1" w:themeShade="A6"/>
                <w:sz w:val="15"/>
                <w:szCs w:val="15"/>
              </w:rPr>
              <w:t>Interpretation of Meaning in Texts</w:t>
            </w:r>
            <w:r w:rsidRPr="00265B4A">
              <w:rPr>
                <w:rStyle w:val="eop"/>
                <w:rFonts w:ascii="Arial" w:hAnsi="Arial" w:cs="Arial"/>
                <w:color w:val="A6A6A6" w:themeColor="background1" w:themeShade="A6"/>
                <w:sz w:val="15"/>
                <w:szCs w:val="15"/>
              </w:rPr>
              <w:t> </w:t>
            </w:r>
          </w:p>
          <w:p w14:paraId="4BCE4DEA"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Relevant ideas and details in texts on familiar topics are identified and explained with some clarity, and some connections are made within and between texts.</w:t>
            </w:r>
            <w:r w:rsidRPr="00265B4A">
              <w:rPr>
                <w:rStyle w:val="eop"/>
                <w:rFonts w:ascii="Arial" w:hAnsi="Arial" w:cs="Arial"/>
                <w:color w:val="A6A6A6" w:themeColor="background1" w:themeShade="A6"/>
                <w:sz w:val="15"/>
                <w:szCs w:val="15"/>
              </w:rPr>
              <w:t> </w:t>
            </w:r>
          </w:p>
          <w:p w14:paraId="0CA99015"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Some conclusions are drawn about the purpose, audience, and message of the text, and supported with some relevant examples from the text.</w:t>
            </w:r>
            <w:r w:rsidRPr="00265B4A">
              <w:rPr>
                <w:rStyle w:val="eop"/>
                <w:rFonts w:ascii="Arial" w:hAnsi="Arial" w:cs="Arial"/>
                <w:color w:val="A6A6A6" w:themeColor="background1" w:themeShade="A6"/>
                <w:sz w:val="15"/>
                <w:szCs w:val="15"/>
              </w:rPr>
              <w:t> </w:t>
            </w:r>
          </w:p>
          <w:p w14:paraId="0106D1F3"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i/>
                <w:iCs/>
                <w:color w:val="A6A6A6" w:themeColor="background1" w:themeShade="A6"/>
                <w:sz w:val="15"/>
                <w:szCs w:val="15"/>
              </w:rPr>
              <w:t>Analysis of the Language in Texts</w:t>
            </w:r>
            <w:r w:rsidRPr="00265B4A">
              <w:rPr>
                <w:rStyle w:val="eop"/>
                <w:rFonts w:ascii="Arial" w:hAnsi="Arial" w:cs="Arial"/>
                <w:color w:val="A6A6A6" w:themeColor="background1" w:themeShade="A6"/>
                <w:sz w:val="15"/>
                <w:szCs w:val="15"/>
              </w:rPr>
              <w:t> </w:t>
            </w:r>
          </w:p>
          <w:p w14:paraId="13192D61"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The function of particular linguistic features, some of the ways in which stylistic features are used for effect, and some cultural references are identified and described.</w:t>
            </w:r>
            <w:r w:rsidRPr="00265B4A">
              <w:rPr>
                <w:rStyle w:val="eop"/>
                <w:rFonts w:ascii="Arial" w:hAnsi="Arial" w:cs="Arial"/>
                <w:color w:val="A6A6A6" w:themeColor="background1" w:themeShade="A6"/>
                <w:sz w:val="15"/>
                <w:szCs w:val="15"/>
              </w:rPr>
              <w:t> </w:t>
            </w:r>
          </w:p>
          <w:p w14:paraId="59052C1C"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i/>
                <w:iCs/>
                <w:color w:val="A6A6A6" w:themeColor="background1" w:themeShade="A6"/>
                <w:sz w:val="15"/>
                <w:szCs w:val="15"/>
              </w:rPr>
              <w:t>Reflection</w:t>
            </w:r>
            <w:r w:rsidRPr="00265B4A">
              <w:rPr>
                <w:rStyle w:val="eop"/>
                <w:rFonts w:ascii="Arial" w:hAnsi="Arial" w:cs="Arial"/>
                <w:color w:val="A6A6A6" w:themeColor="background1" w:themeShade="A6"/>
                <w:sz w:val="15"/>
                <w:szCs w:val="15"/>
              </w:rPr>
              <w:t> </w:t>
            </w:r>
          </w:p>
          <w:p w14:paraId="4C6AB394"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The ways in which cultures, values, beliefs, practices, and/or ideas are represented in texts is explained.</w:t>
            </w:r>
            <w:r w:rsidRPr="00265B4A">
              <w:rPr>
                <w:rStyle w:val="eop"/>
                <w:rFonts w:ascii="Arial" w:hAnsi="Arial" w:cs="Arial"/>
                <w:color w:val="A6A6A6" w:themeColor="background1" w:themeShade="A6"/>
                <w:sz w:val="15"/>
                <w:szCs w:val="15"/>
              </w:rPr>
              <w:t> </w:t>
            </w:r>
          </w:p>
          <w:p w14:paraId="06F74346"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Some depth in reflection on own values, beliefs, practices, and/or ideas in relation to those represented in texts.</w:t>
            </w:r>
            <w:r w:rsidRPr="00265B4A">
              <w:rPr>
                <w:rStyle w:val="eop"/>
                <w:rFonts w:ascii="Arial" w:hAnsi="Arial" w:cs="Arial"/>
                <w:color w:val="A6A6A6" w:themeColor="background1" w:themeShade="A6"/>
                <w:sz w:val="15"/>
                <w:szCs w:val="15"/>
              </w:rPr>
              <w:t> </w:t>
            </w:r>
          </w:p>
        </w:tc>
      </w:tr>
      <w:tr w:rsidR="00D61EFA" w:rsidRPr="002C22FA" w14:paraId="78F85F8A" w14:textId="77777777" w:rsidTr="32AE9593">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316E9C2"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color w:val="000000"/>
                <w:sz w:val="15"/>
                <w:szCs w:val="15"/>
              </w:rPr>
              <w:t>C</w:t>
            </w:r>
            <w:r w:rsidRPr="002C22FA">
              <w:rPr>
                <w:rStyle w:val="eop"/>
                <w:rFonts w:ascii="Arial" w:hAnsi="Arial" w:cs="Arial"/>
                <w:color w:val="000000"/>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596BD305"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Relevance</w:t>
            </w:r>
            <w:r w:rsidRPr="002C22FA">
              <w:rPr>
                <w:rStyle w:val="eop"/>
                <w:rFonts w:ascii="Arial" w:hAnsi="Arial" w:cs="Arial"/>
                <w:color w:val="000000"/>
                <w:sz w:val="15"/>
                <w:szCs w:val="15"/>
              </w:rPr>
              <w:t> </w:t>
            </w:r>
          </w:p>
          <w:p w14:paraId="6C42F5C7"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generally relevant to the purpose and audience, and show some understanding of context.</w:t>
            </w:r>
            <w:r w:rsidRPr="002C22FA">
              <w:rPr>
                <w:rStyle w:val="eop"/>
                <w:rFonts w:ascii="Arial" w:hAnsi="Arial" w:cs="Arial"/>
                <w:sz w:val="15"/>
                <w:szCs w:val="15"/>
              </w:rPr>
              <w:t> </w:t>
            </w:r>
          </w:p>
          <w:p w14:paraId="6F792CC1"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generally convey the appropriate detail, ideas, and information.</w:t>
            </w:r>
            <w:r w:rsidRPr="002C22FA">
              <w:rPr>
                <w:rStyle w:val="eop"/>
                <w:rFonts w:ascii="Arial" w:hAnsi="Arial" w:cs="Arial"/>
                <w:sz w:val="15"/>
                <w:szCs w:val="15"/>
              </w:rPr>
              <w:t> </w:t>
            </w:r>
          </w:p>
          <w:p w14:paraId="4433FBCC"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generally engage the audience or interlocutor.</w:t>
            </w:r>
            <w:r w:rsidRPr="002C22FA">
              <w:rPr>
                <w:rStyle w:val="eop"/>
                <w:rFonts w:ascii="Arial" w:hAnsi="Arial" w:cs="Arial"/>
                <w:sz w:val="15"/>
                <w:szCs w:val="15"/>
              </w:rPr>
              <w:t> </w:t>
            </w:r>
          </w:p>
          <w:p w14:paraId="44B79DEC"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Treatment of Ideas, Information, or Opinions</w:t>
            </w:r>
            <w:r w:rsidRPr="002C22FA">
              <w:rPr>
                <w:rStyle w:val="eop"/>
                <w:rFonts w:ascii="Arial" w:hAnsi="Arial" w:cs="Arial"/>
                <w:color w:val="000000"/>
                <w:sz w:val="15"/>
                <w:szCs w:val="15"/>
              </w:rPr>
              <w:t> </w:t>
            </w:r>
          </w:p>
          <w:p w14:paraId="1F55F61E"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Information, ideas, and/or opinions on familiar topics are conveyed. Modelled sentence patterns are generally used to communicate an idea or opinion.</w:t>
            </w:r>
            <w:r w:rsidRPr="002C22FA">
              <w:rPr>
                <w:rStyle w:val="eop"/>
                <w:rFonts w:ascii="Arial" w:hAnsi="Arial" w:cs="Arial"/>
                <w:sz w:val="15"/>
                <w:szCs w:val="15"/>
              </w:rPr>
              <w:t> </w:t>
            </w:r>
          </w:p>
          <w:p w14:paraId="374ADEE9"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Some details are provided to support ideas. Elaboration of ideas, information, and/or opinions often consists of listing items.</w:t>
            </w:r>
            <w:r w:rsidRPr="002C22FA">
              <w:rPr>
                <w:rStyle w:val="eop"/>
                <w:rFonts w:ascii="Arial" w:hAnsi="Arial"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059E7C6A"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Capacity to Convey Information Accurately and Appropriately</w:t>
            </w:r>
            <w:r w:rsidRPr="002C22FA">
              <w:rPr>
                <w:rStyle w:val="eop"/>
                <w:rFonts w:ascii="Arial" w:hAnsi="Arial" w:cs="Arial"/>
                <w:color w:val="000000"/>
                <w:sz w:val="15"/>
                <w:szCs w:val="15"/>
              </w:rPr>
              <w:t> </w:t>
            </w:r>
          </w:p>
          <w:p w14:paraId="2755928A"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Some variety of vocabulary and sentence structures is used, with reliance on familiar vocabulary and sentence structures to convey meaning. Structure often based on word order derived from first language when attempts are made to elaborate.</w:t>
            </w:r>
            <w:r w:rsidRPr="002C22FA">
              <w:rPr>
                <w:rStyle w:val="eop"/>
                <w:rFonts w:ascii="Arial" w:hAnsi="Arial" w:cs="Arial"/>
                <w:sz w:val="15"/>
                <w:szCs w:val="15"/>
              </w:rPr>
              <w:t> </w:t>
            </w:r>
          </w:p>
          <w:p w14:paraId="56FEC5A9"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The language is generally comprehensible although some errors may impede meaning. Control of language is inconsistent.</w:t>
            </w:r>
            <w:r w:rsidRPr="002C22FA">
              <w:rPr>
                <w:rStyle w:val="eop"/>
                <w:rFonts w:ascii="Arial" w:hAnsi="Arial" w:cs="Arial"/>
                <w:sz w:val="15"/>
                <w:szCs w:val="15"/>
              </w:rPr>
              <w:t> </w:t>
            </w:r>
          </w:p>
          <w:p w14:paraId="6D0C0A00"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Generally effective use of some simple cohesive devices.</w:t>
            </w:r>
            <w:r w:rsidRPr="002C22FA">
              <w:rPr>
                <w:rStyle w:val="eop"/>
                <w:rFonts w:ascii="Arial" w:hAnsi="Arial" w:cs="Arial"/>
                <w:sz w:val="15"/>
                <w:szCs w:val="15"/>
              </w:rPr>
              <w:t> </w:t>
            </w:r>
          </w:p>
          <w:p w14:paraId="648D6C77"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Language not always appropriate to context, purpose, and audience.</w:t>
            </w:r>
            <w:r w:rsidRPr="002C22FA">
              <w:rPr>
                <w:rStyle w:val="eop"/>
                <w:rFonts w:ascii="Arial" w:hAnsi="Arial" w:cs="Arial"/>
                <w:sz w:val="15"/>
                <w:szCs w:val="15"/>
              </w:rPr>
              <w:t> </w:t>
            </w:r>
          </w:p>
          <w:p w14:paraId="318CE4A5"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Pronunciation is understandable. Some attention is given to intonation. Fluency is often confined to pre-learnt material.</w:t>
            </w:r>
            <w:r w:rsidRPr="00265B4A">
              <w:rPr>
                <w:rStyle w:val="eop"/>
                <w:rFonts w:ascii="Arial" w:hAnsi="Arial" w:cs="Arial"/>
                <w:color w:val="A6A6A6" w:themeColor="background1" w:themeShade="A6"/>
                <w:sz w:val="15"/>
                <w:szCs w:val="15"/>
              </w:rPr>
              <w:t> </w:t>
            </w:r>
          </w:p>
          <w:p w14:paraId="48A9719F"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Coherence in Structure and Sequence</w:t>
            </w:r>
            <w:r w:rsidRPr="002C22FA">
              <w:rPr>
                <w:rStyle w:val="eop"/>
                <w:rFonts w:ascii="Arial" w:hAnsi="Arial" w:cs="Arial"/>
                <w:color w:val="000000"/>
                <w:sz w:val="15"/>
                <w:szCs w:val="15"/>
              </w:rPr>
              <w:t> </w:t>
            </w:r>
          </w:p>
          <w:p w14:paraId="49F9C409"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generally organised.</w:t>
            </w:r>
            <w:r w:rsidRPr="002C22FA">
              <w:rPr>
                <w:rStyle w:val="eop"/>
                <w:rFonts w:ascii="Arial" w:hAnsi="Arial" w:cs="Arial"/>
                <w:sz w:val="15"/>
                <w:szCs w:val="15"/>
              </w:rPr>
              <w:t> </w:t>
            </w:r>
          </w:p>
          <w:p w14:paraId="77D743A6"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Some conventions of the text type are observed.</w:t>
            </w:r>
            <w:r w:rsidRPr="002C22FA">
              <w:rPr>
                <w:rStyle w:val="eop"/>
                <w:rFonts w:ascii="Arial" w:hAnsi="Arial" w:cs="Arial"/>
                <w:sz w:val="15"/>
                <w:szCs w:val="15"/>
              </w:rPr>
              <w:t> </w:t>
            </w:r>
          </w:p>
        </w:tc>
        <w:tc>
          <w:tcPr>
            <w:tcW w:w="2175" w:type="dxa"/>
            <w:tcBorders>
              <w:top w:val="single" w:sz="6" w:space="0" w:color="auto"/>
              <w:left w:val="nil"/>
              <w:bottom w:val="single" w:sz="6" w:space="0" w:color="auto"/>
              <w:right w:val="single" w:sz="6" w:space="0" w:color="auto"/>
            </w:tcBorders>
            <w:shd w:val="clear" w:color="auto" w:fill="auto"/>
            <w:hideMark/>
          </w:tcPr>
          <w:p w14:paraId="106BCE0A"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i/>
                <w:iCs/>
                <w:color w:val="A6A6A6" w:themeColor="background1" w:themeShade="A6"/>
                <w:sz w:val="15"/>
                <w:szCs w:val="15"/>
              </w:rPr>
              <w:t>Capacity to Interact and Maintain a Conversation</w:t>
            </w:r>
            <w:r w:rsidRPr="00265B4A">
              <w:rPr>
                <w:rStyle w:val="eop"/>
                <w:rFonts w:ascii="Arial" w:hAnsi="Arial" w:cs="Arial"/>
                <w:color w:val="A6A6A6" w:themeColor="background1" w:themeShade="A6"/>
                <w:sz w:val="15"/>
                <w:szCs w:val="15"/>
              </w:rPr>
              <w:t> </w:t>
            </w:r>
          </w:p>
          <w:p w14:paraId="36EA131E"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Well-rehearsed language is relied on to respond to simple questions on familiar topics, with frequent reliance on the interlocutor to take the lead and maintain interaction. Partial understanding of questions may lead to a response that is not relevant.</w:t>
            </w:r>
            <w:r w:rsidRPr="00265B4A">
              <w:rPr>
                <w:rStyle w:val="eop"/>
                <w:rFonts w:ascii="Arial" w:hAnsi="Arial" w:cs="Arial"/>
                <w:color w:val="A6A6A6" w:themeColor="background1" w:themeShade="A6"/>
                <w:sz w:val="15"/>
                <w:szCs w:val="15"/>
              </w:rPr>
              <w:t> </w:t>
            </w:r>
          </w:p>
          <w:p w14:paraId="7FCDA545"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The sentence patterns of the interlocutor are often repeated in the response. Prepared phrases are used to indicate lack of comprehension.</w:t>
            </w:r>
            <w:r w:rsidRPr="00265B4A">
              <w:rPr>
                <w:rStyle w:val="eop"/>
                <w:rFonts w:ascii="Arial" w:hAnsi="Arial" w:cs="Arial"/>
                <w:color w:val="A6A6A6" w:themeColor="background1" w:themeShade="A6"/>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2443A108"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i/>
                <w:iCs/>
                <w:color w:val="A6A6A6" w:themeColor="background1" w:themeShade="A6"/>
                <w:sz w:val="15"/>
                <w:szCs w:val="15"/>
              </w:rPr>
              <w:t>Interpretation of Meaning in Texts</w:t>
            </w:r>
            <w:r w:rsidRPr="00265B4A">
              <w:rPr>
                <w:rStyle w:val="eop"/>
                <w:rFonts w:ascii="Arial" w:hAnsi="Arial" w:cs="Arial"/>
                <w:color w:val="A6A6A6" w:themeColor="background1" w:themeShade="A6"/>
                <w:sz w:val="15"/>
                <w:szCs w:val="15"/>
              </w:rPr>
              <w:t> </w:t>
            </w:r>
          </w:p>
          <w:p w14:paraId="6B44F41E"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Some relevant information from texts on familiar topics containing predictable language structures is identified and extracted.</w:t>
            </w:r>
            <w:r w:rsidRPr="00265B4A">
              <w:rPr>
                <w:rStyle w:val="eop"/>
                <w:rFonts w:ascii="Arial" w:hAnsi="Arial" w:cs="Arial"/>
                <w:color w:val="A6A6A6" w:themeColor="background1" w:themeShade="A6"/>
                <w:sz w:val="15"/>
                <w:szCs w:val="15"/>
              </w:rPr>
              <w:t> </w:t>
            </w:r>
          </w:p>
          <w:p w14:paraId="0FC068D9"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Simple conclusions are drawn about the purpose, audience, and message of the text, and supported with isolated examples from the text.</w:t>
            </w:r>
            <w:r w:rsidRPr="00265B4A">
              <w:rPr>
                <w:rStyle w:val="eop"/>
                <w:rFonts w:ascii="Arial" w:hAnsi="Arial" w:cs="Arial"/>
                <w:color w:val="A6A6A6" w:themeColor="background1" w:themeShade="A6"/>
                <w:sz w:val="15"/>
                <w:szCs w:val="15"/>
              </w:rPr>
              <w:t> </w:t>
            </w:r>
          </w:p>
          <w:p w14:paraId="0474F922"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i/>
                <w:iCs/>
                <w:color w:val="A6A6A6" w:themeColor="background1" w:themeShade="A6"/>
                <w:sz w:val="15"/>
                <w:szCs w:val="15"/>
              </w:rPr>
              <w:t>Analysis of the Language in Texts</w:t>
            </w:r>
            <w:r w:rsidRPr="00265B4A">
              <w:rPr>
                <w:rStyle w:val="eop"/>
                <w:rFonts w:ascii="Arial" w:hAnsi="Arial" w:cs="Arial"/>
                <w:color w:val="A6A6A6" w:themeColor="background1" w:themeShade="A6"/>
                <w:sz w:val="15"/>
                <w:szCs w:val="15"/>
              </w:rPr>
              <w:t> </w:t>
            </w:r>
          </w:p>
          <w:p w14:paraId="2DA3A01F"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Particular linguistic and stylistic features and one or more cultural references are identified.</w:t>
            </w:r>
            <w:r w:rsidRPr="00265B4A">
              <w:rPr>
                <w:rStyle w:val="eop"/>
                <w:rFonts w:ascii="Arial" w:hAnsi="Arial" w:cs="Arial"/>
                <w:color w:val="A6A6A6" w:themeColor="background1" w:themeShade="A6"/>
                <w:sz w:val="15"/>
                <w:szCs w:val="15"/>
              </w:rPr>
              <w:t> </w:t>
            </w:r>
          </w:p>
          <w:p w14:paraId="6379C10D"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i/>
                <w:iCs/>
                <w:color w:val="A6A6A6" w:themeColor="background1" w:themeShade="A6"/>
                <w:sz w:val="15"/>
                <w:szCs w:val="15"/>
              </w:rPr>
              <w:t>Reflection</w:t>
            </w:r>
            <w:r w:rsidRPr="00265B4A">
              <w:rPr>
                <w:rStyle w:val="eop"/>
                <w:rFonts w:ascii="Arial" w:hAnsi="Arial" w:cs="Arial"/>
                <w:color w:val="A6A6A6" w:themeColor="background1" w:themeShade="A6"/>
                <w:sz w:val="15"/>
                <w:szCs w:val="15"/>
              </w:rPr>
              <w:t> </w:t>
            </w:r>
          </w:p>
          <w:p w14:paraId="20CED5EA"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Some cultures, values, beliefs, practices, and/or ideas represented or expressed in texts are identified.</w:t>
            </w:r>
            <w:r w:rsidRPr="00265B4A">
              <w:rPr>
                <w:rStyle w:val="eop"/>
                <w:rFonts w:ascii="Arial" w:hAnsi="Arial" w:cs="Arial"/>
                <w:color w:val="A6A6A6" w:themeColor="background1" w:themeShade="A6"/>
                <w:sz w:val="15"/>
                <w:szCs w:val="15"/>
              </w:rPr>
              <w:t> </w:t>
            </w:r>
          </w:p>
          <w:p w14:paraId="51EEE6E2"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Some reflection on own values, beliefs, practices, and/or ideas in relation to those represented in texts.</w:t>
            </w:r>
            <w:r w:rsidRPr="00265B4A">
              <w:rPr>
                <w:rStyle w:val="eop"/>
                <w:rFonts w:ascii="Arial" w:hAnsi="Arial" w:cs="Arial"/>
                <w:color w:val="A6A6A6" w:themeColor="background1" w:themeShade="A6"/>
                <w:sz w:val="15"/>
                <w:szCs w:val="15"/>
              </w:rPr>
              <w:t> </w:t>
            </w:r>
          </w:p>
        </w:tc>
      </w:tr>
      <w:tr w:rsidR="00D61EFA" w:rsidRPr="002C22FA" w14:paraId="6B11BEC3" w14:textId="77777777" w:rsidTr="32AE9593">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5F2452A"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color w:val="000000"/>
                <w:sz w:val="15"/>
                <w:szCs w:val="15"/>
              </w:rPr>
              <w:t>D</w:t>
            </w:r>
            <w:r w:rsidRPr="002C22FA">
              <w:rPr>
                <w:rStyle w:val="eop"/>
                <w:rFonts w:ascii="Arial" w:hAnsi="Arial" w:cs="Arial"/>
                <w:color w:val="000000"/>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0CD09012"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Relevance</w:t>
            </w:r>
            <w:r w:rsidRPr="002C22FA">
              <w:rPr>
                <w:rStyle w:val="eop"/>
                <w:rFonts w:ascii="Arial" w:hAnsi="Arial" w:cs="Arial"/>
                <w:color w:val="000000"/>
                <w:sz w:val="15"/>
                <w:szCs w:val="15"/>
              </w:rPr>
              <w:t> </w:t>
            </w:r>
          </w:p>
          <w:p w14:paraId="5B5C30C2"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partially relevant to the purpose, and show some awareness of the audience or context.</w:t>
            </w:r>
            <w:r w:rsidRPr="002C22FA">
              <w:rPr>
                <w:rStyle w:val="eop"/>
                <w:rFonts w:ascii="Arial" w:hAnsi="Arial" w:cs="Arial"/>
                <w:sz w:val="15"/>
                <w:szCs w:val="15"/>
              </w:rPr>
              <w:t> </w:t>
            </w:r>
          </w:p>
          <w:p w14:paraId="2058EBE3"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convey some simple details or information that may be appropriate.</w:t>
            </w:r>
            <w:r w:rsidRPr="002C22FA">
              <w:rPr>
                <w:rStyle w:val="eop"/>
                <w:rFonts w:ascii="Arial" w:hAnsi="Arial" w:cs="Arial"/>
                <w:sz w:val="15"/>
                <w:szCs w:val="15"/>
              </w:rPr>
              <w:t> </w:t>
            </w:r>
          </w:p>
          <w:p w14:paraId="6EE6E2CE"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partially engage the audience or interlocutor.</w:t>
            </w:r>
            <w:r w:rsidRPr="002C22FA">
              <w:rPr>
                <w:rStyle w:val="eop"/>
                <w:rFonts w:ascii="Arial" w:hAnsi="Arial" w:cs="Arial"/>
                <w:sz w:val="15"/>
                <w:szCs w:val="15"/>
              </w:rPr>
              <w:t> </w:t>
            </w:r>
          </w:p>
          <w:p w14:paraId="7BE0B265"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Treatment of Ideas, Information, or Opinions</w:t>
            </w:r>
            <w:r w:rsidRPr="002C22FA">
              <w:rPr>
                <w:rStyle w:val="eop"/>
                <w:rFonts w:ascii="Arial" w:hAnsi="Arial" w:cs="Arial"/>
                <w:color w:val="000000"/>
                <w:sz w:val="15"/>
                <w:szCs w:val="15"/>
              </w:rPr>
              <w:t> </w:t>
            </w:r>
          </w:p>
          <w:p w14:paraId="789F2AD2"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Some information relating to familiar topics is communicated.</w:t>
            </w:r>
            <w:r w:rsidRPr="002C22FA">
              <w:rPr>
                <w:rStyle w:val="eop"/>
                <w:rFonts w:ascii="Arial" w:hAnsi="Arial" w:cs="Arial"/>
                <w:sz w:val="15"/>
                <w:szCs w:val="15"/>
              </w:rPr>
              <w:t> </w:t>
            </w:r>
          </w:p>
          <w:p w14:paraId="55D4E52B"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Information is generally repetitive and responses often rely on keywords or formulaic expressions to communicate meaning, or attempt to support information.</w:t>
            </w:r>
            <w:r w:rsidRPr="002C22FA">
              <w:rPr>
                <w:rStyle w:val="eop"/>
                <w:rFonts w:ascii="Arial" w:hAnsi="Arial"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68151651"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Capacity to Convey Information Accurately and Appropriately</w:t>
            </w:r>
            <w:r w:rsidRPr="002C22FA">
              <w:rPr>
                <w:rStyle w:val="eop"/>
                <w:rFonts w:ascii="Arial" w:hAnsi="Arial" w:cs="Arial"/>
                <w:color w:val="000000"/>
                <w:sz w:val="15"/>
                <w:szCs w:val="15"/>
              </w:rPr>
              <w:t> </w:t>
            </w:r>
          </w:p>
          <w:p w14:paraId="08AB46EB"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A limited range of simple structures and vocabulary are used. </w:t>
            </w:r>
            <w:r w:rsidRPr="002C22FA">
              <w:rPr>
                <w:rStyle w:val="eop"/>
                <w:rFonts w:ascii="Arial" w:hAnsi="Arial" w:cs="Arial"/>
                <w:sz w:val="15"/>
                <w:szCs w:val="15"/>
              </w:rPr>
              <w:t> </w:t>
            </w:r>
          </w:p>
          <w:p w14:paraId="55426285"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The language produced contains frequent errors and only partially communicates what is intended. Responses may resemble literal translations from first language.</w:t>
            </w:r>
            <w:r w:rsidRPr="002C22FA">
              <w:rPr>
                <w:rStyle w:val="eop"/>
                <w:rFonts w:ascii="Arial" w:hAnsi="Arial" w:cs="Arial"/>
                <w:sz w:val="15"/>
                <w:szCs w:val="15"/>
              </w:rPr>
              <w:t> </w:t>
            </w:r>
          </w:p>
          <w:p w14:paraId="6F6134CB"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A cohesive device may be used.</w:t>
            </w:r>
            <w:r w:rsidRPr="002C22FA">
              <w:rPr>
                <w:rStyle w:val="eop"/>
                <w:rFonts w:ascii="Arial" w:hAnsi="Arial" w:cs="Arial"/>
                <w:sz w:val="15"/>
                <w:szCs w:val="15"/>
              </w:rPr>
              <w:t> </w:t>
            </w:r>
          </w:p>
          <w:p w14:paraId="1CE5E338"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Language is occasionally appropriate to the purpose or audience.</w:t>
            </w:r>
            <w:r w:rsidRPr="002C22FA">
              <w:rPr>
                <w:rStyle w:val="eop"/>
                <w:rFonts w:ascii="Arial" w:hAnsi="Arial" w:cs="Arial"/>
                <w:sz w:val="15"/>
                <w:szCs w:val="15"/>
              </w:rPr>
              <w:t> </w:t>
            </w:r>
          </w:p>
          <w:p w14:paraId="235BD6D0"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Pronunciation may impede meaning. Little attention is paid to intonation. Lack of comprehension impedes fluency.</w:t>
            </w:r>
            <w:r w:rsidRPr="00265B4A">
              <w:rPr>
                <w:rStyle w:val="eop"/>
                <w:rFonts w:ascii="Arial" w:hAnsi="Arial" w:cs="Arial"/>
                <w:color w:val="A6A6A6" w:themeColor="background1" w:themeShade="A6"/>
                <w:sz w:val="15"/>
                <w:szCs w:val="15"/>
              </w:rPr>
              <w:t> </w:t>
            </w:r>
          </w:p>
          <w:p w14:paraId="5DAC9568"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Coherence in Structure and Sequence</w:t>
            </w:r>
            <w:r w:rsidRPr="002C22FA">
              <w:rPr>
                <w:rStyle w:val="eop"/>
                <w:rFonts w:ascii="Arial" w:hAnsi="Arial" w:cs="Arial"/>
                <w:color w:val="000000"/>
                <w:sz w:val="15"/>
                <w:szCs w:val="15"/>
              </w:rPr>
              <w:t> </w:t>
            </w:r>
          </w:p>
          <w:p w14:paraId="5BBFFEB1"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tend to be loosely connected sentences. </w:t>
            </w:r>
            <w:r w:rsidRPr="002C22FA">
              <w:rPr>
                <w:rStyle w:val="eop"/>
                <w:rFonts w:ascii="Arial" w:hAnsi="Arial" w:cs="Arial"/>
                <w:sz w:val="15"/>
                <w:szCs w:val="15"/>
              </w:rPr>
              <w:t> </w:t>
            </w:r>
          </w:p>
          <w:p w14:paraId="5D8E4813"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Inconsistent use of one or more conventions of the text type.</w:t>
            </w:r>
            <w:r w:rsidRPr="002C22FA">
              <w:rPr>
                <w:rStyle w:val="eop"/>
                <w:rFonts w:ascii="Arial" w:hAnsi="Arial" w:cs="Arial"/>
                <w:sz w:val="15"/>
                <w:szCs w:val="15"/>
              </w:rPr>
              <w:t> </w:t>
            </w:r>
          </w:p>
        </w:tc>
        <w:tc>
          <w:tcPr>
            <w:tcW w:w="2175" w:type="dxa"/>
            <w:tcBorders>
              <w:top w:val="single" w:sz="6" w:space="0" w:color="auto"/>
              <w:left w:val="nil"/>
              <w:bottom w:val="single" w:sz="6" w:space="0" w:color="auto"/>
              <w:right w:val="single" w:sz="6" w:space="0" w:color="auto"/>
            </w:tcBorders>
            <w:shd w:val="clear" w:color="auto" w:fill="auto"/>
            <w:hideMark/>
          </w:tcPr>
          <w:p w14:paraId="0BFAF594"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i/>
                <w:iCs/>
                <w:color w:val="A6A6A6" w:themeColor="background1" w:themeShade="A6"/>
                <w:sz w:val="15"/>
                <w:szCs w:val="15"/>
              </w:rPr>
              <w:t>Capacity to Interact and Maintain a Conversation</w:t>
            </w:r>
            <w:r w:rsidRPr="00265B4A">
              <w:rPr>
                <w:rStyle w:val="eop"/>
                <w:rFonts w:ascii="Arial" w:hAnsi="Arial" w:cs="Arial"/>
                <w:color w:val="A6A6A6" w:themeColor="background1" w:themeShade="A6"/>
                <w:sz w:val="15"/>
                <w:szCs w:val="15"/>
              </w:rPr>
              <w:t> </w:t>
            </w:r>
          </w:p>
          <w:p w14:paraId="5015C81A"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Routine courtesy phrases and basic structures are used to respond to simple questions on familiar topics, with heavy reliance on the interlocutor to complete the interaction. Repetition, rephrasing of questions, and a slowed rate of speech are required for comprehension.</w:t>
            </w:r>
            <w:r w:rsidRPr="00265B4A">
              <w:rPr>
                <w:rStyle w:val="eop"/>
                <w:rFonts w:ascii="Arial" w:hAnsi="Arial" w:cs="Arial"/>
                <w:color w:val="A6A6A6" w:themeColor="background1" w:themeShade="A6"/>
                <w:sz w:val="15"/>
                <w:szCs w:val="15"/>
              </w:rPr>
              <w:t> </w:t>
            </w:r>
          </w:p>
          <w:p w14:paraId="71F581CC"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Utterances rarely consist of more than two or three words. A keyword or partial response is provided as a means of negotiating more time for processing, with reliance on paralinguistic devices to convey meaning.</w:t>
            </w:r>
            <w:r w:rsidRPr="00265B4A">
              <w:rPr>
                <w:rStyle w:val="eop"/>
                <w:rFonts w:ascii="Arial" w:hAnsi="Arial" w:cs="Arial"/>
                <w:color w:val="A6A6A6" w:themeColor="background1" w:themeShade="A6"/>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23DB09BD"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i/>
                <w:iCs/>
                <w:color w:val="A6A6A6" w:themeColor="background1" w:themeShade="A6"/>
                <w:sz w:val="15"/>
                <w:szCs w:val="15"/>
              </w:rPr>
              <w:t>Interpretation of Meaning in Texts</w:t>
            </w:r>
            <w:r w:rsidRPr="00265B4A">
              <w:rPr>
                <w:rStyle w:val="eop"/>
                <w:rFonts w:ascii="Arial" w:hAnsi="Arial" w:cs="Arial"/>
                <w:color w:val="A6A6A6" w:themeColor="background1" w:themeShade="A6"/>
                <w:sz w:val="15"/>
                <w:szCs w:val="15"/>
              </w:rPr>
              <w:t> </w:t>
            </w:r>
          </w:p>
          <w:p w14:paraId="5E705495"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Keywords and some supporting detail are identified in texts containing simple, well-rehearsed language dealing with familiar situations.</w:t>
            </w:r>
            <w:r w:rsidRPr="00265B4A">
              <w:rPr>
                <w:rStyle w:val="eop"/>
                <w:rFonts w:ascii="Arial" w:hAnsi="Arial" w:cs="Arial"/>
                <w:color w:val="A6A6A6" w:themeColor="background1" w:themeShade="A6"/>
                <w:sz w:val="15"/>
                <w:szCs w:val="15"/>
              </w:rPr>
              <w:t> </w:t>
            </w:r>
          </w:p>
          <w:p w14:paraId="6C3B0371"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Specific information in the text is transcribed rather than interpreted.</w:t>
            </w:r>
            <w:r w:rsidRPr="00265B4A">
              <w:rPr>
                <w:rStyle w:val="eop"/>
                <w:rFonts w:ascii="Arial" w:hAnsi="Arial" w:cs="Arial"/>
                <w:color w:val="A6A6A6" w:themeColor="background1" w:themeShade="A6"/>
                <w:sz w:val="15"/>
                <w:szCs w:val="15"/>
              </w:rPr>
              <w:t> </w:t>
            </w:r>
          </w:p>
          <w:p w14:paraId="1916E2C1"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i/>
                <w:iCs/>
                <w:color w:val="A6A6A6" w:themeColor="background1" w:themeShade="A6"/>
                <w:sz w:val="15"/>
                <w:szCs w:val="15"/>
              </w:rPr>
              <w:t>Analysis of the Language in Texts</w:t>
            </w:r>
            <w:r w:rsidRPr="00265B4A">
              <w:rPr>
                <w:rStyle w:val="eop"/>
                <w:rFonts w:ascii="Arial" w:hAnsi="Arial" w:cs="Arial"/>
                <w:color w:val="A6A6A6" w:themeColor="background1" w:themeShade="A6"/>
                <w:sz w:val="15"/>
                <w:szCs w:val="15"/>
              </w:rPr>
              <w:t> </w:t>
            </w:r>
          </w:p>
          <w:p w14:paraId="20C617F6"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One or more basic linguistic and stylistic features of the text are identified.</w:t>
            </w:r>
            <w:r w:rsidRPr="00265B4A">
              <w:rPr>
                <w:rStyle w:val="eop"/>
                <w:rFonts w:ascii="Arial" w:hAnsi="Arial" w:cs="Arial"/>
                <w:color w:val="A6A6A6" w:themeColor="background1" w:themeShade="A6"/>
                <w:sz w:val="15"/>
                <w:szCs w:val="15"/>
              </w:rPr>
              <w:t> </w:t>
            </w:r>
          </w:p>
          <w:p w14:paraId="4B644696"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i/>
                <w:iCs/>
                <w:color w:val="A6A6A6" w:themeColor="background1" w:themeShade="A6"/>
                <w:sz w:val="15"/>
                <w:szCs w:val="15"/>
              </w:rPr>
              <w:t>Reflection</w:t>
            </w:r>
            <w:r w:rsidRPr="00265B4A">
              <w:rPr>
                <w:rStyle w:val="eop"/>
                <w:rFonts w:ascii="Arial" w:hAnsi="Arial" w:cs="Arial"/>
                <w:color w:val="A6A6A6" w:themeColor="background1" w:themeShade="A6"/>
                <w:sz w:val="15"/>
                <w:szCs w:val="15"/>
              </w:rPr>
              <w:t> </w:t>
            </w:r>
          </w:p>
          <w:p w14:paraId="1BC148F0"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Some cultural elements expressed in texts are identified.</w:t>
            </w:r>
            <w:r w:rsidRPr="00265B4A">
              <w:rPr>
                <w:rStyle w:val="eop"/>
                <w:rFonts w:ascii="Arial" w:hAnsi="Arial" w:cs="Arial"/>
                <w:color w:val="A6A6A6" w:themeColor="background1" w:themeShade="A6"/>
                <w:sz w:val="15"/>
                <w:szCs w:val="15"/>
              </w:rPr>
              <w:t> </w:t>
            </w:r>
          </w:p>
          <w:p w14:paraId="367DAF9E"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One or more of own values, beliefs, practices, or ideas in relation to those represented in texts are identified.</w:t>
            </w:r>
            <w:r w:rsidRPr="00265B4A">
              <w:rPr>
                <w:rStyle w:val="eop"/>
                <w:rFonts w:ascii="Arial" w:hAnsi="Arial" w:cs="Arial"/>
                <w:color w:val="A6A6A6" w:themeColor="background1" w:themeShade="A6"/>
                <w:sz w:val="15"/>
                <w:szCs w:val="15"/>
              </w:rPr>
              <w:t> </w:t>
            </w:r>
          </w:p>
        </w:tc>
      </w:tr>
      <w:tr w:rsidR="00D61EFA" w:rsidRPr="002C22FA" w14:paraId="698B8050" w14:textId="77777777" w:rsidTr="32AE9593">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25DF4F9"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color w:val="000000"/>
                <w:sz w:val="15"/>
                <w:szCs w:val="15"/>
              </w:rPr>
              <w:t>E</w:t>
            </w:r>
            <w:r w:rsidRPr="002C22FA">
              <w:rPr>
                <w:rStyle w:val="eop"/>
                <w:rFonts w:ascii="Arial" w:hAnsi="Arial" w:cs="Arial"/>
                <w:color w:val="000000"/>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55450963"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Relevance </w:t>
            </w:r>
            <w:r w:rsidRPr="002C22FA">
              <w:rPr>
                <w:rStyle w:val="eop"/>
                <w:rFonts w:ascii="Arial" w:hAnsi="Arial" w:cs="Arial"/>
                <w:color w:val="000000"/>
                <w:sz w:val="15"/>
                <w:szCs w:val="15"/>
              </w:rPr>
              <w:t> </w:t>
            </w:r>
          </w:p>
          <w:p w14:paraId="352089FD"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have limited relevance to the purpose or audience.</w:t>
            </w:r>
            <w:r w:rsidRPr="002C22FA">
              <w:rPr>
                <w:rStyle w:val="eop"/>
                <w:rFonts w:ascii="Arial" w:hAnsi="Arial" w:cs="Arial"/>
                <w:sz w:val="15"/>
                <w:szCs w:val="15"/>
              </w:rPr>
              <w:t> </w:t>
            </w:r>
          </w:p>
          <w:p w14:paraId="5310FDC3"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often incomplete.</w:t>
            </w:r>
            <w:r w:rsidRPr="002C22FA">
              <w:rPr>
                <w:rStyle w:val="eop"/>
                <w:rFonts w:ascii="Arial" w:hAnsi="Arial" w:cs="Arial"/>
                <w:sz w:val="15"/>
                <w:szCs w:val="15"/>
              </w:rPr>
              <w:t> </w:t>
            </w:r>
          </w:p>
          <w:p w14:paraId="068EBCC2"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may include an element that attempts to engage the audience or interlocutor.</w:t>
            </w:r>
            <w:r w:rsidRPr="002C22FA">
              <w:rPr>
                <w:rStyle w:val="eop"/>
                <w:rFonts w:ascii="Arial" w:hAnsi="Arial" w:cs="Arial"/>
                <w:sz w:val="15"/>
                <w:szCs w:val="15"/>
              </w:rPr>
              <w:t> </w:t>
            </w:r>
          </w:p>
          <w:p w14:paraId="173C3A8B"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Treatment of Ideas, Information, or Opinions</w:t>
            </w:r>
            <w:r w:rsidRPr="002C22FA">
              <w:rPr>
                <w:rStyle w:val="eop"/>
                <w:rFonts w:ascii="Arial" w:hAnsi="Arial" w:cs="Arial"/>
                <w:color w:val="000000"/>
                <w:sz w:val="15"/>
                <w:szCs w:val="15"/>
              </w:rPr>
              <w:t> </w:t>
            </w:r>
          </w:p>
          <w:p w14:paraId="29175475"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brief and often rely on a keyword or formulaic expression to convey meaning.</w:t>
            </w:r>
            <w:r w:rsidRPr="002C22FA">
              <w:rPr>
                <w:rStyle w:val="eop"/>
                <w:rFonts w:ascii="Arial" w:hAnsi="Arial" w:cs="Arial"/>
                <w:sz w:val="15"/>
                <w:szCs w:val="15"/>
              </w:rPr>
              <w:t> </w:t>
            </w:r>
          </w:p>
          <w:p w14:paraId="66E5B198"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Some basic information relating to familiar topics is communicated, using single words.</w:t>
            </w:r>
            <w:r w:rsidRPr="002C22FA">
              <w:rPr>
                <w:rStyle w:val="eop"/>
                <w:rFonts w:ascii="Arial" w:hAnsi="Arial"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2124300B"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Capacity to Convey Information Accurately and Appropriately</w:t>
            </w:r>
            <w:r w:rsidRPr="002C22FA">
              <w:rPr>
                <w:rStyle w:val="eop"/>
                <w:rFonts w:ascii="Arial" w:hAnsi="Arial" w:cs="Arial"/>
                <w:color w:val="000000"/>
                <w:sz w:val="15"/>
                <w:szCs w:val="15"/>
              </w:rPr>
              <w:t> </w:t>
            </w:r>
          </w:p>
          <w:p w14:paraId="363F4C89"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Single words and brief formulaic expressions are used to convey basic information on familiar topics. Rehearsed simple sentences are used out of context.</w:t>
            </w:r>
            <w:r w:rsidRPr="002C22FA">
              <w:rPr>
                <w:rStyle w:val="eop"/>
                <w:rFonts w:ascii="Arial" w:hAnsi="Arial" w:cs="Arial"/>
                <w:sz w:val="15"/>
                <w:szCs w:val="15"/>
              </w:rPr>
              <w:t> </w:t>
            </w:r>
          </w:p>
          <w:p w14:paraId="12F4660C"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There is a high incidence of basic errors that impede meaning, with evidence of the influence of the syntax of English and/or other languages.</w:t>
            </w:r>
            <w:r w:rsidRPr="002C22FA">
              <w:rPr>
                <w:rStyle w:val="eop"/>
                <w:rFonts w:ascii="Arial" w:hAnsi="Arial" w:cs="Arial"/>
                <w:sz w:val="15"/>
                <w:szCs w:val="15"/>
              </w:rPr>
              <w:t> </w:t>
            </w:r>
          </w:p>
          <w:p w14:paraId="5EE55C01"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Attempted use of a cohesive device.</w:t>
            </w:r>
            <w:r w:rsidRPr="002C22FA">
              <w:rPr>
                <w:rStyle w:val="eop"/>
                <w:rFonts w:ascii="Arial" w:hAnsi="Arial" w:cs="Arial"/>
                <w:sz w:val="15"/>
                <w:szCs w:val="15"/>
              </w:rPr>
              <w:t> </w:t>
            </w:r>
          </w:p>
          <w:p w14:paraId="6A118A70"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Limited appropriateness of language to the purpose or audience.</w:t>
            </w:r>
            <w:r w:rsidRPr="002C22FA">
              <w:rPr>
                <w:rStyle w:val="eop"/>
                <w:rFonts w:ascii="Arial" w:hAnsi="Arial" w:cs="Arial"/>
                <w:sz w:val="15"/>
                <w:szCs w:val="15"/>
              </w:rPr>
              <w:t> </w:t>
            </w:r>
          </w:p>
          <w:p w14:paraId="354875E6"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Pronunciation impedes meaning and may be strongly influenced by first language.</w:t>
            </w:r>
            <w:r w:rsidRPr="00265B4A">
              <w:rPr>
                <w:rStyle w:val="eop"/>
                <w:rFonts w:ascii="Arial" w:hAnsi="Arial" w:cs="Arial"/>
                <w:color w:val="A6A6A6" w:themeColor="background1" w:themeShade="A6"/>
                <w:sz w:val="15"/>
                <w:szCs w:val="15"/>
              </w:rPr>
              <w:t> </w:t>
            </w:r>
          </w:p>
          <w:p w14:paraId="54E9DB67"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Coherence in Structure and Sequence</w:t>
            </w:r>
            <w:r w:rsidRPr="002C22FA">
              <w:rPr>
                <w:rStyle w:val="eop"/>
                <w:rFonts w:ascii="Arial" w:hAnsi="Arial" w:cs="Arial"/>
                <w:color w:val="000000"/>
                <w:sz w:val="15"/>
                <w:szCs w:val="15"/>
              </w:rPr>
              <w:t> </w:t>
            </w:r>
          </w:p>
          <w:p w14:paraId="461F0B8E"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Conventions of the text type are ignored.</w:t>
            </w:r>
            <w:r w:rsidRPr="002C22FA">
              <w:rPr>
                <w:rStyle w:val="eop"/>
                <w:rFonts w:ascii="Arial" w:hAnsi="Arial" w:cs="Arial"/>
                <w:sz w:val="15"/>
                <w:szCs w:val="15"/>
              </w:rPr>
              <w:t> </w:t>
            </w:r>
          </w:p>
          <w:p w14:paraId="25F543AA"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consist of disconnected sentences.</w:t>
            </w:r>
            <w:r w:rsidRPr="002C22FA">
              <w:rPr>
                <w:rStyle w:val="eop"/>
                <w:rFonts w:ascii="Arial" w:hAnsi="Arial" w:cs="Arial"/>
                <w:sz w:val="15"/>
                <w:szCs w:val="15"/>
              </w:rPr>
              <w:t> </w:t>
            </w:r>
          </w:p>
        </w:tc>
        <w:tc>
          <w:tcPr>
            <w:tcW w:w="2175" w:type="dxa"/>
            <w:tcBorders>
              <w:top w:val="single" w:sz="6" w:space="0" w:color="auto"/>
              <w:left w:val="nil"/>
              <w:bottom w:val="single" w:sz="6" w:space="0" w:color="auto"/>
              <w:right w:val="single" w:sz="6" w:space="0" w:color="auto"/>
            </w:tcBorders>
            <w:shd w:val="clear" w:color="auto" w:fill="auto"/>
            <w:hideMark/>
          </w:tcPr>
          <w:p w14:paraId="1C23C690"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i/>
                <w:iCs/>
                <w:color w:val="A6A6A6" w:themeColor="background1" w:themeShade="A6"/>
                <w:sz w:val="15"/>
                <w:szCs w:val="15"/>
              </w:rPr>
              <w:t>Capacity to Interact and Maintain a Conversation</w:t>
            </w:r>
            <w:r w:rsidRPr="00265B4A">
              <w:rPr>
                <w:rStyle w:val="eop"/>
                <w:rFonts w:ascii="Arial" w:hAnsi="Arial" w:cs="Arial"/>
                <w:color w:val="A6A6A6" w:themeColor="background1" w:themeShade="A6"/>
                <w:sz w:val="15"/>
                <w:szCs w:val="15"/>
              </w:rPr>
              <w:t> </w:t>
            </w:r>
          </w:p>
          <w:p w14:paraId="78AC0744"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Interaction is limited to rehearsed repetitive vocabulary and one-word answers, with assistance from the interlocutor needed to complete sentences or to interpret intended meanings. There are misunderstandings of simple questions.</w:t>
            </w:r>
            <w:r w:rsidRPr="00265B4A">
              <w:rPr>
                <w:rStyle w:val="eop"/>
                <w:rFonts w:ascii="Arial" w:hAnsi="Arial" w:cs="Arial"/>
                <w:color w:val="A6A6A6" w:themeColor="background1" w:themeShade="A6"/>
                <w:sz w:val="15"/>
                <w:szCs w:val="15"/>
              </w:rPr>
              <w:t> </w:t>
            </w:r>
          </w:p>
          <w:p w14:paraId="1220481D"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A keyword is used to convey a whole message. There are frequent long pauses to process questions, and heavy reliance on paralinguistic devices to convey meaning.</w:t>
            </w:r>
            <w:r w:rsidRPr="00265B4A">
              <w:rPr>
                <w:rStyle w:val="eop"/>
                <w:rFonts w:ascii="Arial" w:hAnsi="Arial" w:cs="Arial"/>
                <w:color w:val="A6A6A6" w:themeColor="background1" w:themeShade="A6"/>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25A10973"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i/>
                <w:iCs/>
                <w:color w:val="A6A6A6" w:themeColor="background1" w:themeShade="A6"/>
                <w:sz w:val="15"/>
                <w:szCs w:val="15"/>
              </w:rPr>
              <w:t>Interpretation of Meaning in Texts</w:t>
            </w:r>
            <w:r w:rsidRPr="00265B4A">
              <w:rPr>
                <w:rStyle w:val="eop"/>
                <w:rFonts w:ascii="Arial" w:hAnsi="Arial" w:cs="Arial"/>
                <w:color w:val="A6A6A6" w:themeColor="background1" w:themeShade="A6"/>
                <w:sz w:val="15"/>
                <w:szCs w:val="15"/>
              </w:rPr>
              <w:t> </w:t>
            </w:r>
          </w:p>
          <w:p w14:paraId="081DFF8A"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Isolated items of information are identified in texts on familiar topics containing simple language.</w:t>
            </w:r>
            <w:r w:rsidRPr="00265B4A">
              <w:rPr>
                <w:rStyle w:val="eop"/>
                <w:rFonts w:ascii="Arial" w:hAnsi="Arial" w:cs="Arial"/>
                <w:color w:val="A6A6A6" w:themeColor="background1" w:themeShade="A6"/>
                <w:sz w:val="15"/>
                <w:szCs w:val="15"/>
              </w:rPr>
              <w:t> </w:t>
            </w:r>
          </w:p>
          <w:p w14:paraId="613BA38E"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Understanding is limited to occasional isolated words, such as borrowed words.</w:t>
            </w:r>
            <w:r w:rsidRPr="00265B4A">
              <w:rPr>
                <w:rStyle w:val="eop"/>
                <w:rFonts w:ascii="Arial" w:hAnsi="Arial" w:cs="Arial"/>
                <w:color w:val="A6A6A6" w:themeColor="background1" w:themeShade="A6"/>
                <w:sz w:val="15"/>
                <w:szCs w:val="15"/>
              </w:rPr>
              <w:t> </w:t>
            </w:r>
          </w:p>
          <w:p w14:paraId="05BC295B"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i/>
                <w:iCs/>
                <w:color w:val="A6A6A6" w:themeColor="background1" w:themeShade="A6"/>
                <w:sz w:val="15"/>
                <w:szCs w:val="15"/>
              </w:rPr>
              <w:t>Analysis of the Language in Texts</w:t>
            </w:r>
            <w:r w:rsidRPr="00265B4A">
              <w:rPr>
                <w:rStyle w:val="eop"/>
                <w:rFonts w:ascii="Arial" w:hAnsi="Arial" w:cs="Arial"/>
                <w:color w:val="A6A6A6" w:themeColor="background1" w:themeShade="A6"/>
                <w:sz w:val="15"/>
                <w:szCs w:val="15"/>
              </w:rPr>
              <w:t> </w:t>
            </w:r>
          </w:p>
          <w:p w14:paraId="4421E67B"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Attempted identification of one or more linguistic or stylistic features.</w:t>
            </w:r>
            <w:r w:rsidRPr="00265B4A">
              <w:rPr>
                <w:rStyle w:val="eop"/>
                <w:rFonts w:ascii="Arial" w:hAnsi="Arial" w:cs="Arial"/>
                <w:color w:val="A6A6A6" w:themeColor="background1" w:themeShade="A6"/>
                <w:sz w:val="15"/>
                <w:szCs w:val="15"/>
              </w:rPr>
              <w:t> </w:t>
            </w:r>
          </w:p>
          <w:p w14:paraId="70D1DF94"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i/>
                <w:iCs/>
                <w:color w:val="A6A6A6" w:themeColor="background1" w:themeShade="A6"/>
                <w:sz w:val="15"/>
                <w:szCs w:val="15"/>
              </w:rPr>
              <w:t>Reflection</w:t>
            </w:r>
            <w:r w:rsidRPr="00265B4A">
              <w:rPr>
                <w:rStyle w:val="eop"/>
                <w:rFonts w:ascii="Arial" w:hAnsi="Arial" w:cs="Arial"/>
                <w:color w:val="A6A6A6" w:themeColor="background1" w:themeShade="A6"/>
                <w:sz w:val="15"/>
                <w:szCs w:val="15"/>
              </w:rPr>
              <w:t> </w:t>
            </w:r>
          </w:p>
          <w:p w14:paraId="6DC08A4F"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Attempted identification of isolated cultural elements.</w:t>
            </w:r>
            <w:r w:rsidRPr="00265B4A">
              <w:rPr>
                <w:rStyle w:val="eop"/>
                <w:rFonts w:ascii="Arial" w:hAnsi="Arial" w:cs="Arial"/>
                <w:color w:val="A6A6A6" w:themeColor="background1" w:themeShade="A6"/>
                <w:sz w:val="15"/>
                <w:szCs w:val="15"/>
              </w:rPr>
              <w:t> </w:t>
            </w:r>
          </w:p>
          <w:p w14:paraId="3C25841A"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One or more of own values, beliefs, practices, or ideas are identified.</w:t>
            </w:r>
            <w:r w:rsidRPr="00265B4A">
              <w:rPr>
                <w:rStyle w:val="eop"/>
                <w:rFonts w:ascii="Arial" w:hAnsi="Arial" w:cs="Arial"/>
                <w:color w:val="A6A6A6" w:themeColor="background1" w:themeShade="A6"/>
                <w:sz w:val="15"/>
                <w:szCs w:val="15"/>
              </w:rPr>
              <w:t> </w:t>
            </w:r>
          </w:p>
        </w:tc>
      </w:tr>
    </w:tbl>
    <w:p w14:paraId="0E27B00A" w14:textId="77777777" w:rsidR="00D61EFA" w:rsidRPr="002C22FA" w:rsidRDefault="00D61EFA" w:rsidP="00D61EFA">
      <w:pPr>
        <w:pStyle w:val="SOFinalHead3PerformanceTable"/>
        <w:ind w:right="-1419"/>
        <w:jc w:val="center"/>
        <w:rPr>
          <w:rFonts w:ascii="Arial" w:hAnsi="Arial" w:cs="Arial"/>
          <w:sz w:val="15"/>
          <w:szCs w:val="15"/>
        </w:rPr>
      </w:pPr>
    </w:p>
    <w:p w14:paraId="60061E4C" w14:textId="77777777" w:rsidR="00D61EFA" w:rsidRPr="005215B7" w:rsidRDefault="00D61EFA" w:rsidP="00D61EFA"/>
    <w:p w14:paraId="44EAFD9C" w14:textId="77777777" w:rsidR="00531AE9" w:rsidRPr="00D61EFA" w:rsidRDefault="00531AE9" w:rsidP="00D61EFA">
      <w:pPr>
        <w:pStyle w:val="paragraph"/>
        <w:spacing w:before="0" w:beforeAutospacing="0" w:after="0" w:afterAutospacing="0"/>
        <w:textAlignment w:val="baseline"/>
        <w:rPr>
          <w:sz w:val="2"/>
          <w:szCs w:val="2"/>
          <w:lang w:val="en-US"/>
        </w:rPr>
      </w:pPr>
    </w:p>
    <w:sectPr w:rsidR="00531AE9" w:rsidRPr="00D61EFA" w:rsidSect="00D61EFA">
      <w:headerReference w:type="even" r:id="rId17"/>
      <w:headerReference w:type="default" r:id="rId18"/>
      <w:footerReference w:type="even" r:id="rId19"/>
      <w:footerReference w:type="default" r:id="rId20"/>
      <w:headerReference w:type="first" r:id="rId21"/>
      <w:footerReference w:type="first" r:id="rId22"/>
      <w:pgSz w:w="11906" w:h="16838"/>
      <w:pgMar w:top="567" w:right="851" w:bottom="851" w:left="851" w:header="709" w:footer="2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B0818" w14:textId="77777777" w:rsidR="00022DC3" w:rsidRDefault="00022DC3">
      <w:r>
        <w:separator/>
      </w:r>
    </w:p>
  </w:endnote>
  <w:endnote w:type="continuationSeparator" w:id="0">
    <w:p w14:paraId="049F31CB" w14:textId="77777777" w:rsidR="00022DC3" w:rsidRDefault="00022DC3">
      <w:r>
        <w:continuationSeparator/>
      </w:r>
    </w:p>
  </w:endnote>
  <w:endnote w:type="continuationNotice" w:id="1">
    <w:p w14:paraId="584A175D" w14:textId="77777777" w:rsidR="00180EA3" w:rsidRDefault="00180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Medium">
    <w:altName w:val="Arial"/>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00C22" w14:textId="47EC6836" w:rsidR="009D60F0" w:rsidRDefault="009D60F0">
    <w:pPr>
      <w:pStyle w:val="Footer"/>
    </w:pPr>
    <w:r>
      <w:rPr>
        <w:noProof/>
      </w:rPr>
      <mc:AlternateContent>
        <mc:Choice Requires="wps">
          <w:drawing>
            <wp:anchor distT="0" distB="0" distL="0" distR="0" simplePos="0" relativeHeight="251658255" behindDoc="0" locked="0" layoutInCell="1" allowOverlap="1" wp14:anchorId="5366BFAD" wp14:editId="09ED4657">
              <wp:simplePos x="635" y="635"/>
              <wp:positionH relativeFrom="column">
                <wp:align>center</wp:align>
              </wp:positionH>
              <wp:positionV relativeFrom="paragraph">
                <wp:posOffset>635</wp:posOffset>
              </wp:positionV>
              <wp:extent cx="443865" cy="443865"/>
              <wp:effectExtent l="0" t="0" r="18415" b="15240"/>
              <wp:wrapSquare wrapText="bothSides"/>
              <wp:docPr id="12" name="Text Box 12"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3F43B8" w14:textId="13159DD9" w:rsidR="009D60F0" w:rsidRPr="009D60F0" w:rsidRDefault="009D60F0">
                          <w:pPr>
                            <w:rPr>
                              <w:rFonts w:ascii="Arial" w:eastAsia="Arial" w:hAnsi="Arial" w:cs="Arial"/>
                              <w:color w:val="A80000"/>
                            </w:rPr>
                          </w:pPr>
                          <w:r w:rsidRPr="009D60F0">
                            <w:rPr>
                              <w:rFonts w:ascii="Arial" w:eastAsia="Arial" w:hAnsi="Arial" w:cs="Arial"/>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5366BFAD" id="_x0000_t202" coordsize="21600,21600" o:spt="202" path="m,l,21600r21600,l21600,xe">
              <v:stroke joinstyle="miter"/>
              <v:path gradientshapeok="t" o:connecttype="rect"/>
            </v:shapetype>
            <v:shape id="Text Box 12" o:spid="_x0000_s1028" type="#_x0000_t202" alt="OFFICIAL "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9vQEgSUCAABRBAAADgAAAAAAAAAAAAAAAAAuAgAAZHJzL2Uyb0RvYy54bWxQSwEC&#10;LQAUAAYACAAAACEAhLDTKNYAAAADAQAADwAAAAAAAAAAAAAAAAB/BAAAZHJzL2Rvd25yZXYueG1s&#10;UEsFBgAAAAAEAAQA8wAAAIIFAAAAAA==&#10;" filled="f" stroked="f">
              <v:fill o:detectmouseclick="t"/>
              <v:textbox style="mso-fit-shape-to-text:t" inset="0,0,0,0">
                <w:txbxContent>
                  <w:p w14:paraId="213F43B8" w14:textId="13159DD9" w:rsidR="009D60F0" w:rsidRPr="009D60F0" w:rsidRDefault="009D60F0">
                    <w:pPr>
                      <w:rPr>
                        <w:rFonts w:ascii="Arial" w:eastAsia="Arial" w:hAnsi="Arial" w:cs="Arial"/>
                        <w:color w:val="A80000"/>
                      </w:rPr>
                    </w:pPr>
                    <w:r w:rsidRPr="009D60F0">
                      <w:rPr>
                        <w:rFonts w:ascii="Arial" w:eastAsia="Arial" w:hAnsi="Arial" w:cs="Arial"/>
                        <w:color w:val="A80000"/>
                      </w:rPr>
                      <w:t xml:space="preserve">OFFICIAL </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E6D77" w14:textId="756C2D94" w:rsidR="00BE0A76" w:rsidRDefault="009D60F0" w:rsidP="00BE0A76">
    <w:pPr>
      <w:pStyle w:val="Footer"/>
      <w:rPr>
        <w:rFonts w:asciiTheme="minorHAnsi" w:eastAsia="Times New Roman" w:hAnsiTheme="minorHAnsi" w:cstheme="minorHAnsi"/>
        <w:sz w:val="20"/>
        <w:szCs w:val="22"/>
      </w:rPr>
    </w:pPr>
    <w:r>
      <w:rPr>
        <w:rFonts w:asciiTheme="minorHAnsi" w:hAnsiTheme="minorHAnsi" w:cstheme="minorHAnsi"/>
        <w:noProof/>
        <w:sz w:val="14"/>
      </w:rPr>
      <mc:AlternateContent>
        <mc:Choice Requires="wps">
          <w:drawing>
            <wp:anchor distT="0" distB="0" distL="0" distR="0" simplePos="0" relativeHeight="251658256" behindDoc="0" locked="0" layoutInCell="1" allowOverlap="1" wp14:anchorId="521D6D31" wp14:editId="76C04A8C">
              <wp:simplePos x="0" y="0"/>
              <wp:positionH relativeFrom="page">
                <wp:align>center</wp:align>
              </wp:positionH>
              <wp:positionV relativeFrom="paragraph">
                <wp:posOffset>635</wp:posOffset>
              </wp:positionV>
              <wp:extent cx="443865" cy="443865"/>
              <wp:effectExtent l="0" t="0" r="18415" b="15240"/>
              <wp:wrapSquare wrapText="bothSides"/>
              <wp:docPr id="13" name="Text Box 13"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554295" w14:textId="41E83083" w:rsidR="009D60F0" w:rsidRPr="009D60F0" w:rsidRDefault="009D60F0">
                          <w:pPr>
                            <w:rPr>
                              <w:rFonts w:ascii="Arial" w:eastAsia="Arial" w:hAnsi="Arial" w:cs="Arial"/>
                              <w:color w:val="A80000"/>
                            </w:rPr>
                          </w:pPr>
                          <w:r w:rsidRPr="009D60F0">
                            <w:rPr>
                              <w:rFonts w:ascii="Arial" w:eastAsia="Arial" w:hAnsi="Arial" w:cs="Arial"/>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21D6D31" id="_x0000_t202" coordsize="21600,21600" o:spt="202" path="m,l,21600r21600,l21600,xe">
              <v:stroke joinstyle="miter"/>
              <v:path gradientshapeok="t" o:connecttype="rect"/>
            </v:shapetype>
            <v:shape id="Text Box 13" o:spid="_x0000_s1029" type="#_x0000_t202" alt="OFFICIAL " style="position:absolute;margin-left:0;margin-top:.05pt;width:34.95pt;height:34.95pt;z-index:251658256;visibility:visible;mso-wrap-style:none;mso-wrap-distance-left:0;mso-wrap-distance-top:0;mso-wrap-distance-right:0;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0554295" w14:textId="41E83083" w:rsidR="009D60F0" w:rsidRPr="009D60F0" w:rsidRDefault="009D60F0">
                    <w:pPr>
                      <w:rPr>
                        <w:rFonts w:ascii="Arial" w:eastAsia="Arial" w:hAnsi="Arial" w:cs="Arial"/>
                        <w:color w:val="A80000"/>
                      </w:rPr>
                    </w:pPr>
                    <w:r w:rsidRPr="009D60F0">
                      <w:rPr>
                        <w:rFonts w:ascii="Arial" w:eastAsia="Arial" w:hAnsi="Arial" w:cs="Arial"/>
                        <w:color w:val="A80000"/>
                      </w:rPr>
                      <w:t xml:space="preserve">OFFICIAL </w:t>
                    </w:r>
                  </w:p>
                </w:txbxContent>
              </v:textbox>
              <w10:wrap type="square" anchorx="page"/>
            </v:shape>
          </w:pict>
        </mc:Fallback>
      </mc:AlternateContent>
    </w:r>
    <w:r w:rsidR="00BE0A76">
      <w:rPr>
        <w:rFonts w:asciiTheme="minorHAnsi" w:hAnsiTheme="minorHAnsi" w:cstheme="minorHAnsi"/>
        <w:sz w:val="14"/>
      </w:rPr>
      <w:t xml:space="preserve">Ref: </w:t>
    </w:r>
    <w:r w:rsidR="00417ABE" w:rsidRPr="00417ABE">
      <w:rPr>
        <w:rFonts w:asciiTheme="minorHAnsi" w:hAnsiTheme="minorHAnsi" w:cstheme="minorHAnsi"/>
        <w:sz w:val="14"/>
      </w:rPr>
      <w:t>A1448440</w:t>
    </w:r>
    <w:r w:rsidR="00BE0A76">
      <w:rPr>
        <w:rFonts w:asciiTheme="minorHAnsi" w:hAnsiTheme="minorHAnsi" w:cstheme="minorHAnsi"/>
        <w:sz w:val="14"/>
      </w:rPr>
      <w:t>,  (updated November 2024)</w:t>
    </w:r>
  </w:p>
  <w:p w14:paraId="2B5A53AF" w14:textId="028EA4EF" w:rsidR="00BE0A76" w:rsidRDefault="00BE0A76" w:rsidP="00BE0A76">
    <w:pPr>
      <w:pStyle w:val="Footer"/>
      <w:tabs>
        <w:tab w:val="left" w:pos="3285"/>
      </w:tabs>
      <w:jc w:val="both"/>
      <w:rPr>
        <w:rFonts w:asciiTheme="minorHAnsi" w:hAnsiTheme="minorHAnsi" w:cstheme="minorHAnsi"/>
        <w:sz w:val="14"/>
      </w:rPr>
    </w:pPr>
    <w:r>
      <w:rPr>
        <w:rFonts w:asciiTheme="minorHAnsi" w:hAnsiTheme="minorHAnsi" w:cstheme="minorHAnsi"/>
        <w:sz w:val="14"/>
      </w:rPr>
      <w:t>© SACE Board of South Australia 2024</w:t>
    </w:r>
    <w:r>
      <w:rPr>
        <w:noProof/>
      </w:rPr>
      <w:drawing>
        <wp:anchor distT="0" distB="0" distL="114300" distR="114300" simplePos="0" relativeHeight="251658246" behindDoc="0" locked="0" layoutInCell="1" allowOverlap="1" wp14:anchorId="1DD9A88D" wp14:editId="5E9483BC">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14"/>
      </w:rPr>
      <w:tab/>
    </w:r>
  </w:p>
  <w:p w14:paraId="12DB46FC" w14:textId="71AE321F" w:rsidR="00BE0A76" w:rsidRPr="00417ABE" w:rsidRDefault="00BE0A76" w:rsidP="00417ABE">
    <w:pPr>
      <w:pStyle w:val="Footer"/>
      <w:jc w:val="right"/>
      <w:rPr>
        <w:rFonts w:asciiTheme="minorHAnsi" w:hAnsiTheme="minorHAnsi" w:cstheme="minorHAnsi"/>
        <w:sz w:val="20"/>
      </w:rPr>
    </w:pPr>
    <w:r>
      <w:rPr>
        <w:rFonts w:asciiTheme="minorHAnsi" w:hAnsiTheme="minorHAnsi" w:cstheme="minorHAnsi"/>
      </w:rPr>
      <w:fldChar w:fldCharType="begin"/>
    </w:r>
    <w:r>
      <w:rPr>
        <w:rFonts w:asciiTheme="minorHAnsi" w:hAnsiTheme="minorHAnsi" w:cstheme="minorHAnsi"/>
      </w:rPr>
      <w:instrText xml:space="preserve"> PAGE   \* MERGEFORMAT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noProof/>
      </w:rPr>
      <w:fldChar w:fldCharType="end"/>
    </w:r>
    <w:r>
      <w:rPr>
        <w:noProof/>
      </w:rPr>
      <w:drawing>
        <wp:anchor distT="0" distB="0" distL="114300" distR="114300" simplePos="0" relativeHeight="251658245" behindDoc="0" locked="0" layoutInCell="1" allowOverlap="1" wp14:anchorId="4223DE92" wp14:editId="1B89287A">
          <wp:simplePos x="0" y="0"/>
          <wp:positionH relativeFrom="column">
            <wp:posOffset>7974965</wp:posOffset>
          </wp:positionH>
          <wp:positionV relativeFrom="paragraph">
            <wp:posOffset>75565</wp:posOffset>
          </wp:positionV>
          <wp:extent cx="1426845" cy="395605"/>
          <wp:effectExtent l="0" t="0" r="190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D07CA" w14:textId="58B03497" w:rsidR="009D60F0" w:rsidRDefault="009D60F0">
    <w:pPr>
      <w:pStyle w:val="Footer"/>
    </w:pPr>
    <w:r>
      <w:rPr>
        <w:noProof/>
      </w:rPr>
      <mc:AlternateContent>
        <mc:Choice Requires="wps">
          <w:drawing>
            <wp:anchor distT="0" distB="0" distL="0" distR="0" simplePos="0" relativeHeight="251658254" behindDoc="0" locked="0" layoutInCell="1" allowOverlap="1" wp14:anchorId="7ADE7672" wp14:editId="38C37792">
              <wp:simplePos x="635" y="635"/>
              <wp:positionH relativeFrom="column">
                <wp:align>center</wp:align>
              </wp:positionH>
              <wp:positionV relativeFrom="paragraph">
                <wp:posOffset>635</wp:posOffset>
              </wp:positionV>
              <wp:extent cx="443865" cy="443865"/>
              <wp:effectExtent l="0" t="0" r="18415" b="15240"/>
              <wp:wrapSquare wrapText="bothSides"/>
              <wp:docPr id="11" name="Text Box 11"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B85539" w14:textId="6AAA55E1" w:rsidR="009D60F0" w:rsidRPr="009D60F0" w:rsidRDefault="009D60F0">
                          <w:pPr>
                            <w:rPr>
                              <w:rFonts w:ascii="Arial" w:eastAsia="Arial" w:hAnsi="Arial" w:cs="Arial"/>
                              <w:color w:val="A80000"/>
                            </w:rPr>
                          </w:pPr>
                          <w:r w:rsidRPr="009D60F0">
                            <w:rPr>
                              <w:rFonts w:ascii="Arial" w:eastAsia="Arial" w:hAnsi="Arial" w:cs="Arial"/>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7ADE7672" id="_x0000_t202" coordsize="21600,21600" o:spt="202" path="m,l,21600r21600,l21600,xe">
              <v:stroke joinstyle="miter"/>
              <v:path gradientshapeok="t" o:connecttype="rect"/>
            </v:shapetype>
            <v:shape id="Text Box 11" o:spid="_x0000_s1031" type="#_x0000_t202" alt="OFFICIAL " style="position:absolute;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kvsO1CUCAABRBAAADgAAAAAAAAAAAAAAAAAuAgAAZHJzL2Uyb0RvYy54bWxQSwEC&#10;LQAUAAYACAAAACEAhLDTKNYAAAADAQAADwAAAAAAAAAAAAAAAAB/BAAAZHJzL2Rvd25yZXYueG1s&#10;UEsFBgAAAAAEAAQA8wAAAIIFAAAAAA==&#10;" filled="f" stroked="f">
              <v:fill o:detectmouseclick="t"/>
              <v:textbox style="mso-fit-shape-to-text:t" inset="0,0,0,0">
                <w:txbxContent>
                  <w:p w14:paraId="70B85539" w14:textId="6AAA55E1" w:rsidR="009D60F0" w:rsidRPr="009D60F0" w:rsidRDefault="009D60F0">
                    <w:pPr>
                      <w:rPr>
                        <w:rFonts w:ascii="Arial" w:eastAsia="Arial" w:hAnsi="Arial" w:cs="Arial"/>
                        <w:color w:val="A80000"/>
                      </w:rPr>
                    </w:pPr>
                    <w:r w:rsidRPr="009D60F0">
                      <w:rPr>
                        <w:rFonts w:ascii="Arial" w:eastAsia="Arial" w:hAnsi="Arial" w:cs="Arial"/>
                        <w:color w:val="A80000"/>
                      </w:rPr>
                      <w:t xml:space="preserve">OFFICIAL </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13F1B" w14:textId="67771F44" w:rsidR="00022DC3" w:rsidRDefault="009D60F0">
    <w:pPr>
      <w:pStyle w:val="Footer"/>
    </w:pPr>
    <w:r>
      <w:rPr>
        <w:noProof/>
      </w:rPr>
      <mc:AlternateContent>
        <mc:Choice Requires="wps">
          <w:drawing>
            <wp:anchor distT="0" distB="0" distL="0" distR="0" simplePos="0" relativeHeight="251658258" behindDoc="0" locked="0" layoutInCell="1" allowOverlap="1" wp14:anchorId="5FF75AF4" wp14:editId="467D564E">
              <wp:simplePos x="635" y="635"/>
              <wp:positionH relativeFrom="column">
                <wp:align>center</wp:align>
              </wp:positionH>
              <wp:positionV relativeFrom="paragraph">
                <wp:posOffset>635</wp:posOffset>
              </wp:positionV>
              <wp:extent cx="443865" cy="443865"/>
              <wp:effectExtent l="0" t="0" r="18415" b="15240"/>
              <wp:wrapSquare wrapText="bothSides"/>
              <wp:docPr id="15" name="Text Box 15"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836B9D" w14:textId="1AC4214E" w:rsidR="009D60F0" w:rsidRPr="009D60F0" w:rsidRDefault="009D60F0">
                          <w:pPr>
                            <w:rPr>
                              <w:rFonts w:ascii="Arial" w:eastAsia="Arial" w:hAnsi="Arial" w:cs="Arial"/>
                              <w:color w:val="A80000"/>
                            </w:rPr>
                          </w:pPr>
                          <w:r w:rsidRPr="009D60F0">
                            <w:rPr>
                              <w:rFonts w:ascii="Arial" w:eastAsia="Arial" w:hAnsi="Arial" w:cs="Arial"/>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5FF75AF4" id="_x0000_t202" coordsize="21600,21600" o:spt="202" path="m,l,21600r21600,l21600,xe">
              <v:stroke joinstyle="miter"/>
              <v:path gradientshapeok="t" o:connecttype="rect"/>
            </v:shapetype>
            <v:shape id="Text Box 15" o:spid="_x0000_s1036" type="#_x0000_t202" alt="OFFICIAL " style="position:absolute;margin-left:0;margin-top:.05pt;width:34.95pt;height:34.95pt;z-index:2516776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3RLGriUCAABRBAAADgAAAAAAAAAAAAAAAAAuAgAAZHJzL2Uyb0RvYy54bWxQSwEC&#10;LQAUAAYACAAAACEAhLDTKNYAAAADAQAADwAAAAAAAAAAAAAAAAB/BAAAZHJzL2Rvd25yZXYueG1s&#10;UEsFBgAAAAAEAAQA8wAAAIIFAAAAAA==&#10;" filled="f" stroked="f">
              <v:fill o:detectmouseclick="t"/>
              <v:textbox style="mso-fit-shape-to-text:t" inset="0,0,0,0">
                <w:txbxContent>
                  <w:p w14:paraId="26836B9D" w14:textId="1AC4214E" w:rsidR="009D60F0" w:rsidRPr="009D60F0" w:rsidRDefault="009D60F0">
                    <w:pPr>
                      <w:rPr>
                        <w:rFonts w:ascii="Arial" w:eastAsia="Arial" w:hAnsi="Arial" w:cs="Arial"/>
                        <w:color w:val="A80000"/>
                      </w:rPr>
                    </w:pPr>
                    <w:r w:rsidRPr="009D60F0">
                      <w:rPr>
                        <w:rFonts w:ascii="Arial" w:eastAsia="Arial" w:hAnsi="Arial" w:cs="Arial"/>
                        <w:color w:val="A80000"/>
                      </w:rPr>
                      <w:t xml:space="preserve">OFFICIAL </w:t>
                    </w:r>
                  </w:p>
                </w:txbxContent>
              </v:textbox>
              <w10:wrap type="square"/>
            </v:shape>
          </w:pict>
        </mc:Fallback>
      </mc:AlternateContent>
    </w:r>
    <w:r w:rsidR="0076007D">
      <w:rPr>
        <w:noProof/>
      </w:rPr>
      <mc:AlternateContent>
        <mc:Choice Requires="wps">
          <w:drawing>
            <wp:anchor distT="0" distB="0" distL="0" distR="0" simplePos="0" relativeHeight="251658244" behindDoc="0" locked="0" layoutInCell="1" allowOverlap="1" wp14:anchorId="7337BB7B" wp14:editId="07777777">
              <wp:simplePos x="0" y="0"/>
              <wp:positionH relativeFrom="page">
                <wp:align>center</wp:align>
              </wp:positionH>
              <wp:positionV relativeFrom="page">
                <wp:align>bottom</wp:align>
              </wp:positionV>
              <wp:extent cx="443865" cy="443865"/>
              <wp:effectExtent l="0" t="0" r="0" b="0"/>
              <wp:wrapNone/>
              <wp:docPr id="156925778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237DCBA" w14:textId="77777777" w:rsidR="00022DC3" w:rsidRPr="00347ED8" w:rsidRDefault="00022DC3" w:rsidP="00022DC3">
                          <w:pPr>
                            <w:rPr>
                              <w:rFonts w:ascii="Arial" w:eastAsia="Arial" w:hAnsi="Arial" w:cs="Arial"/>
                              <w:noProof/>
                              <w:color w:val="A80000"/>
                            </w:rPr>
                          </w:pPr>
                          <w:r w:rsidRPr="00347ED8">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337BB7B" id="Text Box 4" o:spid="_x0000_s1037" type="#_x0000_t202" style="position:absolute;margin-left:0;margin-top:0;width:34.95pt;height:34.95pt;z-index:251659264;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" filled="f" stroked="f">
              <v:textbox style="mso-fit-shape-to-text:t" inset="0,0,0,15pt">
                <w:txbxContent>
                  <w:p w14:paraId="7237DCBA" w14:textId="77777777" w:rsidR="00022DC3" w:rsidRPr="00347ED8" w:rsidRDefault="00022DC3" w:rsidP="00022DC3">
                    <w:pPr>
                      <w:rPr>
                        <w:rFonts w:ascii="Arial" w:eastAsia="Arial" w:hAnsi="Arial" w:cs="Arial"/>
                        <w:noProof/>
                        <w:color w:val="A80000"/>
                      </w:rPr>
                    </w:pPr>
                    <w:r w:rsidRPr="00347ED8">
                      <w:rPr>
                        <w:rFonts w:ascii="Arial" w:eastAsia="Arial" w:hAnsi="Arial" w:cs="Arial"/>
                        <w:noProof/>
                        <w:color w:val="A80000"/>
                      </w:rPr>
                      <w:t xml:space="preserve">OFFICIAL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88144" w14:textId="2293F5B2" w:rsidR="00417ABE" w:rsidRDefault="009D60F0" w:rsidP="00417ABE">
    <w:pPr>
      <w:pStyle w:val="Footer"/>
      <w:rPr>
        <w:rFonts w:asciiTheme="minorHAnsi" w:eastAsia="Times New Roman" w:hAnsiTheme="minorHAnsi" w:cstheme="minorHAnsi"/>
        <w:sz w:val="20"/>
        <w:szCs w:val="22"/>
      </w:rPr>
    </w:pPr>
    <w:r>
      <w:rPr>
        <w:rFonts w:asciiTheme="minorHAnsi" w:hAnsiTheme="minorHAnsi" w:cstheme="minorHAnsi"/>
        <w:noProof/>
        <w:sz w:val="14"/>
      </w:rPr>
      <mc:AlternateContent>
        <mc:Choice Requires="wps">
          <w:drawing>
            <wp:anchor distT="0" distB="0" distL="0" distR="0" simplePos="0" relativeHeight="251658259" behindDoc="0" locked="0" layoutInCell="1" allowOverlap="1" wp14:anchorId="2145633D" wp14:editId="566F77DA">
              <wp:simplePos x="635" y="635"/>
              <wp:positionH relativeFrom="column">
                <wp:align>center</wp:align>
              </wp:positionH>
              <wp:positionV relativeFrom="paragraph">
                <wp:posOffset>635</wp:posOffset>
              </wp:positionV>
              <wp:extent cx="443865" cy="443865"/>
              <wp:effectExtent l="0" t="0" r="18415" b="15240"/>
              <wp:wrapSquare wrapText="bothSides"/>
              <wp:docPr id="16" name="Text Box 16"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71070E" w14:textId="0428875F" w:rsidR="009D60F0" w:rsidRPr="009D60F0" w:rsidRDefault="009D60F0">
                          <w:pPr>
                            <w:rPr>
                              <w:rFonts w:ascii="Arial" w:eastAsia="Arial" w:hAnsi="Arial" w:cs="Arial"/>
                              <w:color w:val="A80000"/>
                            </w:rPr>
                          </w:pPr>
                          <w:r w:rsidRPr="009D60F0">
                            <w:rPr>
                              <w:rFonts w:ascii="Arial" w:eastAsia="Arial" w:hAnsi="Arial" w:cs="Arial"/>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2145633D" id="_x0000_t202" coordsize="21600,21600" o:spt="202" path="m,l,21600r21600,l21600,xe">
              <v:stroke joinstyle="miter"/>
              <v:path gradientshapeok="t" o:connecttype="rect"/>
            </v:shapetype>
            <v:shape id="Text Box 16" o:spid="_x0000_s1038" type="#_x0000_t202" alt="OFFICIAL " style="position:absolute;margin-left:0;margin-top:.05pt;width:34.95pt;height:34.95pt;z-index:2516787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uR3M+yUCAABRBAAADgAAAAAAAAAAAAAAAAAuAgAAZHJzL2Uyb0RvYy54bWxQSwEC&#10;LQAUAAYACAAAACEAhLDTKNYAAAADAQAADwAAAAAAAAAAAAAAAAB/BAAAZHJzL2Rvd25yZXYueG1s&#10;UEsFBgAAAAAEAAQA8wAAAIIFAAAAAA==&#10;" filled="f" stroked="f">
              <v:fill o:detectmouseclick="t"/>
              <v:textbox style="mso-fit-shape-to-text:t" inset="0,0,0,0">
                <w:txbxContent>
                  <w:p w14:paraId="4D71070E" w14:textId="0428875F" w:rsidR="009D60F0" w:rsidRPr="009D60F0" w:rsidRDefault="009D60F0">
                    <w:pPr>
                      <w:rPr>
                        <w:rFonts w:ascii="Arial" w:eastAsia="Arial" w:hAnsi="Arial" w:cs="Arial"/>
                        <w:color w:val="A80000"/>
                      </w:rPr>
                    </w:pPr>
                    <w:r w:rsidRPr="009D60F0">
                      <w:rPr>
                        <w:rFonts w:ascii="Arial" w:eastAsia="Arial" w:hAnsi="Arial" w:cs="Arial"/>
                        <w:color w:val="A80000"/>
                      </w:rPr>
                      <w:t xml:space="preserve">OFFICIAL </w:t>
                    </w:r>
                  </w:p>
                </w:txbxContent>
              </v:textbox>
              <w10:wrap type="square"/>
            </v:shape>
          </w:pict>
        </mc:Fallback>
      </mc:AlternateContent>
    </w:r>
    <w:r w:rsidR="00417ABE">
      <w:rPr>
        <w:rFonts w:asciiTheme="minorHAnsi" w:hAnsiTheme="minorHAnsi" w:cstheme="minorHAnsi"/>
        <w:sz w:val="14"/>
      </w:rPr>
      <w:t xml:space="preserve">Ref: </w:t>
    </w:r>
    <w:r w:rsidR="00417ABE" w:rsidRPr="00417ABE">
      <w:rPr>
        <w:rFonts w:asciiTheme="minorHAnsi" w:hAnsiTheme="minorHAnsi" w:cstheme="minorHAnsi"/>
        <w:sz w:val="14"/>
      </w:rPr>
      <w:t>A1448440</w:t>
    </w:r>
    <w:r w:rsidR="00417ABE">
      <w:rPr>
        <w:rFonts w:asciiTheme="minorHAnsi" w:hAnsiTheme="minorHAnsi" w:cstheme="minorHAnsi"/>
        <w:sz w:val="14"/>
      </w:rPr>
      <w:t>,  (updated November 2024)</w:t>
    </w:r>
  </w:p>
  <w:p w14:paraId="7323D1F6" w14:textId="77777777" w:rsidR="00417ABE" w:rsidRDefault="00417ABE" w:rsidP="00417ABE">
    <w:pPr>
      <w:pStyle w:val="Footer"/>
      <w:tabs>
        <w:tab w:val="left" w:pos="3285"/>
      </w:tabs>
      <w:jc w:val="both"/>
      <w:rPr>
        <w:rFonts w:asciiTheme="minorHAnsi" w:hAnsiTheme="minorHAnsi" w:cstheme="minorHAnsi"/>
        <w:sz w:val="14"/>
      </w:rPr>
    </w:pPr>
    <w:r>
      <w:rPr>
        <w:rFonts w:asciiTheme="minorHAnsi" w:hAnsiTheme="minorHAnsi" w:cstheme="minorHAnsi"/>
        <w:sz w:val="14"/>
      </w:rPr>
      <w:t>© SACE Board of South Australia 2024</w:t>
    </w:r>
    <w:r>
      <w:rPr>
        <w:noProof/>
      </w:rPr>
      <w:drawing>
        <wp:anchor distT="0" distB="0" distL="114300" distR="114300" simplePos="0" relativeHeight="251658248" behindDoc="0" locked="0" layoutInCell="1" allowOverlap="1" wp14:anchorId="2774D7A7" wp14:editId="4881DEA9">
          <wp:simplePos x="0" y="0"/>
          <wp:positionH relativeFrom="column">
            <wp:posOffset>7974965</wp:posOffset>
          </wp:positionH>
          <wp:positionV relativeFrom="paragraph">
            <wp:posOffset>75565</wp:posOffset>
          </wp:positionV>
          <wp:extent cx="1426845" cy="395605"/>
          <wp:effectExtent l="0" t="0" r="190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14"/>
      </w:rPr>
      <w:tab/>
    </w:r>
  </w:p>
  <w:p w14:paraId="090071B3" w14:textId="04F6A561" w:rsidR="00022DC3" w:rsidRPr="00417ABE" w:rsidRDefault="00417ABE" w:rsidP="00417ABE">
    <w:pPr>
      <w:pStyle w:val="Footer"/>
      <w:jc w:val="right"/>
      <w:rPr>
        <w:rFonts w:asciiTheme="minorHAnsi" w:hAnsiTheme="minorHAnsi" w:cstheme="minorHAnsi"/>
        <w:sz w:val="20"/>
      </w:rPr>
    </w:pPr>
    <w:r>
      <w:rPr>
        <w:rFonts w:asciiTheme="minorHAnsi" w:hAnsiTheme="minorHAnsi" w:cstheme="minorHAnsi"/>
      </w:rPr>
      <w:fldChar w:fldCharType="begin"/>
    </w:r>
    <w:r>
      <w:rPr>
        <w:rFonts w:asciiTheme="minorHAnsi" w:hAnsiTheme="minorHAnsi" w:cstheme="minorHAnsi"/>
      </w:rPr>
      <w:instrText xml:space="preserve"> PAGE   \* MERGEFORMAT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noProof/>
      </w:rPr>
      <w:fldChar w:fldCharType="end"/>
    </w:r>
    <w:r>
      <w:rPr>
        <w:noProof/>
      </w:rPr>
      <w:drawing>
        <wp:anchor distT="0" distB="0" distL="114300" distR="114300" simplePos="0" relativeHeight="251658247" behindDoc="0" locked="0" layoutInCell="1" allowOverlap="1" wp14:anchorId="3947CDB1" wp14:editId="12AAC00B">
          <wp:simplePos x="0" y="0"/>
          <wp:positionH relativeFrom="column">
            <wp:posOffset>7974965</wp:posOffset>
          </wp:positionH>
          <wp:positionV relativeFrom="paragraph">
            <wp:posOffset>75565</wp:posOffset>
          </wp:positionV>
          <wp:extent cx="1426845" cy="395605"/>
          <wp:effectExtent l="0" t="0" r="190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p w14:paraId="3656B9AB" w14:textId="77777777" w:rsidR="00022DC3" w:rsidRDefault="00022DC3">
    <w:pPr>
      <w:pStyle w:val="Footer"/>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AF617" w14:textId="095B7C80" w:rsidR="00022DC3" w:rsidRDefault="009D60F0">
    <w:pPr>
      <w:pStyle w:val="Footer"/>
    </w:pPr>
    <w:r>
      <w:rPr>
        <w:noProof/>
      </w:rPr>
      <mc:AlternateContent>
        <mc:Choice Requires="wps">
          <w:drawing>
            <wp:anchor distT="0" distB="0" distL="0" distR="0" simplePos="0" relativeHeight="251658257" behindDoc="0" locked="0" layoutInCell="1" allowOverlap="1" wp14:anchorId="15C3E6B6" wp14:editId="7DAC0097">
              <wp:simplePos x="635" y="635"/>
              <wp:positionH relativeFrom="column">
                <wp:align>center</wp:align>
              </wp:positionH>
              <wp:positionV relativeFrom="paragraph">
                <wp:posOffset>635</wp:posOffset>
              </wp:positionV>
              <wp:extent cx="443865" cy="443865"/>
              <wp:effectExtent l="0" t="0" r="18415" b="15240"/>
              <wp:wrapSquare wrapText="bothSides"/>
              <wp:docPr id="14" name="Text Box 14"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0FCDD0" w14:textId="63579301" w:rsidR="009D60F0" w:rsidRPr="009D60F0" w:rsidRDefault="009D60F0">
                          <w:pPr>
                            <w:rPr>
                              <w:rFonts w:ascii="Arial" w:eastAsia="Arial" w:hAnsi="Arial" w:cs="Arial"/>
                              <w:color w:val="A80000"/>
                            </w:rPr>
                          </w:pPr>
                          <w:r w:rsidRPr="009D60F0">
                            <w:rPr>
                              <w:rFonts w:ascii="Arial" w:eastAsia="Arial" w:hAnsi="Arial" w:cs="Arial"/>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15C3E6B6" id="_x0000_t202" coordsize="21600,21600" o:spt="202" path="m,l,21600r21600,l21600,xe">
              <v:stroke joinstyle="miter"/>
              <v:path gradientshapeok="t" o:connecttype="rect"/>
            </v:shapetype>
            <v:shape id="Text Box 14" o:spid="_x0000_s1041" type="#_x0000_t202" alt="OFFICIAL " style="position:absolute;margin-left:0;margin-top:.05pt;width:34.95pt;height:34.95pt;z-index:2516766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PuoQKyUCAABRBAAADgAAAAAAAAAAAAAAAAAuAgAAZHJzL2Uyb0RvYy54bWxQSwEC&#10;LQAUAAYACAAAACEAhLDTKNYAAAADAQAADwAAAAAAAAAAAAAAAAB/BAAAZHJzL2Rvd25yZXYueG1s&#10;UEsFBgAAAAAEAAQA8wAAAIIFAAAAAA==&#10;" filled="f" stroked="f">
              <v:fill o:detectmouseclick="t"/>
              <v:textbox style="mso-fit-shape-to-text:t" inset="0,0,0,0">
                <w:txbxContent>
                  <w:p w14:paraId="720FCDD0" w14:textId="63579301" w:rsidR="009D60F0" w:rsidRPr="009D60F0" w:rsidRDefault="009D60F0">
                    <w:pPr>
                      <w:rPr>
                        <w:rFonts w:ascii="Arial" w:eastAsia="Arial" w:hAnsi="Arial" w:cs="Arial"/>
                        <w:color w:val="A80000"/>
                      </w:rPr>
                    </w:pPr>
                    <w:r w:rsidRPr="009D60F0">
                      <w:rPr>
                        <w:rFonts w:ascii="Arial" w:eastAsia="Arial" w:hAnsi="Arial" w:cs="Arial"/>
                        <w:color w:val="A80000"/>
                      </w:rPr>
                      <w:t xml:space="preserve">OFFICIAL </w:t>
                    </w:r>
                  </w:p>
                </w:txbxContent>
              </v:textbox>
              <w10:wrap type="square"/>
            </v:shape>
          </w:pict>
        </mc:Fallback>
      </mc:AlternateContent>
    </w:r>
    <w:r w:rsidR="0076007D">
      <w:rPr>
        <w:noProof/>
      </w:rPr>
      <mc:AlternateContent>
        <mc:Choice Requires="wps">
          <w:drawing>
            <wp:anchor distT="0" distB="0" distL="0" distR="0" simplePos="0" relativeHeight="251658243" behindDoc="0" locked="0" layoutInCell="1" allowOverlap="1" wp14:anchorId="1DE33795" wp14:editId="07777777">
              <wp:simplePos x="0" y="0"/>
              <wp:positionH relativeFrom="page">
                <wp:align>center</wp:align>
              </wp:positionH>
              <wp:positionV relativeFrom="page">
                <wp:align>bottom</wp:align>
              </wp:positionV>
              <wp:extent cx="443865" cy="443865"/>
              <wp:effectExtent l="0" t="0" r="0" b="0"/>
              <wp:wrapNone/>
              <wp:docPr id="5715613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8C0A67B" w14:textId="77777777" w:rsidR="00022DC3" w:rsidRPr="00347ED8" w:rsidRDefault="00022DC3" w:rsidP="00022DC3">
                          <w:pPr>
                            <w:rPr>
                              <w:rFonts w:ascii="Arial" w:eastAsia="Arial" w:hAnsi="Arial" w:cs="Arial"/>
                              <w:noProof/>
                              <w:color w:val="A80000"/>
                            </w:rPr>
                          </w:pPr>
                          <w:r w:rsidRPr="00347ED8">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DE33795" id="Text Box 1" o:spid="_x0000_s1042" type="#_x0000_t202" style="position:absolute;margin-left:0;margin-top:0;width:34.95pt;height:34.95pt;z-index:251658240;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" filled="f" stroked="f">
              <v:textbox style="mso-fit-shape-to-text:t" inset="0,0,0,15pt">
                <w:txbxContent>
                  <w:p w14:paraId="48C0A67B" w14:textId="77777777" w:rsidR="00022DC3" w:rsidRPr="00347ED8" w:rsidRDefault="00022DC3" w:rsidP="00022DC3">
                    <w:pPr>
                      <w:rPr>
                        <w:rFonts w:ascii="Arial" w:eastAsia="Arial" w:hAnsi="Arial" w:cs="Arial"/>
                        <w:noProof/>
                        <w:color w:val="A80000"/>
                      </w:rPr>
                    </w:pPr>
                    <w:r w:rsidRPr="00347ED8">
                      <w:rPr>
                        <w:rFonts w:ascii="Arial" w:eastAsia="Arial" w:hAnsi="Arial" w:cs="Arial"/>
                        <w:noProof/>
                        <w:color w:val="A8000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4D5A5" w14:textId="77777777" w:rsidR="00022DC3" w:rsidRDefault="00022DC3">
      <w:r>
        <w:separator/>
      </w:r>
    </w:p>
  </w:footnote>
  <w:footnote w:type="continuationSeparator" w:id="0">
    <w:p w14:paraId="3DEEC669" w14:textId="77777777" w:rsidR="00022DC3" w:rsidRDefault="00022DC3">
      <w:r>
        <w:continuationSeparator/>
      </w:r>
    </w:p>
  </w:footnote>
  <w:footnote w:type="continuationNotice" w:id="1">
    <w:p w14:paraId="6AEC29A0" w14:textId="77777777" w:rsidR="00180EA3" w:rsidRDefault="00180E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675AC" w14:textId="78487912" w:rsidR="009D60F0" w:rsidRDefault="009D60F0">
    <w:pPr>
      <w:pStyle w:val="Header"/>
    </w:pPr>
    <w:r>
      <w:rPr>
        <w:noProof/>
      </w:rPr>
      <mc:AlternateContent>
        <mc:Choice Requires="wps">
          <w:drawing>
            <wp:anchor distT="0" distB="0" distL="0" distR="0" simplePos="0" relativeHeight="251658250" behindDoc="0" locked="0" layoutInCell="1" allowOverlap="1" wp14:anchorId="0F59A3EC" wp14:editId="71250C90">
              <wp:simplePos x="635" y="635"/>
              <wp:positionH relativeFrom="column">
                <wp:align>center</wp:align>
              </wp:positionH>
              <wp:positionV relativeFrom="paragraph">
                <wp:posOffset>635</wp:posOffset>
              </wp:positionV>
              <wp:extent cx="443865" cy="443865"/>
              <wp:effectExtent l="0" t="0" r="18415" b="15240"/>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5FF81F" w14:textId="0FBE8AD1" w:rsidR="009D60F0" w:rsidRPr="009D60F0" w:rsidRDefault="009D60F0">
                          <w:pPr>
                            <w:rPr>
                              <w:rFonts w:ascii="Arial" w:eastAsia="Arial" w:hAnsi="Arial" w:cs="Arial"/>
                              <w:color w:val="A80000"/>
                            </w:rPr>
                          </w:pPr>
                          <w:r w:rsidRPr="009D60F0">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0F59A3EC" id="_x0000_t202" coordsize="21600,21600" o:spt="202" path="m,l,21600r21600,l21600,xe">
              <v:stroke joinstyle="miter"/>
              <v:path gradientshapeok="t" o:connecttype="rect"/>
            </v:shapetype>
            <v:shape id="Text Box 6" o:spid="_x0000_s1026" type="#_x0000_t202" alt="OFFI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N4dHPM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2F5FF81F" w14:textId="0FBE8AD1" w:rsidR="009D60F0" w:rsidRPr="009D60F0" w:rsidRDefault="009D60F0">
                    <w:pPr>
                      <w:rPr>
                        <w:rFonts w:ascii="Arial" w:eastAsia="Arial" w:hAnsi="Arial" w:cs="Arial"/>
                        <w:color w:val="A80000"/>
                      </w:rPr>
                    </w:pPr>
                    <w:r w:rsidRPr="009D60F0">
                      <w:rPr>
                        <w:rFonts w:ascii="Arial" w:eastAsia="Arial" w:hAnsi="Arial" w:cs="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D654B" w14:textId="3A0B6730" w:rsidR="009D60F0" w:rsidRDefault="009D60F0">
    <w:pPr>
      <w:pStyle w:val="Header"/>
    </w:pPr>
    <w:r>
      <w:rPr>
        <w:noProof/>
      </w:rPr>
      <mc:AlternateContent>
        <mc:Choice Requires="wps">
          <w:drawing>
            <wp:anchor distT="0" distB="0" distL="0" distR="0" simplePos="0" relativeHeight="251658251" behindDoc="0" locked="0" layoutInCell="1" allowOverlap="1" wp14:anchorId="62826950" wp14:editId="5A659E87">
              <wp:simplePos x="0" y="0"/>
              <wp:positionH relativeFrom="page">
                <wp:align>center</wp:align>
              </wp:positionH>
              <wp:positionV relativeFrom="paragraph">
                <wp:posOffset>635</wp:posOffset>
              </wp:positionV>
              <wp:extent cx="443865" cy="443865"/>
              <wp:effectExtent l="0" t="0" r="18415" b="1524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13CFE9" w14:textId="241BE4D4" w:rsidR="009D60F0" w:rsidRPr="009D60F0" w:rsidRDefault="009D60F0">
                          <w:pPr>
                            <w:rPr>
                              <w:rFonts w:ascii="Arial" w:eastAsia="Arial" w:hAnsi="Arial" w:cs="Arial"/>
                              <w:color w:val="A80000"/>
                            </w:rPr>
                          </w:pPr>
                          <w:r w:rsidRPr="009D60F0">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2826950" id="_x0000_t202" coordsize="21600,21600" o:spt="202" path="m,l,21600r21600,l21600,xe">
              <v:stroke joinstyle="miter"/>
              <v:path gradientshapeok="t" o:connecttype="rect"/>
            </v:shapetype>
            <v:shape id="Text Box 7" o:spid="_x0000_s1027" type="#_x0000_t202" alt="OFFICIAL" style="position:absolute;margin-left:0;margin-top:.05pt;width:34.95pt;height:34.95pt;z-index:251658251;visibility:visible;mso-wrap-style:none;mso-wrap-distance-left:0;mso-wrap-distance-top:0;mso-wrap-distance-right:0;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513CFE9" w14:textId="241BE4D4" w:rsidR="009D60F0" w:rsidRPr="009D60F0" w:rsidRDefault="009D60F0">
                    <w:pPr>
                      <w:rPr>
                        <w:rFonts w:ascii="Arial" w:eastAsia="Arial" w:hAnsi="Arial" w:cs="Arial"/>
                        <w:color w:val="A80000"/>
                      </w:rPr>
                    </w:pPr>
                    <w:r w:rsidRPr="009D60F0">
                      <w:rPr>
                        <w:rFonts w:ascii="Arial" w:eastAsia="Arial" w:hAnsi="Arial" w:cs="Arial"/>
                        <w:color w:val="A80000"/>
                      </w:rPr>
                      <w:t>OFFICIAL</w:t>
                    </w:r>
                  </w:p>
                </w:txbxContent>
              </v:textbox>
              <w10:wrap type="square"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BA9E4" w14:textId="04773B77" w:rsidR="009D60F0" w:rsidRDefault="009D60F0">
    <w:pPr>
      <w:pStyle w:val="Header"/>
    </w:pPr>
    <w:r>
      <w:rPr>
        <w:noProof/>
      </w:rPr>
      <mc:AlternateContent>
        <mc:Choice Requires="wps">
          <w:drawing>
            <wp:anchor distT="0" distB="0" distL="0" distR="0" simplePos="0" relativeHeight="251658249" behindDoc="0" locked="0" layoutInCell="1" allowOverlap="1" wp14:anchorId="6D30F71B" wp14:editId="31292024">
              <wp:simplePos x="635" y="635"/>
              <wp:positionH relativeFrom="column">
                <wp:align>center</wp:align>
              </wp:positionH>
              <wp:positionV relativeFrom="paragraph">
                <wp:posOffset>635</wp:posOffset>
              </wp:positionV>
              <wp:extent cx="443865" cy="443865"/>
              <wp:effectExtent l="0" t="0" r="18415" b="1524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FF5C04" w14:textId="4579B841" w:rsidR="009D60F0" w:rsidRPr="009D60F0" w:rsidRDefault="009D60F0">
                          <w:pPr>
                            <w:rPr>
                              <w:rFonts w:ascii="Arial" w:eastAsia="Arial" w:hAnsi="Arial" w:cs="Arial"/>
                              <w:color w:val="A80000"/>
                            </w:rPr>
                          </w:pPr>
                          <w:r w:rsidRPr="009D60F0">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6D30F71B" id="_x0000_t202" coordsize="21600,21600" o:spt="202" path="m,l,21600r21600,l21600,xe">
              <v:stroke joinstyle="miter"/>
              <v:path gradientshapeok="t" o:connecttype="rect"/>
            </v:shapetype>
            <v:shape id="Text Box 5" o:spid="_x0000_s1030" type="#_x0000_t202" alt="OFFICIAL"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JJAUxs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1EFF5C04" w14:textId="4579B841" w:rsidR="009D60F0" w:rsidRPr="009D60F0" w:rsidRDefault="009D60F0">
                    <w:pPr>
                      <w:rPr>
                        <w:rFonts w:ascii="Arial" w:eastAsia="Arial" w:hAnsi="Arial" w:cs="Arial"/>
                        <w:color w:val="A80000"/>
                      </w:rPr>
                    </w:pPr>
                    <w:r w:rsidRPr="009D60F0">
                      <w:rPr>
                        <w:rFonts w:ascii="Arial" w:eastAsia="Arial" w:hAnsi="Arial" w:cs="Arial"/>
                        <w:color w:val="A80000"/>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02875" w14:textId="4210508A" w:rsidR="00022DC3" w:rsidRDefault="009D60F0">
    <w:pPr>
      <w:pStyle w:val="Header"/>
    </w:pPr>
    <w:r>
      <w:rPr>
        <w:noProof/>
      </w:rPr>
      <mc:AlternateContent>
        <mc:Choice Requires="wps">
          <w:drawing>
            <wp:anchor distT="0" distB="0" distL="0" distR="0" simplePos="0" relativeHeight="251658253" behindDoc="0" locked="0" layoutInCell="1" allowOverlap="1" wp14:anchorId="06EE8462" wp14:editId="551DEC87">
              <wp:simplePos x="635" y="635"/>
              <wp:positionH relativeFrom="column">
                <wp:align>center</wp:align>
              </wp:positionH>
              <wp:positionV relativeFrom="paragraph">
                <wp:posOffset>635</wp:posOffset>
              </wp:positionV>
              <wp:extent cx="443865" cy="443865"/>
              <wp:effectExtent l="0" t="0" r="18415" b="15240"/>
              <wp:wrapSquare wrapText="bothSides"/>
              <wp:docPr id="9" name="Text Box 9"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34997E" w14:textId="14F168E4" w:rsidR="009D60F0" w:rsidRPr="009D60F0" w:rsidRDefault="009D60F0">
                          <w:pPr>
                            <w:rPr>
                              <w:rFonts w:ascii="Arial" w:eastAsia="Arial" w:hAnsi="Arial" w:cs="Arial"/>
                              <w:color w:val="A80000"/>
                            </w:rPr>
                          </w:pPr>
                          <w:r w:rsidRPr="009D60F0">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06EE8462" id="_x0000_t202" coordsize="21600,21600" o:spt="202" path="m,l,21600r21600,l21600,xe">
              <v:stroke joinstyle="miter"/>
              <v:path gradientshapeok="t" o:connecttype="rect"/>
            </v:shapetype>
            <v:shape id="Text Box 9" o:spid="_x0000_s1032" type="#_x0000_t202" alt="OFFI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EHvF7g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7834997E" w14:textId="14F168E4" w:rsidR="009D60F0" w:rsidRPr="009D60F0" w:rsidRDefault="009D60F0">
                    <w:pPr>
                      <w:rPr>
                        <w:rFonts w:ascii="Arial" w:eastAsia="Arial" w:hAnsi="Arial" w:cs="Arial"/>
                        <w:color w:val="A80000"/>
                      </w:rPr>
                    </w:pPr>
                    <w:r w:rsidRPr="009D60F0">
                      <w:rPr>
                        <w:rFonts w:ascii="Arial" w:eastAsia="Arial" w:hAnsi="Arial" w:cs="Arial"/>
                        <w:color w:val="A80000"/>
                      </w:rPr>
                      <w:t>OFFICIAL</w:t>
                    </w:r>
                  </w:p>
                </w:txbxContent>
              </v:textbox>
              <w10:wrap type="square"/>
            </v:shape>
          </w:pict>
        </mc:Fallback>
      </mc:AlternateContent>
    </w:r>
    <w:r w:rsidR="0076007D">
      <w:rPr>
        <w:noProof/>
      </w:rPr>
      <mc:AlternateContent>
        <mc:Choice Requires="wps">
          <w:drawing>
            <wp:anchor distT="0" distB="0" distL="0" distR="0" simplePos="0" relativeHeight="251658241" behindDoc="0" locked="0" layoutInCell="1" allowOverlap="1" wp14:anchorId="6694C607" wp14:editId="07777777">
              <wp:simplePos x="0" y="0"/>
              <wp:positionH relativeFrom="page">
                <wp:align>center</wp:align>
              </wp:positionH>
              <wp:positionV relativeFrom="page">
                <wp:align>top</wp:align>
              </wp:positionV>
              <wp:extent cx="443865" cy="443865"/>
              <wp:effectExtent l="0" t="0" r="0" b="0"/>
              <wp:wrapNone/>
              <wp:docPr id="7012102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5F360E3" w14:textId="77777777" w:rsidR="00022DC3" w:rsidRPr="00347ED8" w:rsidRDefault="00022DC3" w:rsidP="00022DC3">
                          <w:pPr>
                            <w:rPr>
                              <w:rFonts w:ascii="Arial" w:eastAsia="Arial" w:hAnsi="Arial" w:cs="Arial"/>
                              <w:noProof/>
                              <w:color w:val="A80000"/>
                            </w:rPr>
                          </w:pPr>
                          <w:r w:rsidRPr="00347ED8">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694C607" id="_x0000_s1033" type="#_x0000_t202" style="position:absolute;margin-left:0;margin-top:0;width:34.95pt;height:34.95pt;z-index:251656192;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" filled="f" stroked="f">
              <v:textbox style="mso-fit-shape-to-text:t" inset="0,15pt,0,0">
                <w:txbxContent>
                  <w:p w14:paraId="75F360E3" w14:textId="77777777" w:rsidR="00022DC3" w:rsidRPr="00347ED8" w:rsidRDefault="00022DC3" w:rsidP="00022DC3">
                    <w:pPr>
                      <w:rPr>
                        <w:rFonts w:ascii="Arial" w:eastAsia="Arial" w:hAnsi="Arial" w:cs="Arial"/>
                        <w:noProof/>
                        <w:color w:val="A80000"/>
                      </w:rPr>
                    </w:pPr>
                    <w:r w:rsidRPr="00347ED8">
                      <w:rPr>
                        <w:rFonts w:ascii="Arial" w:eastAsia="Arial" w:hAnsi="Arial" w:cs="Arial"/>
                        <w:noProof/>
                        <w:color w:val="A8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0A3D5" w14:textId="6D54DD0C" w:rsidR="00022DC3" w:rsidRDefault="0076007D">
    <w:pPr>
      <w:pStyle w:val="Header"/>
    </w:pPr>
    <w:r>
      <w:rPr>
        <w:noProof/>
      </w:rPr>
      <mc:AlternateContent>
        <mc:Choice Requires="wps">
          <w:drawing>
            <wp:anchor distT="0" distB="0" distL="0" distR="0" simplePos="0" relativeHeight="251658242" behindDoc="0" locked="0" layoutInCell="1" allowOverlap="1" wp14:anchorId="1508305B" wp14:editId="72C8122A">
              <wp:simplePos x="0" y="0"/>
              <wp:positionH relativeFrom="page">
                <wp:align>center</wp:align>
              </wp:positionH>
              <wp:positionV relativeFrom="page">
                <wp:align>top</wp:align>
              </wp:positionV>
              <wp:extent cx="443865" cy="443865"/>
              <wp:effectExtent l="0" t="0" r="0" b="0"/>
              <wp:wrapNone/>
              <wp:docPr id="4140073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08CE8BEA" w14:textId="77777777" w:rsidR="00022DC3" w:rsidRPr="00347ED8" w:rsidRDefault="00022DC3" w:rsidP="00022DC3">
                          <w:pPr>
                            <w:rPr>
                              <w:rFonts w:ascii="Arial" w:eastAsia="Arial" w:hAnsi="Arial" w:cs="Arial"/>
                              <w:noProof/>
                              <w:color w:val="A80000"/>
                            </w:rPr>
                          </w:pPr>
                          <w:r w:rsidRPr="00347ED8">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508305B" id="_x0000_t202" coordsize="21600,21600" o:spt="202" path="m,l,21600r21600,l21600,xe">
              <v:stroke joinstyle="miter"/>
              <v:path gradientshapeok="t" o:connecttype="rect"/>
            </v:shapetype>
            <v:shape id="_x0000_s1034" type="#_x0000_t202" style="position:absolute;margin-left:0;margin-top:0;width:34.95pt;height:34.95pt;z-index:251658242;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" filled="f" stroked="f">
              <v:textbox style="mso-fit-shape-to-text:t" inset="0,15pt,0,0">
                <w:txbxContent>
                  <w:p w14:paraId="08CE8BEA" w14:textId="77777777" w:rsidR="00022DC3" w:rsidRPr="00347ED8" w:rsidRDefault="00022DC3" w:rsidP="00022DC3">
                    <w:pPr>
                      <w:rPr>
                        <w:rFonts w:ascii="Arial" w:eastAsia="Arial" w:hAnsi="Arial" w:cs="Arial"/>
                        <w:noProof/>
                        <w:color w:val="A80000"/>
                      </w:rPr>
                    </w:pPr>
                    <w:r w:rsidRPr="00347ED8">
                      <w:rPr>
                        <w:rFonts w:ascii="Arial" w:eastAsia="Arial" w:hAnsi="Arial" w:cs="Arial"/>
                        <w:noProof/>
                        <w:color w:val="A8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DC96F" w14:textId="1ECB2628" w:rsidR="00022DC3" w:rsidRDefault="009D60F0">
    <w:pPr>
      <w:pStyle w:val="Header"/>
    </w:pPr>
    <w:r>
      <w:rPr>
        <w:noProof/>
      </w:rPr>
      <mc:AlternateContent>
        <mc:Choice Requires="wps">
          <w:drawing>
            <wp:anchor distT="0" distB="0" distL="0" distR="0" simplePos="0" relativeHeight="251658252" behindDoc="0" locked="0" layoutInCell="1" allowOverlap="1" wp14:anchorId="72839895" wp14:editId="00C88745">
              <wp:simplePos x="635" y="635"/>
              <wp:positionH relativeFrom="column">
                <wp:align>center</wp:align>
              </wp:positionH>
              <wp:positionV relativeFrom="paragraph">
                <wp:posOffset>635</wp:posOffset>
              </wp:positionV>
              <wp:extent cx="443865" cy="443865"/>
              <wp:effectExtent l="0" t="0" r="18415" b="15240"/>
              <wp:wrapSquare wrapText="bothSides"/>
              <wp:docPr id="8" name="Text Box 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32CDE4" w14:textId="12116325" w:rsidR="009D60F0" w:rsidRPr="009D60F0" w:rsidRDefault="009D60F0">
                          <w:pPr>
                            <w:rPr>
                              <w:rFonts w:ascii="Arial" w:eastAsia="Arial" w:hAnsi="Arial" w:cs="Arial"/>
                              <w:color w:val="A80000"/>
                            </w:rPr>
                          </w:pPr>
                          <w:r w:rsidRPr="009D60F0">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72839895" id="_x0000_t202" coordsize="21600,21600" o:spt="202" path="m,l,21600r21600,l21600,xe">
              <v:stroke joinstyle="miter"/>
              <v:path gradientshapeok="t" o:connecttype="rect"/>
            </v:shapetype>
            <v:shape id="Text Box 8" o:spid="_x0000_s1039" type="#_x0000_t202" alt="OFFI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PAzFrU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2232CDE4" w14:textId="12116325" w:rsidR="009D60F0" w:rsidRPr="009D60F0" w:rsidRDefault="009D60F0">
                    <w:pPr>
                      <w:rPr>
                        <w:rFonts w:ascii="Arial" w:eastAsia="Arial" w:hAnsi="Arial" w:cs="Arial"/>
                        <w:color w:val="A80000"/>
                      </w:rPr>
                    </w:pPr>
                    <w:r w:rsidRPr="009D60F0">
                      <w:rPr>
                        <w:rFonts w:ascii="Arial" w:eastAsia="Arial" w:hAnsi="Arial" w:cs="Arial"/>
                        <w:color w:val="A80000"/>
                      </w:rPr>
                      <w:t>OFFICIAL</w:t>
                    </w:r>
                  </w:p>
                </w:txbxContent>
              </v:textbox>
              <w10:wrap type="square"/>
            </v:shape>
          </w:pict>
        </mc:Fallback>
      </mc:AlternateContent>
    </w:r>
    <w:r w:rsidR="0076007D">
      <w:rPr>
        <w:noProof/>
      </w:rPr>
      <mc:AlternateContent>
        <mc:Choice Requires="wps">
          <w:drawing>
            <wp:anchor distT="0" distB="0" distL="0" distR="0" simplePos="0" relativeHeight="251658240" behindDoc="0" locked="0" layoutInCell="1" allowOverlap="1" wp14:anchorId="2C5CACB8" wp14:editId="07777777">
              <wp:simplePos x="0" y="0"/>
              <wp:positionH relativeFrom="page">
                <wp:align>center</wp:align>
              </wp:positionH>
              <wp:positionV relativeFrom="page">
                <wp:align>top</wp:align>
              </wp:positionV>
              <wp:extent cx="443865" cy="443865"/>
              <wp:effectExtent l="0" t="0" r="0" b="0"/>
              <wp:wrapNone/>
              <wp:docPr id="2103655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171AAEBA" w14:textId="77777777" w:rsidR="00022DC3" w:rsidRPr="00347ED8" w:rsidRDefault="00022DC3" w:rsidP="00022DC3">
                          <w:pPr>
                            <w:rPr>
                              <w:rFonts w:ascii="Arial" w:eastAsia="Arial" w:hAnsi="Arial" w:cs="Arial"/>
                              <w:noProof/>
                              <w:color w:val="A80000"/>
                            </w:rPr>
                          </w:pPr>
                          <w:r w:rsidRPr="00347ED8">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C5CACB8" id="Text Box 2" o:spid="_x0000_s1040" type="#_x0000_t202" style="position:absolute;margin-left:0;margin-top:0;width:34.95pt;height:34.95pt;z-index:251655168;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" filled="f" stroked="f">
              <v:textbox style="mso-fit-shape-to-text:t" inset="0,15pt,0,0">
                <w:txbxContent>
                  <w:p w14:paraId="171AAEBA" w14:textId="77777777" w:rsidR="00022DC3" w:rsidRPr="00347ED8" w:rsidRDefault="00022DC3" w:rsidP="00022DC3">
                    <w:pPr>
                      <w:rPr>
                        <w:rFonts w:ascii="Arial" w:eastAsia="Arial" w:hAnsi="Arial" w:cs="Arial"/>
                        <w:noProof/>
                        <w:color w:val="A80000"/>
                      </w:rPr>
                    </w:pPr>
                    <w:r w:rsidRPr="00347ED8">
                      <w:rPr>
                        <w:rFonts w:ascii="Arial" w:eastAsia="Arial" w:hAnsi="Arial" w:cs="Arial"/>
                        <w:noProof/>
                        <w:color w:val="A8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C2D"/>
    <w:multiLevelType w:val="hybridMultilevel"/>
    <w:tmpl w:val="F138B62C"/>
    <w:lvl w:ilvl="0" w:tplc="8182D9A6">
      <w:start w:val="1"/>
      <w:numFmt w:val="bullet"/>
      <w:lvlText w:val=""/>
      <w:lvlJc w:val="left"/>
      <w:pPr>
        <w:tabs>
          <w:tab w:val="num" w:pos="397"/>
        </w:tabs>
        <w:ind w:left="397" w:hanging="39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DE1375"/>
    <w:multiLevelType w:val="hybridMultilevel"/>
    <w:tmpl w:val="362A3DD8"/>
    <w:lvl w:ilvl="0" w:tplc="7DB4F60E">
      <w:start w:val="1"/>
      <w:numFmt w:val="decimal"/>
      <w:pStyle w:val="SMTable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6657EC"/>
    <w:multiLevelType w:val="hybridMultilevel"/>
    <w:tmpl w:val="88FEE16A"/>
    <w:lvl w:ilvl="0" w:tplc="1496343C">
      <w:start w:val="1"/>
      <w:numFmt w:val="bullet"/>
      <w:pStyle w:val="SMTableBullets"/>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15:restartNumberingAfterBreak="0">
    <w:nsid w:val="1EAF4A1F"/>
    <w:multiLevelType w:val="hybridMultilevel"/>
    <w:tmpl w:val="151661D0"/>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A4669F8"/>
    <w:multiLevelType w:val="hybridMultilevel"/>
    <w:tmpl w:val="53380B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2EE19F2"/>
    <w:multiLevelType w:val="hybridMultilevel"/>
    <w:tmpl w:val="2468F43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3211529"/>
    <w:multiLevelType w:val="hybridMultilevel"/>
    <w:tmpl w:val="D3003A10"/>
    <w:lvl w:ilvl="0" w:tplc="8182D9A6">
      <w:start w:val="1"/>
      <w:numFmt w:val="bullet"/>
      <w:lvlText w:val=""/>
      <w:lvlJc w:val="left"/>
      <w:pPr>
        <w:tabs>
          <w:tab w:val="num" w:pos="397"/>
        </w:tabs>
        <w:ind w:left="397" w:hanging="39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704B88"/>
    <w:multiLevelType w:val="hybridMultilevel"/>
    <w:tmpl w:val="F822CF74"/>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CD0676E"/>
    <w:multiLevelType w:val="hybridMultilevel"/>
    <w:tmpl w:val="C76C21A0"/>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9626791"/>
    <w:multiLevelType w:val="hybridMultilevel"/>
    <w:tmpl w:val="CDB675E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D0175B0"/>
    <w:multiLevelType w:val="hybridMultilevel"/>
    <w:tmpl w:val="8196CDD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909537219">
    <w:abstractNumId w:val="5"/>
  </w:num>
  <w:num w:numId="2" w16cid:durableId="1675718164">
    <w:abstractNumId w:val="9"/>
  </w:num>
  <w:num w:numId="3" w16cid:durableId="1329670595">
    <w:abstractNumId w:val="6"/>
  </w:num>
  <w:num w:numId="4" w16cid:durableId="1693065270">
    <w:abstractNumId w:val="0"/>
  </w:num>
  <w:num w:numId="5" w16cid:durableId="1917203283">
    <w:abstractNumId w:val="10"/>
  </w:num>
  <w:num w:numId="6" w16cid:durableId="795876165">
    <w:abstractNumId w:val="1"/>
  </w:num>
  <w:num w:numId="7" w16cid:durableId="1491605243">
    <w:abstractNumId w:val="2"/>
  </w:num>
  <w:num w:numId="8" w16cid:durableId="1030690840">
    <w:abstractNumId w:val="4"/>
  </w:num>
  <w:num w:numId="9" w16cid:durableId="218250871">
    <w:abstractNumId w:val="8"/>
  </w:num>
  <w:num w:numId="10" w16cid:durableId="501706170">
    <w:abstractNumId w:val="7"/>
  </w:num>
  <w:num w:numId="11" w16cid:durableId="8913862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4B8"/>
    <w:rsid w:val="00022DC3"/>
    <w:rsid w:val="00043500"/>
    <w:rsid w:val="00082116"/>
    <w:rsid w:val="00143CE2"/>
    <w:rsid w:val="00180EA3"/>
    <w:rsid w:val="001B51EE"/>
    <w:rsid w:val="00265B4A"/>
    <w:rsid w:val="002903EB"/>
    <w:rsid w:val="002D33F7"/>
    <w:rsid w:val="003024B4"/>
    <w:rsid w:val="0035712D"/>
    <w:rsid w:val="003609C1"/>
    <w:rsid w:val="003B17FF"/>
    <w:rsid w:val="00417ABE"/>
    <w:rsid w:val="00436345"/>
    <w:rsid w:val="00526409"/>
    <w:rsid w:val="00531AE9"/>
    <w:rsid w:val="00561B19"/>
    <w:rsid w:val="005D18C7"/>
    <w:rsid w:val="005E14E0"/>
    <w:rsid w:val="006075D2"/>
    <w:rsid w:val="00665AA9"/>
    <w:rsid w:val="0076007D"/>
    <w:rsid w:val="00776FA2"/>
    <w:rsid w:val="00833D14"/>
    <w:rsid w:val="008926EA"/>
    <w:rsid w:val="008D5391"/>
    <w:rsid w:val="008D5484"/>
    <w:rsid w:val="008F647C"/>
    <w:rsid w:val="0093161C"/>
    <w:rsid w:val="009409B1"/>
    <w:rsid w:val="00967510"/>
    <w:rsid w:val="009D60F0"/>
    <w:rsid w:val="00A27A2E"/>
    <w:rsid w:val="00A309CB"/>
    <w:rsid w:val="00A562B2"/>
    <w:rsid w:val="00AA4817"/>
    <w:rsid w:val="00AF0FB8"/>
    <w:rsid w:val="00B326F9"/>
    <w:rsid w:val="00B86535"/>
    <w:rsid w:val="00BB00DE"/>
    <w:rsid w:val="00BE0A76"/>
    <w:rsid w:val="00C32D35"/>
    <w:rsid w:val="00C41EFE"/>
    <w:rsid w:val="00C504B8"/>
    <w:rsid w:val="00D61EFA"/>
    <w:rsid w:val="00D70046"/>
    <w:rsid w:val="00DE4468"/>
    <w:rsid w:val="00E25E9C"/>
    <w:rsid w:val="00F31F80"/>
    <w:rsid w:val="00FA3778"/>
    <w:rsid w:val="00FD14E9"/>
    <w:rsid w:val="08A43BCC"/>
    <w:rsid w:val="0D50FD69"/>
    <w:rsid w:val="1A545CA3"/>
    <w:rsid w:val="2AB4FAE0"/>
    <w:rsid w:val="32AE9593"/>
    <w:rsid w:val="3C2424B9"/>
    <w:rsid w:val="3ED9D0DC"/>
    <w:rsid w:val="5AE72B36"/>
    <w:rsid w:val="5B194C5F"/>
    <w:rsid w:val="6D1D8B1E"/>
    <w:rsid w:val="73B8C022"/>
    <w:rsid w:val="766EC532"/>
    <w:rsid w:val="796812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4C57A"/>
  <w15:chartTrackingRefBased/>
  <w15:docId w15:val="{AD9E8229-99E1-4C02-97F3-E2003C27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sz w:val="24"/>
      <w:szCs w:val="24"/>
    </w:rPr>
  </w:style>
  <w:style w:type="paragraph" w:styleId="Heading1">
    <w:name w:val="heading 1"/>
    <w:basedOn w:val="Normal"/>
    <w:next w:val="Normal"/>
    <w:qFormat/>
    <w:pPr>
      <w:keepNext/>
      <w:spacing w:before="120"/>
      <w:outlineLvl w:val="0"/>
    </w:pPr>
    <w:rPr>
      <w:rFonts w:ascii="Comic Sans MS" w:hAnsi="Comic Sans MS"/>
      <w:b/>
      <w:sz w:val="40"/>
    </w:rPr>
  </w:style>
  <w:style w:type="paragraph" w:styleId="Heading2">
    <w:name w:val="heading 2"/>
    <w:basedOn w:val="Normal"/>
    <w:next w:val="Normal"/>
    <w:qFormat/>
    <w:pPr>
      <w:keepNext/>
      <w:jc w:val="center"/>
      <w:outlineLvl w:val="1"/>
    </w:pPr>
    <w:rPr>
      <w:bCs/>
      <w:i/>
      <w:iCs/>
    </w:rPr>
  </w:style>
  <w:style w:type="paragraph" w:styleId="Heading3">
    <w:name w:val="heading 3"/>
    <w:basedOn w:val="Normal"/>
    <w:next w:val="Normal"/>
    <w:qFormat/>
    <w:pPr>
      <w:keepNext/>
      <w:outlineLvl w:val="2"/>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ebpage">
    <w:name w:val="webpage"/>
    <w:rPr>
      <w:rFonts w:ascii="Comic Sans MS" w:hAnsi="Comic Sans MS"/>
      <w:color w:val="0000FF"/>
      <w:sz w:val="22"/>
      <w:u w:val="none"/>
    </w:rPr>
  </w:style>
  <w:style w:type="character" w:styleId="Hyperlink">
    <w:name w:val="Hyperlink"/>
    <w:semiHidden/>
    <w:rPr>
      <w:color w:val="0000FF"/>
      <w:u w:val="single"/>
    </w:rPr>
  </w:style>
  <w:style w:type="paragraph" w:styleId="Footer">
    <w:name w:val="footer"/>
    <w:aliases w:val="footnote"/>
    <w:basedOn w:val="Normal"/>
    <w:link w:val="FooterChar"/>
    <w:pPr>
      <w:tabs>
        <w:tab w:val="center" w:pos="4320"/>
        <w:tab w:val="right" w:pos="8640"/>
      </w:tabs>
    </w:pPr>
  </w:style>
  <w:style w:type="paragraph" w:styleId="Header">
    <w:name w:val="header"/>
    <w:basedOn w:val="Normal"/>
    <w:link w:val="HeaderChar"/>
    <w:pPr>
      <w:tabs>
        <w:tab w:val="center" w:pos="4153"/>
        <w:tab w:val="right" w:pos="8306"/>
      </w:tabs>
    </w:p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customStyle="1" w:styleId="SMHeading1">
    <w:name w:val="SM Heading 1"/>
    <w:next w:val="Normal"/>
    <w:qFormat/>
    <w:rsid w:val="00C504B8"/>
    <w:pPr>
      <w:spacing w:before="120" w:after="120"/>
      <w:jc w:val="center"/>
    </w:pPr>
    <w:rPr>
      <w:rFonts w:ascii="Arial" w:eastAsia="Batang" w:hAnsi="Arial" w:cs="Arial"/>
      <w:b/>
      <w:bCs/>
      <w:sz w:val="24"/>
      <w:szCs w:val="24"/>
      <w:lang w:val="en-AU" w:eastAsia="ko-KR"/>
    </w:rPr>
  </w:style>
  <w:style w:type="paragraph" w:customStyle="1" w:styleId="SMBodyText">
    <w:name w:val="SM Body Text"/>
    <w:next w:val="Normal"/>
    <w:qFormat/>
    <w:rsid w:val="00C504B8"/>
    <w:pPr>
      <w:spacing w:before="60" w:after="60"/>
    </w:pPr>
    <w:rPr>
      <w:rFonts w:ascii="Arial" w:eastAsia="Batang" w:hAnsi="Arial"/>
      <w:bCs/>
      <w:sz w:val="22"/>
      <w:szCs w:val="24"/>
      <w:lang w:eastAsia="ko-KR"/>
    </w:rPr>
  </w:style>
  <w:style w:type="paragraph" w:customStyle="1" w:styleId="SMHeading2">
    <w:name w:val="SM Heading 2"/>
    <w:next w:val="Normal"/>
    <w:qFormat/>
    <w:rsid w:val="00C504B8"/>
    <w:pPr>
      <w:tabs>
        <w:tab w:val="right" w:pos="8040"/>
      </w:tabs>
      <w:spacing w:before="240" w:after="120"/>
    </w:pPr>
    <w:rPr>
      <w:rFonts w:ascii="Arial" w:eastAsia="Batang" w:hAnsi="Arial"/>
      <w:b/>
      <w:sz w:val="22"/>
      <w:szCs w:val="24"/>
      <w:lang w:val="en-AU" w:eastAsia="ko-KR"/>
    </w:rPr>
  </w:style>
  <w:style w:type="paragraph" w:customStyle="1" w:styleId="SMTableList">
    <w:name w:val="SM Table List"/>
    <w:next w:val="Normal"/>
    <w:qFormat/>
    <w:rsid w:val="00C504B8"/>
    <w:pPr>
      <w:framePr w:hSpace="180" w:wrap="around" w:vAnchor="page" w:hAnchor="margin" w:xAlign="center" w:y="1319"/>
      <w:numPr>
        <w:numId w:val="6"/>
      </w:numPr>
      <w:spacing w:before="60" w:after="60"/>
      <w:ind w:left="284" w:hanging="284"/>
    </w:pPr>
    <w:rPr>
      <w:rFonts w:ascii="Arial" w:hAnsi="Arial"/>
      <w:color w:val="000000"/>
      <w:szCs w:val="24"/>
      <w:lang w:eastAsia="en-US"/>
    </w:rPr>
  </w:style>
  <w:style w:type="paragraph" w:customStyle="1" w:styleId="SMTableHeading1">
    <w:name w:val="SM Table Heading 1"/>
    <w:next w:val="Normal"/>
    <w:qFormat/>
    <w:rsid w:val="00C504B8"/>
    <w:pPr>
      <w:framePr w:hSpace="180" w:wrap="around" w:vAnchor="page" w:hAnchor="margin" w:xAlign="center" w:y="1319"/>
      <w:tabs>
        <w:tab w:val="left" w:pos="567"/>
      </w:tabs>
      <w:spacing w:before="60" w:after="60"/>
    </w:pPr>
    <w:rPr>
      <w:rFonts w:ascii="Arial" w:hAnsi="Arial"/>
      <w:b/>
      <w:color w:val="000000"/>
      <w:szCs w:val="24"/>
      <w:lang w:eastAsia="en-US"/>
    </w:rPr>
  </w:style>
  <w:style w:type="paragraph" w:customStyle="1" w:styleId="SMTableADCList">
    <w:name w:val="SM Table ADC List"/>
    <w:next w:val="Normal"/>
    <w:qFormat/>
    <w:rsid w:val="00C504B8"/>
    <w:pPr>
      <w:framePr w:hSpace="180" w:wrap="around" w:vAnchor="page" w:hAnchor="margin" w:xAlign="center" w:y="1319"/>
      <w:tabs>
        <w:tab w:val="left" w:pos="459"/>
      </w:tabs>
      <w:spacing w:before="120" w:after="60"/>
      <w:ind w:left="357" w:hanging="357"/>
    </w:pPr>
    <w:rPr>
      <w:rFonts w:ascii="Arial" w:hAnsi="Arial"/>
      <w:szCs w:val="24"/>
      <w:lang w:eastAsia="en-US"/>
    </w:rPr>
  </w:style>
  <w:style w:type="paragraph" w:customStyle="1" w:styleId="SMTableBullets">
    <w:name w:val="SM Table Bullets"/>
    <w:next w:val="Normal"/>
    <w:qFormat/>
    <w:rsid w:val="00C504B8"/>
    <w:pPr>
      <w:framePr w:hSpace="180" w:wrap="around" w:vAnchor="page" w:hAnchor="margin" w:xAlign="center" w:y="1319"/>
      <w:numPr>
        <w:numId w:val="7"/>
      </w:numPr>
      <w:spacing w:before="60" w:after="60"/>
      <w:ind w:left="714" w:hanging="357"/>
    </w:pPr>
    <w:rPr>
      <w:rFonts w:ascii="Arial" w:hAnsi="Arial"/>
      <w:color w:val="000000"/>
      <w:szCs w:val="24"/>
      <w:lang w:eastAsia="en-US"/>
    </w:rPr>
  </w:style>
  <w:style w:type="paragraph" w:customStyle="1" w:styleId="SOFinalPerformanceTableHead1">
    <w:name w:val="SO Final Performance Table Head 1"/>
    <w:rsid w:val="00C504B8"/>
    <w:rPr>
      <w:rFonts w:ascii="Arial" w:eastAsia="SimSun" w:hAnsi="Arial"/>
      <w:b/>
      <w:color w:val="FFFFFF"/>
      <w:szCs w:val="24"/>
      <w:lang w:val="en-AU" w:eastAsia="zh-CN"/>
    </w:rPr>
  </w:style>
  <w:style w:type="paragraph" w:customStyle="1" w:styleId="SOFinalPerformanceTableText">
    <w:name w:val="SO Final Performance Table Text"/>
    <w:rsid w:val="00C504B8"/>
    <w:pPr>
      <w:spacing w:before="120"/>
    </w:pPr>
    <w:rPr>
      <w:rFonts w:ascii="Arial" w:eastAsia="SimSun" w:hAnsi="Arial"/>
      <w:sz w:val="16"/>
      <w:szCs w:val="24"/>
      <w:lang w:val="en-AU" w:eastAsia="zh-CN"/>
    </w:rPr>
  </w:style>
  <w:style w:type="paragraph" w:customStyle="1" w:styleId="SOFinalContentTableText">
    <w:name w:val="SO Final Content Table Text"/>
    <w:basedOn w:val="Normal"/>
    <w:rsid w:val="00C504B8"/>
    <w:pPr>
      <w:spacing w:before="120"/>
    </w:pPr>
    <w:rPr>
      <w:rFonts w:ascii="Arial" w:eastAsia="SimSun" w:hAnsi="Arial"/>
      <w:i/>
      <w:color w:val="000000"/>
      <w:sz w:val="16"/>
      <w:szCs w:val="16"/>
      <w:lang w:val="en-AU" w:eastAsia="zh-CN"/>
    </w:rPr>
  </w:style>
  <w:style w:type="paragraph" w:customStyle="1" w:styleId="SOFinalPerformanceTableLetters">
    <w:name w:val="SO Final Performance Table Letters"/>
    <w:rsid w:val="00C504B8"/>
    <w:pPr>
      <w:spacing w:before="120"/>
      <w:jc w:val="center"/>
    </w:pPr>
    <w:rPr>
      <w:rFonts w:ascii="Arial" w:eastAsia="SimSun" w:hAnsi="Arial"/>
      <w:b/>
      <w:sz w:val="24"/>
      <w:szCs w:val="24"/>
      <w:lang w:val="en-AU" w:eastAsia="zh-CN"/>
    </w:rPr>
  </w:style>
  <w:style w:type="paragraph" w:customStyle="1" w:styleId="SOFinalHead3PerformanceTable">
    <w:name w:val="SO Final Head 3 (Performance Table)"/>
    <w:rsid w:val="00C504B8"/>
    <w:pPr>
      <w:spacing w:after="240"/>
    </w:pPr>
    <w:rPr>
      <w:rFonts w:ascii="Arial Narrow" w:hAnsi="Arial Narrow"/>
      <w:b/>
      <w:color w:val="000000"/>
      <w:sz w:val="28"/>
      <w:szCs w:val="24"/>
      <w:lang w:eastAsia="en-US"/>
    </w:rPr>
  </w:style>
  <w:style w:type="paragraph" w:styleId="BalloonText">
    <w:name w:val="Balloon Text"/>
    <w:basedOn w:val="Normal"/>
    <w:link w:val="BalloonTextChar"/>
    <w:uiPriority w:val="99"/>
    <w:semiHidden/>
    <w:unhideWhenUsed/>
    <w:rsid w:val="00C32D35"/>
    <w:rPr>
      <w:rFonts w:ascii="Tahoma" w:hAnsi="Tahoma" w:cs="Tahoma"/>
      <w:sz w:val="16"/>
      <w:szCs w:val="16"/>
    </w:rPr>
  </w:style>
  <w:style w:type="character" w:customStyle="1" w:styleId="BalloonTextChar">
    <w:name w:val="Balloon Text Char"/>
    <w:link w:val="BalloonText"/>
    <w:uiPriority w:val="99"/>
    <w:semiHidden/>
    <w:rsid w:val="00C32D35"/>
    <w:rPr>
      <w:rFonts w:ascii="Tahoma" w:eastAsia="MS Mincho" w:hAnsi="Tahoma" w:cs="Tahoma"/>
      <w:sz w:val="16"/>
      <w:szCs w:val="16"/>
      <w:lang w:val="en-US"/>
    </w:rPr>
  </w:style>
  <w:style w:type="paragraph" w:customStyle="1" w:styleId="RPFooter">
    <w:name w:val="RP Footer"/>
    <w:basedOn w:val="Footer"/>
    <w:rsid w:val="00B326F9"/>
    <w:pPr>
      <w:tabs>
        <w:tab w:val="clear" w:pos="4320"/>
        <w:tab w:val="clear" w:pos="8640"/>
        <w:tab w:val="right" w:pos="9540"/>
        <w:tab w:val="left" w:pos="11340"/>
        <w:tab w:val="right" w:pos="14459"/>
      </w:tabs>
    </w:pPr>
    <w:rPr>
      <w:rFonts w:ascii="Arial" w:eastAsia="Times New Roman" w:hAnsi="Arial" w:cs="Arial"/>
      <w:sz w:val="16"/>
      <w:szCs w:val="16"/>
      <w:lang w:eastAsia="en-US"/>
    </w:rPr>
  </w:style>
  <w:style w:type="table" w:customStyle="1" w:styleId="SOFinalPerformanceTable">
    <w:name w:val="SO Final Performance Table"/>
    <w:basedOn w:val="TableNormal"/>
    <w:rsid w:val="00E25E9C"/>
    <w:rPr>
      <w:rFonts w:eastAsia="SimSun"/>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paragraph">
    <w:name w:val="paragraph"/>
    <w:basedOn w:val="Normal"/>
    <w:rsid w:val="003B17FF"/>
    <w:pPr>
      <w:spacing w:before="100" w:beforeAutospacing="1" w:after="100" w:afterAutospacing="1"/>
    </w:pPr>
    <w:rPr>
      <w:rFonts w:eastAsia="Times New Roman"/>
      <w:lang w:val="en-AU"/>
    </w:rPr>
  </w:style>
  <w:style w:type="character" w:customStyle="1" w:styleId="normaltextrun">
    <w:name w:val="normaltextrun"/>
    <w:basedOn w:val="DefaultParagraphFont"/>
    <w:rsid w:val="003B17FF"/>
  </w:style>
  <w:style w:type="character" w:customStyle="1" w:styleId="eop">
    <w:name w:val="eop"/>
    <w:basedOn w:val="DefaultParagraphFont"/>
    <w:rsid w:val="003B17FF"/>
  </w:style>
  <w:style w:type="character" w:customStyle="1" w:styleId="HeaderChar">
    <w:name w:val="Header Char"/>
    <w:link w:val="Header"/>
    <w:rsid w:val="003B17FF"/>
    <w:rPr>
      <w:rFonts w:eastAsia="MS Mincho"/>
      <w:sz w:val="24"/>
      <w:szCs w:val="24"/>
      <w:lang w:val="en-US"/>
    </w:rPr>
  </w:style>
  <w:style w:type="character" w:customStyle="1" w:styleId="FooterChar">
    <w:name w:val="Footer Char"/>
    <w:aliases w:val="footnote Char"/>
    <w:link w:val="Footer"/>
    <w:rsid w:val="003B17FF"/>
    <w:rPr>
      <w:rFonts w:eastAsia="MS Minch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173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1a202-7a9a-4b9d-a66a-35dd91fe8e6a">
      <Terms xmlns="http://schemas.microsoft.com/office/infopath/2007/PartnerControls"/>
    </lcf76f155ced4ddcb4097134ff3c332f>
    <TaxCatchAll xmlns="4fc72eee-d776-4f42-8f0d-78c0592e6a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34D685-DD9F-47C2-B521-F361CD385E13}">
  <ds:schemaRefs>
    <ds:schemaRef ds:uri="http://schemas.openxmlformats.org/officeDocument/2006/bibliography"/>
  </ds:schemaRefs>
</ds:datastoreItem>
</file>

<file path=customXml/itemProps2.xml><?xml version="1.0" encoding="utf-8"?>
<ds:datastoreItem xmlns:ds="http://schemas.openxmlformats.org/officeDocument/2006/customXml" ds:itemID="{4585969B-4D07-4347-B7EC-9387C28719A7}">
  <ds:schemaRefs>
    <ds:schemaRef ds:uri="http://schemas.microsoft.com/office/infopath/2007/PartnerControls"/>
    <ds:schemaRef ds:uri="4fc72eee-d776-4f42-8f0d-78c0592e6aef"/>
    <ds:schemaRef ds:uri="http://schemas.microsoft.com/office/2006/documentManagement/types"/>
    <ds:schemaRef ds:uri="http://schemas.microsoft.com/office/2006/metadata/properties"/>
    <ds:schemaRef ds:uri="http://purl.org/dc/dcmitype/"/>
    <ds:schemaRef ds:uri="http://purl.org/dc/terms/"/>
    <ds:schemaRef ds:uri="http://purl.org/dc/elements/1.1/"/>
    <ds:schemaRef ds:uri="http://schemas.openxmlformats.org/package/2006/metadata/core-properties"/>
    <ds:schemaRef ds:uri="30c1a202-7a9a-4b9d-a66a-35dd91fe8e6a"/>
    <ds:schemaRef ds:uri="http://www.w3.org/XML/1998/namespace"/>
  </ds:schemaRefs>
</ds:datastoreItem>
</file>

<file path=customXml/itemProps3.xml><?xml version="1.0" encoding="utf-8"?>
<ds:datastoreItem xmlns:ds="http://schemas.openxmlformats.org/officeDocument/2006/customXml" ds:itemID="{13E9C7A6-AF83-4703-B532-1E04482CD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89D1F7-37D1-43E1-8A2E-203D85A9FF25}">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3896</TotalTime>
  <Pages>1</Pages>
  <Words>2025</Words>
  <Characters>11545</Characters>
  <Application>Microsoft Office Word</Application>
  <DocSecurity>4</DocSecurity>
  <Lines>96</Lines>
  <Paragraphs>27</Paragraphs>
  <ScaleCrop>false</ScaleCrop>
  <Company>SSABSA</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Component 3: Producing texts</dc:title>
  <dc:subject/>
  <dc:creator>Office 2004 Test Drive User</dc:creator>
  <cp:keywords/>
  <cp:lastModifiedBy>Comment</cp:lastModifiedBy>
  <cp:revision>18</cp:revision>
  <cp:lastPrinted>2013-01-09T17:49:00Z</cp:lastPrinted>
  <dcterms:created xsi:type="dcterms:W3CDTF">2024-11-07T19:18:00Z</dcterms:created>
  <dcterms:modified xsi:type="dcterms:W3CDTF">2024-11-24T21:57:00Z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A228436</vt:lpwstr>
  </property>
  <property fmtid="{D5CDD505-2E9C-101B-9397-08002B2CF9AE}" pid="3" name="Objective-Title">
    <vt:lpwstr>French Beginners Stage 2 Text Production</vt:lpwstr>
  </property>
  <property fmtid="{D5CDD505-2E9C-101B-9397-08002B2CF9AE}" pid="4" name="Objective-Comment">
    <vt:lpwstr> </vt:lpwstr>
  </property>
  <property fmtid="{D5CDD505-2E9C-101B-9397-08002B2CF9AE}" pid="5" name="Objective-CreationStamp">
    <vt:filetime>2012-11-19T04:02:25Z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vt:lpwstr>
  </property>
  <property fmtid="{D5CDD505-2E9C-101B-9397-08002B2CF9AE}" pid="9" name="Objective-ModificationStamp">
    <vt:filetime>2013-01-15T05:37:11Z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2:Languages:French (Beginners):</vt:lpwstr>
  </property>
  <property fmtid="{D5CDD505-2E9C-101B-9397-08002B2CF9AE}" pid="12" name="Objective-Parent">
    <vt:lpwstr>French (Beginners)</vt:lpwstr>
  </property>
  <property fmtid="{D5CDD505-2E9C-101B-9397-08002B2CF9AE}" pid="13" name="Objective-State">
    <vt:lpwstr>Being Edited</vt:lpwstr>
  </property>
  <property fmtid="{D5CDD505-2E9C-101B-9397-08002B2CF9AE}" pid="14" name="Objective-Version">
    <vt:lpwstr>0.15</vt:lpwstr>
  </property>
  <property fmtid="{D5CDD505-2E9C-101B-9397-08002B2CF9AE}" pid="15" name="Objective-VersionNumber">
    <vt:i4>15</vt:i4>
  </property>
  <property fmtid="{D5CDD505-2E9C-101B-9397-08002B2CF9AE}" pid="16" name="Objective-VersionComment">
    <vt:lpwstr> </vt:lpwstr>
  </property>
  <property fmtid="{D5CDD505-2E9C-101B-9397-08002B2CF9AE}" pid="17" name="Objective-FileNumber">
    <vt:lpwstr>qA7764</vt:lpwstr>
  </property>
  <property fmtid="{D5CDD505-2E9C-101B-9397-08002B2CF9AE}" pid="18" name="Objective-Classification">
    <vt:lpwstr>[Inherited - none]</vt:lpwstr>
  </property>
  <property fmtid="{D5CDD505-2E9C-101B-9397-08002B2CF9AE}" pid="19" name="Objective-Caveats">
    <vt:lpwstr> </vt:lpwstr>
  </property>
  <property fmtid="{D5CDD505-2E9C-101B-9397-08002B2CF9AE}" pid="20" name="TaxCatchAll">
    <vt:lpwstr/>
  </property>
  <property fmtid="{D5CDD505-2E9C-101B-9397-08002B2CF9AE}" pid="21" name="lcf76f155ced4ddcb4097134ff3c332f">
    <vt:lpwstr/>
  </property>
  <property fmtid="{D5CDD505-2E9C-101B-9397-08002B2CF9AE}" pid="22" name="MediaServiceImageTags">
    <vt:lpwstr/>
  </property>
  <property fmtid="{D5CDD505-2E9C-101B-9397-08002B2CF9AE}" pid="23" name="ContentTypeId">
    <vt:lpwstr>0x0101005BA45916D48BA242A5197732718E6A14</vt:lpwstr>
  </property>
  <property fmtid="{D5CDD505-2E9C-101B-9397-08002B2CF9AE}" pid="24" name="ClassificationContentMarkingHeaderShapeIds">
    <vt:lpwstr>5,6,7,8,9,a</vt:lpwstr>
  </property>
  <property fmtid="{D5CDD505-2E9C-101B-9397-08002B2CF9AE}" pid="25" name="ClassificationContentMarkingHeaderFontProps">
    <vt:lpwstr>#a80000,12,Arial</vt:lpwstr>
  </property>
  <property fmtid="{D5CDD505-2E9C-101B-9397-08002B2CF9AE}" pid="26" name="ClassificationContentMarkingHeaderText">
    <vt:lpwstr>OFFICIAL</vt:lpwstr>
  </property>
  <property fmtid="{D5CDD505-2E9C-101B-9397-08002B2CF9AE}" pid="27" name="ClassificationContentMarkingFooterShapeIds">
    <vt:lpwstr>b,c,d,e,f,10</vt:lpwstr>
  </property>
  <property fmtid="{D5CDD505-2E9C-101B-9397-08002B2CF9AE}" pid="28" name="ClassificationContentMarkingFooterFontProps">
    <vt:lpwstr>#a80000,12,arial</vt:lpwstr>
  </property>
  <property fmtid="{D5CDD505-2E9C-101B-9397-08002B2CF9AE}" pid="29" name="ClassificationContentMarkingFooterText">
    <vt:lpwstr>OFFICIAL </vt:lpwstr>
  </property>
  <property fmtid="{D5CDD505-2E9C-101B-9397-08002B2CF9AE}" pid="30" name="MSIP_Label_77274858-3b1d-4431-8679-d878f40e28fd_Enabled">
    <vt:lpwstr>true</vt:lpwstr>
  </property>
  <property fmtid="{D5CDD505-2E9C-101B-9397-08002B2CF9AE}" pid="31" name="MSIP_Label_77274858-3b1d-4431-8679-d878f40e28fd_SetDate">
    <vt:lpwstr>2024-11-24T21:51:31Z</vt:lpwstr>
  </property>
  <property fmtid="{D5CDD505-2E9C-101B-9397-08002B2CF9AE}" pid="32" name="MSIP_Label_77274858-3b1d-4431-8679-d878f40e28fd_Method">
    <vt:lpwstr>Privileged</vt:lpwstr>
  </property>
  <property fmtid="{D5CDD505-2E9C-101B-9397-08002B2CF9AE}" pid="33" name="MSIP_Label_77274858-3b1d-4431-8679-d878f40e28fd_Name">
    <vt:lpwstr>-Official</vt:lpwstr>
  </property>
  <property fmtid="{D5CDD505-2E9C-101B-9397-08002B2CF9AE}" pid="34" name="MSIP_Label_77274858-3b1d-4431-8679-d878f40e28fd_SiteId">
    <vt:lpwstr>bda528f7-fca9-432f-bc98-bd7e90d40906</vt:lpwstr>
  </property>
  <property fmtid="{D5CDD505-2E9C-101B-9397-08002B2CF9AE}" pid="35" name="MSIP_Label_77274858-3b1d-4431-8679-d878f40e28fd_ActionId">
    <vt:lpwstr>d964abee-c59f-46cc-b13d-45ac927be87d</vt:lpwstr>
  </property>
  <property fmtid="{D5CDD505-2E9C-101B-9397-08002B2CF9AE}" pid="36" name="MSIP_Label_77274858-3b1d-4431-8679-d878f40e28fd_ContentBits">
    <vt:lpwstr>3</vt:lpwstr>
  </property>
</Properties>
</file>