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FD" w:rsidRDefault="008C72FD" w:rsidP="007D3B3D">
      <w:pPr>
        <w:pStyle w:val="SOFinalHead3AfterHead2"/>
        <w:spacing w:before="0"/>
        <w:jc w:val="center"/>
        <w:rPr>
          <w:rFonts w:ascii="Arial" w:hAnsi="Arial" w:cs="Arial"/>
          <w:sz w:val="32"/>
        </w:rPr>
      </w:pPr>
      <w:r>
        <w:rPr>
          <w:rFonts w:ascii="Arial" w:hAnsi="Arial" w:cs="Arial"/>
          <w:sz w:val="32"/>
        </w:rPr>
        <w:t>Stage 2 Agricultural Production</w:t>
      </w:r>
    </w:p>
    <w:p w:rsidR="007D3B3D" w:rsidRPr="007D3B3D" w:rsidRDefault="007D3B3D" w:rsidP="007D3B3D">
      <w:pPr>
        <w:pStyle w:val="SOFinalHead3AfterHead2"/>
        <w:spacing w:before="120"/>
        <w:jc w:val="center"/>
        <w:rPr>
          <w:rFonts w:ascii="Arial" w:hAnsi="Arial" w:cs="Arial"/>
          <w:sz w:val="24"/>
        </w:rPr>
      </w:pPr>
      <w:r w:rsidRPr="007D3B3D">
        <w:rPr>
          <w:rFonts w:ascii="Arial" w:hAnsi="Arial" w:cs="Arial"/>
          <w:sz w:val="24"/>
        </w:rPr>
        <w:t>Assessment Type 3: Production Investigation</w:t>
      </w:r>
    </w:p>
    <w:p w:rsidR="008C72FD" w:rsidRDefault="008C72FD" w:rsidP="007D3B3D">
      <w:pPr>
        <w:pStyle w:val="SOFinalBodyText"/>
        <w:spacing w:before="240"/>
      </w:pPr>
      <w:r w:rsidRPr="00A96A0F">
        <w:t xml:space="preserve">Students </w:t>
      </w:r>
      <w:r>
        <w:t xml:space="preserve">individually </w:t>
      </w:r>
      <w:r w:rsidRPr="00A96A0F">
        <w:t>undertake one production investigation. In negotiation with the teacher they develop and conduct their own individual practical investigation based on a primary production enterprise in agriculture. The management of the timeline for the production needs to be considered in the planning, as estimated yields may be necessary rather than actual yields.</w:t>
      </w:r>
    </w:p>
    <w:p w:rsidR="008C72FD" w:rsidRDefault="008C72FD" w:rsidP="008C72FD">
      <w:pPr>
        <w:pStyle w:val="SOFinalBodyText"/>
        <w:spacing w:line="220" w:lineRule="exact"/>
      </w:pPr>
      <w:r>
        <w:t>Examples of suitable enterprises for an investigation include:</w:t>
      </w:r>
    </w:p>
    <w:p w:rsidR="008C72FD" w:rsidRPr="004E0851" w:rsidRDefault="008C72FD" w:rsidP="008C72FD">
      <w:pPr>
        <w:pStyle w:val="SOFinalBodyText"/>
        <w:spacing w:line="220" w:lineRule="exact"/>
        <w:ind w:left="426" w:right="508"/>
      </w:pPr>
      <w:r>
        <w:t>a</w:t>
      </w:r>
      <w:r w:rsidRPr="004E0851">
        <w:t>quaculture</w:t>
      </w:r>
      <w:r>
        <w:t>,</w:t>
      </w:r>
      <w:r w:rsidRPr="004E0851">
        <w:t xml:space="preserve"> </w:t>
      </w:r>
      <w:r>
        <w:t>h</w:t>
      </w:r>
      <w:r w:rsidRPr="004E0851">
        <w:t>ydroponic crops</w:t>
      </w:r>
      <w:r>
        <w:t xml:space="preserve">, </w:t>
      </w:r>
      <w:r w:rsidRPr="004E0851">
        <w:t xml:space="preserve">growing herbs, seedlings or ornamental plants </w:t>
      </w:r>
      <w:r>
        <w:t>in c</w:t>
      </w:r>
      <w:r w:rsidRPr="004E0851">
        <w:t>ontainer</w:t>
      </w:r>
      <w:r>
        <w:t xml:space="preserve">s, </w:t>
      </w:r>
      <w:r w:rsidRPr="004E0851">
        <w:t xml:space="preserve">growing horticultural crops </w:t>
      </w:r>
      <w:r>
        <w:t xml:space="preserve"> in the f</w:t>
      </w:r>
      <w:r w:rsidRPr="004E0851">
        <w:t>ield</w:t>
      </w:r>
      <w:r>
        <w:t>, i</w:t>
      </w:r>
      <w:r w:rsidRPr="004E0851">
        <w:t>ntensive animal systems like poultry (meat or eggs), feedlotting sheep or cattle, pigs</w:t>
      </w:r>
      <w:r>
        <w:t>, b</w:t>
      </w:r>
      <w:r w:rsidRPr="004E0851">
        <w:t>ee</w:t>
      </w:r>
      <w:r>
        <w:t>-</w:t>
      </w:r>
      <w:r w:rsidRPr="004E0851">
        <w:t>keeping</w:t>
      </w:r>
      <w:r>
        <w:t>, o</w:t>
      </w:r>
      <w:r w:rsidRPr="004E0851">
        <w:t>rchard production</w:t>
      </w:r>
      <w:r>
        <w:t>, n</w:t>
      </w:r>
      <w:r w:rsidRPr="004E0851">
        <w:t>ative tree production</w:t>
      </w:r>
      <w:r>
        <w:t>, and f</w:t>
      </w:r>
      <w:r w:rsidRPr="004E0851">
        <w:t>odder crop production</w:t>
      </w:r>
    </w:p>
    <w:p w:rsidR="008C72FD" w:rsidRDefault="008C72FD" w:rsidP="008C72FD">
      <w:pPr>
        <w:pStyle w:val="SOFinalBodyText"/>
        <w:spacing w:line="220" w:lineRule="exact"/>
      </w:pPr>
      <w:r w:rsidRPr="00A96A0F">
        <w:t xml:space="preserve">Students design a production plan. One draft of the plan should be submitted for teacher feedback </w:t>
      </w:r>
      <w:r>
        <w:t>and approval</w:t>
      </w:r>
      <w:r w:rsidRPr="00A96A0F">
        <w:t xml:space="preserve">. </w:t>
      </w:r>
      <w:r>
        <w:t>Students may modify their plan in response to teacher feedback before they undertake their investigation.</w:t>
      </w:r>
    </w:p>
    <w:p w:rsidR="008C72FD" w:rsidRDefault="008C72FD" w:rsidP="008C72FD">
      <w:pPr>
        <w:pStyle w:val="SOFinalBodyText"/>
        <w:spacing w:line="220" w:lineRule="exact"/>
      </w:pPr>
      <w:r w:rsidRPr="00A96A0F">
        <w:t xml:space="preserve">Students collect both primary data and secondary data, and analyse and evaluate their findings. </w:t>
      </w:r>
      <w:r>
        <w:t>Students</w:t>
      </w:r>
      <w:r w:rsidRPr="00A96A0F">
        <w:t xml:space="preserve"> may need to collect data in different time frames and support each other in collection of primary data for the purpose of ensuring safe and ethical work practices, depending on contexts and/or resources.</w:t>
      </w:r>
    </w:p>
    <w:p w:rsidR="008C72FD" w:rsidRPr="00A96A0F" w:rsidRDefault="008C72FD" w:rsidP="008C72FD">
      <w:pPr>
        <w:pStyle w:val="SOFinalBodyText"/>
        <w:spacing w:line="220" w:lineRule="exact"/>
      </w:pPr>
      <w:r>
        <w:t>Students submit their modified production plan with their production report for assessment.</w:t>
      </w:r>
    </w:p>
    <w:p w:rsidR="008C72FD" w:rsidRPr="00A96A0F" w:rsidRDefault="008C72FD" w:rsidP="008C72FD">
      <w:pPr>
        <w:pStyle w:val="SOFinalHead4"/>
        <w:keepNext/>
        <w:keepLines/>
        <w:spacing w:before="240"/>
      </w:pPr>
      <w:r>
        <w:t>Production Plan</w:t>
      </w:r>
    </w:p>
    <w:p w:rsidR="008C72FD" w:rsidRPr="00A96A0F" w:rsidRDefault="008C72FD" w:rsidP="008C72FD">
      <w:pPr>
        <w:pStyle w:val="SOFinalBodyText"/>
        <w:keepNext/>
        <w:keepLines/>
      </w:pPr>
      <w:r w:rsidRPr="00A96A0F">
        <w:t>The production plan should include:</w:t>
      </w:r>
    </w:p>
    <w:p w:rsidR="008C72FD" w:rsidRDefault="008C72FD" w:rsidP="008C72FD">
      <w:pPr>
        <w:pStyle w:val="SOFinalBodyText"/>
        <w:keepNext/>
        <w:keepLines/>
      </w:pPr>
      <w:r>
        <w:t>An introduction that:</w:t>
      </w:r>
    </w:p>
    <w:p w:rsidR="008C72FD" w:rsidRDefault="008C72FD" w:rsidP="008C72FD">
      <w:pPr>
        <w:pStyle w:val="SOFinalBullets"/>
        <w:tabs>
          <w:tab w:val="clear" w:pos="454"/>
          <w:tab w:val="num" w:pos="284"/>
        </w:tabs>
        <w:ind w:left="284" w:hanging="284"/>
      </w:pPr>
      <w:r>
        <w:t>identifies the purpose of the investigation (IAE1)</w:t>
      </w:r>
    </w:p>
    <w:p w:rsidR="008C72FD" w:rsidRDefault="008C72FD" w:rsidP="008C72FD">
      <w:pPr>
        <w:pStyle w:val="SOFinalBullets"/>
        <w:tabs>
          <w:tab w:val="clear" w:pos="454"/>
          <w:tab w:val="num" w:pos="284"/>
        </w:tabs>
        <w:ind w:left="284" w:hanging="284"/>
      </w:pPr>
      <w:r>
        <w:t>describes the background research and significance of the aspect of agricultural production being investigated (KA1)</w:t>
      </w:r>
    </w:p>
    <w:p w:rsidR="008C72FD" w:rsidRDefault="008C72FD" w:rsidP="008C72FD">
      <w:pPr>
        <w:pStyle w:val="SOFinalBullets"/>
        <w:tabs>
          <w:tab w:val="clear" w:pos="454"/>
          <w:tab w:val="num" w:pos="284"/>
        </w:tabs>
        <w:ind w:left="284" w:hanging="284"/>
      </w:pPr>
      <w:r>
        <w:t>identifies the specific production goals. (IAE1)</w:t>
      </w:r>
    </w:p>
    <w:p w:rsidR="008C72FD" w:rsidRDefault="008C72FD" w:rsidP="008C72FD">
      <w:pPr>
        <w:pStyle w:val="SOFinalBodyText"/>
      </w:pPr>
      <w:r>
        <w:t>The procedure to be undertaken (IAE1), including:</w:t>
      </w:r>
    </w:p>
    <w:p w:rsidR="008C72FD" w:rsidRDefault="008C72FD" w:rsidP="008C72FD">
      <w:pPr>
        <w:pStyle w:val="SOFinalBullets"/>
        <w:tabs>
          <w:tab w:val="clear" w:pos="454"/>
          <w:tab w:val="num" w:pos="284"/>
        </w:tabs>
        <w:ind w:left="284" w:hanging="284"/>
      </w:pPr>
      <w:r>
        <w:t>a list of resources required, such as equipment, chemicals, and facilities, and some justification of the chosen types and quantities of resources</w:t>
      </w:r>
    </w:p>
    <w:p w:rsidR="008C72FD" w:rsidRDefault="008C72FD" w:rsidP="008C72FD">
      <w:pPr>
        <w:pStyle w:val="SOFinalBullets"/>
        <w:tabs>
          <w:tab w:val="clear" w:pos="454"/>
          <w:tab w:val="num" w:pos="284"/>
        </w:tabs>
        <w:ind w:left="284" w:hanging="284"/>
      </w:pPr>
      <w:r>
        <w:t>management strategies such as a calendar of activities</w:t>
      </w:r>
    </w:p>
    <w:p w:rsidR="008C72FD" w:rsidRDefault="008C72FD" w:rsidP="008C72FD">
      <w:pPr>
        <w:pStyle w:val="SOFinalBullets"/>
        <w:tabs>
          <w:tab w:val="clear" w:pos="454"/>
          <w:tab w:val="num" w:pos="284"/>
        </w:tabs>
        <w:ind w:left="284" w:hanging="284"/>
      </w:pPr>
      <w:r>
        <w:t>projected gross margin</w:t>
      </w:r>
    </w:p>
    <w:p w:rsidR="008C72FD" w:rsidRDefault="008C72FD" w:rsidP="008C72FD">
      <w:pPr>
        <w:pStyle w:val="SOFinalBullets"/>
        <w:tabs>
          <w:tab w:val="clear" w:pos="454"/>
          <w:tab w:val="num" w:pos="284"/>
        </w:tabs>
        <w:ind w:left="284" w:hanging="284"/>
      </w:pPr>
      <w:r>
        <w:t>marketing considerations, such as risk management, quality assurance requirements, and strategies for selling the product</w:t>
      </w:r>
    </w:p>
    <w:p w:rsidR="008C72FD" w:rsidRDefault="008C72FD" w:rsidP="008C72FD">
      <w:pPr>
        <w:pStyle w:val="SOFinalBullets"/>
        <w:tabs>
          <w:tab w:val="clear" w:pos="454"/>
          <w:tab w:val="num" w:pos="284"/>
        </w:tabs>
        <w:ind w:left="284" w:hanging="284"/>
      </w:pPr>
      <w:r>
        <w:t>safety considerations, such as risk assessments, and personal protective equipment (PPE) and standard operating procedures (SOPs) required</w:t>
      </w:r>
    </w:p>
    <w:p w:rsidR="008C72FD" w:rsidRDefault="008C72FD" w:rsidP="008C72FD">
      <w:pPr>
        <w:pStyle w:val="SOFinalBullets"/>
        <w:tabs>
          <w:tab w:val="clear" w:pos="454"/>
          <w:tab w:val="num" w:pos="284"/>
        </w:tabs>
        <w:ind w:left="284" w:hanging="284"/>
      </w:pPr>
      <w:r>
        <w:t>environmental and animal welfare considerations.</w:t>
      </w:r>
    </w:p>
    <w:p w:rsidR="008C72FD" w:rsidRDefault="008C72FD" w:rsidP="008C72FD">
      <w:pPr>
        <w:pStyle w:val="SOFinalHead4"/>
        <w:spacing w:before="240"/>
      </w:pPr>
      <w:r>
        <w:t>Production Report</w:t>
      </w:r>
    </w:p>
    <w:p w:rsidR="008C72FD" w:rsidRDefault="008C72FD" w:rsidP="008C72FD">
      <w:pPr>
        <w:pStyle w:val="SOFinalBodyText"/>
      </w:pPr>
      <w:r>
        <w:t>The production report should include:</w:t>
      </w:r>
    </w:p>
    <w:p w:rsidR="008C72FD" w:rsidRDefault="008C72FD" w:rsidP="008C72FD">
      <w:pPr>
        <w:pStyle w:val="SOFinalBullets"/>
        <w:tabs>
          <w:tab w:val="clear" w:pos="454"/>
          <w:tab w:val="num" w:pos="284"/>
        </w:tabs>
        <w:ind w:left="284" w:hanging="284"/>
      </w:pPr>
      <w:r>
        <w:t>tables, graphs, and photographs for production records (such as weights, volumes, counts, health status) (IAE2)</w:t>
      </w:r>
    </w:p>
    <w:p w:rsidR="008C72FD" w:rsidRDefault="008C72FD" w:rsidP="008C72FD">
      <w:pPr>
        <w:pStyle w:val="SOFinalBullets"/>
        <w:tabs>
          <w:tab w:val="clear" w:pos="454"/>
          <w:tab w:val="num" w:pos="284"/>
        </w:tabs>
        <w:ind w:left="284" w:hanging="284"/>
      </w:pPr>
      <w:r>
        <w:t>actual and/or projected financial records (such as income and costs, profit and loss) (IAE2)</w:t>
      </w:r>
    </w:p>
    <w:p w:rsidR="008C72FD" w:rsidRDefault="008C72FD" w:rsidP="008C72FD">
      <w:pPr>
        <w:pStyle w:val="SOFinalBullets"/>
        <w:tabs>
          <w:tab w:val="clear" w:pos="454"/>
          <w:tab w:val="num" w:pos="284"/>
        </w:tabs>
        <w:ind w:left="284" w:hanging="284"/>
      </w:pPr>
      <w:r>
        <w:t>analysis of the records in relation to the production and financial goals (IAE3)</w:t>
      </w:r>
    </w:p>
    <w:p w:rsidR="008C72FD" w:rsidRDefault="008C72FD" w:rsidP="008C72FD">
      <w:pPr>
        <w:pStyle w:val="SOFinalBullets"/>
        <w:tabs>
          <w:tab w:val="clear" w:pos="454"/>
          <w:tab w:val="num" w:pos="284"/>
        </w:tabs>
        <w:ind w:left="284" w:hanging="284"/>
      </w:pPr>
      <w:r>
        <w:t>evaluation of procedures and results to identify limitations of, and improvements to, the investigation (IAE4)</w:t>
      </w:r>
    </w:p>
    <w:p w:rsidR="008C72FD" w:rsidRDefault="008C72FD" w:rsidP="008C72FD">
      <w:pPr>
        <w:pStyle w:val="SOFinalBullets"/>
        <w:tabs>
          <w:tab w:val="clear" w:pos="454"/>
          <w:tab w:val="num" w:pos="284"/>
        </w:tabs>
        <w:ind w:left="284" w:hanging="284"/>
      </w:pPr>
      <w:r>
        <w:t>a conclusion for the investigation and how the findings relate to current industry practice (IAE3)</w:t>
      </w:r>
    </w:p>
    <w:p w:rsidR="008C72FD" w:rsidRDefault="008C72FD" w:rsidP="008C72FD">
      <w:pPr>
        <w:pStyle w:val="SOFinalBullets"/>
        <w:tabs>
          <w:tab w:val="clear" w:pos="454"/>
          <w:tab w:val="num" w:pos="284"/>
        </w:tabs>
        <w:ind w:left="284" w:hanging="284"/>
      </w:pPr>
      <w:r>
        <w:t>expression of ideas, using appropriate agricultural terminology and referencing. (KA4)</w:t>
      </w:r>
    </w:p>
    <w:p w:rsidR="008C72FD" w:rsidRDefault="008C72FD" w:rsidP="008C72FD">
      <w:pPr>
        <w:pStyle w:val="SOFinalBodyTextExtraSpace-AssTypeONLY"/>
      </w:pPr>
      <w:r>
        <w:t>The combined word count for the production plan and the production report should be a maximum of 2000 words, if written, or the equivalent in multimodal form.</w:t>
      </w:r>
    </w:p>
    <w:p w:rsidR="008C72FD" w:rsidRDefault="008C72FD">
      <w:pPr>
        <w:rPr>
          <w:b/>
          <w:sz w:val="28"/>
        </w:rPr>
      </w:pPr>
    </w:p>
    <w:p w:rsidR="008C72FD" w:rsidRPr="008C72FD" w:rsidRDefault="008C72FD" w:rsidP="007D3B3D">
      <w:pPr>
        <w:rPr>
          <w:rFonts w:ascii="Arial" w:eastAsia="Times New Roman" w:hAnsi="Arial" w:cs="Arial"/>
          <w:b/>
          <w:sz w:val="24"/>
          <w:szCs w:val="24"/>
        </w:rPr>
      </w:pPr>
      <w:r w:rsidRPr="008C72FD">
        <w:rPr>
          <w:rFonts w:ascii="Arial" w:eastAsia="Times New Roman" w:hAnsi="Arial" w:cs="Arial"/>
          <w:b/>
          <w:sz w:val="24"/>
          <w:szCs w:val="24"/>
        </w:rPr>
        <w:lastRenderedPageBreak/>
        <w:t xml:space="preserve">Performance Standards for Stage 2 Agricultural </w:t>
      </w:r>
      <w:r>
        <w:rPr>
          <w:rFonts w:ascii="Arial" w:eastAsia="Times New Roman" w:hAnsi="Arial" w:cs="Arial"/>
          <w:b/>
          <w:sz w:val="24"/>
          <w:szCs w:val="24"/>
        </w:rPr>
        <w:t>Production</w:t>
      </w:r>
    </w:p>
    <w:tbl>
      <w:tblPr>
        <w:tblStyle w:val="TableGrid1"/>
        <w:tblW w:w="9640" w:type="dxa"/>
        <w:tblInd w:w="-176" w:type="dxa"/>
        <w:tblLook w:val="04A0" w:firstRow="1" w:lastRow="0" w:firstColumn="1" w:lastColumn="0" w:noHBand="0" w:noVBand="1"/>
      </w:tblPr>
      <w:tblGrid>
        <w:gridCol w:w="1462"/>
        <w:gridCol w:w="328"/>
        <w:gridCol w:w="1570"/>
        <w:gridCol w:w="1570"/>
        <w:gridCol w:w="1570"/>
        <w:gridCol w:w="1570"/>
        <w:gridCol w:w="1570"/>
      </w:tblGrid>
      <w:tr w:rsidR="008C72FD" w:rsidRPr="008C72FD" w:rsidTr="00BB69EF">
        <w:trPr>
          <w:trHeight w:val="510"/>
        </w:trPr>
        <w:tc>
          <w:tcPr>
            <w:tcW w:w="1790" w:type="dxa"/>
            <w:gridSpan w:val="2"/>
            <w:vAlign w:val="center"/>
          </w:tcPr>
          <w:p w:rsidR="008C72FD" w:rsidRPr="008C72FD" w:rsidRDefault="008C72FD" w:rsidP="00F47DDC"/>
        </w:tc>
        <w:tc>
          <w:tcPr>
            <w:tcW w:w="1570" w:type="dxa"/>
            <w:vAlign w:val="center"/>
          </w:tcPr>
          <w:p w:rsidR="008C72FD" w:rsidRPr="008C72FD" w:rsidRDefault="008C72FD" w:rsidP="00F47DDC">
            <w:pPr>
              <w:rPr>
                <w:b/>
              </w:rPr>
            </w:pPr>
            <w:r w:rsidRPr="008C72FD">
              <w:rPr>
                <w:b/>
              </w:rPr>
              <w:t>A</w:t>
            </w:r>
          </w:p>
        </w:tc>
        <w:tc>
          <w:tcPr>
            <w:tcW w:w="1570" w:type="dxa"/>
            <w:vAlign w:val="center"/>
          </w:tcPr>
          <w:p w:rsidR="008C72FD" w:rsidRPr="008C72FD" w:rsidRDefault="008C72FD" w:rsidP="00F47DDC">
            <w:pPr>
              <w:rPr>
                <w:b/>
              </w:rPr>
            </w:pPr>
            <w:r w:rsidRPr="008C72FD">
              <w:rPr>
                <w:b/>
              </w:rPr>
              <w:t>B</w:t>
            </w:r>
          </w:p>
        </w:tc>
        <w:tc>
          <w:tcPr>
            <w:tcW w:w="1570" w:type="dxa"/>
            <w:vAlign w:val="center"/>
          </w:tcPr>
          <w:p w:rsidR="008C72FD" w:rsidRPr="008C72FD" w:rsidRDefault="008C72FD" w:rsidP="00F47DDC">
            <w:pPr>
              <w:rPr>
                <w:b/>
              </w:rPr>
            </w:pPr>
            <w:r w:rsidRPr="008C72FD">
              <w:rPr>
                <w:b/>
              </w:rPr>
              <w:t>C</w:t>
            </w:r>
          </w:p>
        </w:tc>
        <w:tc>
          <w:tcPr>
            <w:tcW w:w="1570" w:type="dxa"/>
            <w:vAlign w:val="center"/>
          </w:tcPr>
          <w:p w:rsidR="008C72FD" w:rsidRPr="008C72FD" w:rsidRDefault="008C72FD" w:rsidP="00F47DDC">
            <w:pPr>
              <w:rPr>
                <w:b/>
              </w:rPr>
            </w:pPr>
            <w:r w:rsidRPr="008C72FD">
              <w:rPr>
                <w:b/>
              </w:rPr>
              <w:t>D</w:t>
            </w:r>
          </w:p>
        </w:tc>
        <w:tc>
          <w:tcPr>
            <w:tcW w:w="1570" w:type="dxa"/>
            <w:vAlign w:val="center"/>
          </w:tcPr>
          <w:p w:rsidR="008C72FD" w:rsidRPr="008C72FD" w:rsidRDefault="008C72FD" w:rsidP="00F47DDC">
            <w:pPr>
              <w:rPr>
                <w:b/>
              </w:rPr>
            </w:pPr>
            <w:r w:rsidRPr="008C72FD">
              <w:rPr>
                <w:b/>
              </w:rPr>
              <w:t>E</w:t>
            </w:r>
          </w:p>
        </w:tc>
      </w:tr>
      <w:tr w:rsidR="008C72FD" w:rsidRPr="008C72FD" w:rsidTr="00BB69EF">
        <w:tc>
          <w:tcPr>
            <w:tcW w:w="1462" w:type="dxa"/>
            <w:tcBorders>
              <w:right w:val="nil"/>
            </w:tcBorders>
            <w:vAlign w:val="center"/>
          </w:tcPr>
          <w:p w:rsidR="008C72FD" w:rsidRPr="008C72FD" w:rsidRDefault="008C72FD" w:rsidP="00F47DDC">
            <w:pPr>
              <w:rPr>
                <w:b/>
              </w:rPr>
            </w:pPr>
            <w:r w:rsidRPr="00F47DDC">
              <w:rPr>
                <w:b/>
              </w:rPr>
              <w:t>Investigation</w:t>
            </w:r>
            <w:r w:rsidRPr="008C72FD">
              <w:rPr>
                <w:b/>
              </w:rPr>
              <w:t>, Analysis and Evaluation</w:t>
            </w:r>
          </w:p>
        </w:tc>
        <w:tc>
          <w:tcPr>
            <w:tcW w:w="328" w:type="dxa"/>
            <w:tcBorders>
              <w:left w:val="nil"/>
            </w:tcBorders>
          </w:tcPr>
          <w:p w:rsidR="008C72FD" w:rsidRPr="008C72FD" w:rsidRDefault="008C72FD" w:rsidP="00F47DDC">
            <w:pPr>
              <w:rPr>
                <w:b/>
              </w:rPr>
            </w:pPr>
          </w:p>
          <w:p w:rsidR="008C72FD" w:rsidRPr="008C72FD" w:rsidRDefault="008C72FD" w:rsidP="00F47DDC">
            <w:pPr>
              <w:rPr>
                <w:b/>
              </w:rPr>
            </w:pPr>
            <w:r w:rsidRPr="008C72FD">
              <w:rPr>
                <w:b/>
              </w:rPr>
              <w:t>1</w:t>
            </w:r>
          </w:p>
          <w:p w:rsidR="008C72FD" w:rsidRPr="008C72FD" w:rsidRDefault="008C72FD" w:rsidP="00F47DDC">
            <w:pPr>
              <w:rPr>
                <w:b/>
              </w:rPr>
            </w:pPr>
          </w:p>
          <w:p w:rsidR="008C72FD" w:rsidRPr="008C72FD" w:rsidRDefault="008C72FD" w:rsidP="00F47DDC">
            <w:pPr>
              <w:rPr>
                <w:b/>
              </w:rPr>
            </w:pPr>
          </w:p>
          <w:p w:rsidR="008C72FD" w:rsidRPr="008C72FD" w:rsidRDefault="008C72FD" w:rsidP="00F47DDC">
            <w:pPr>
              <w:rPr>
                <w:b/>
              </w:rPr>
            </w:pPr>
            <w:r w:rsidRPr="008C72FD">
              <w:rPr>
                <w:b/>
              </w:rPr>
              <w:t>2</w:t>
            </w:r>
          </w:p>
          <w:p w:rsidR="008C72FD" w:rsidRPr="008C72FD" w:rsidRDefault="008C72FD" w:rsidP="00F47DDC">
            <w:pPr>
              <w:rPr>
                <w:b/>
              </w:rPr>
            </w:pPr>
          </w:p>
          <w:p w:rsidR="008C72FD" w:rsidRPr="008C72FD" w:rsidRDefault="008C72FD" w:rsidP="00F47DDC">
            <w:pPr>
              <w:rPr>
                <w:b/>
              </w:rPr>
            </w:pPr>
          </w:p>
          <w:p w:rsidR="008C72FD" w:rsidRPr="008C72FD" w:rsidRDefault="008C72FD" w:rsidP="00F47DDC">
            <w:pPr>
              <w:rPr>
                <w:b/>
              </w:rPr>
            </w:pPr>
          </w:p>
          <w:p w:rsidR="008C72FD" w:rsidRPr="008C72FD" w:rsidRDefault="008C72FD" w:rsidP="00F47DDC">
            <w:pPr>
              <w:rPr>
                <w:b/>
              </w:rPr>
            </w:pPr>
            <w:r w:rsidRPr="008C72FD">
              <w:rPr>
                <w:b/>
              </w:rPr>
              <w:t>3</w:t>
            </w:r>
          </w:p>
          <w:p w:rsidR="008C72FD" w:rsidRPr="008C72FD" w:rsidRDefault="008C72FD" w:rsidP="00F47DDC">
            <w:pPr>
              <w:rPr>
                <w:b/>
              </w:rPr>
            </w:pPr>
          </w:p>
          <w:p w:rsidR="008C72FD" w:rsidRPr="008C72FD" w:rsidRDefault="008C72FD" w:rsidP="00F47DDC">
            <w:pPr>
              <w:rPr>
                <w:b/>
              </w:rPr>
            </w:pPr>
          </w:p>
          <w:p w:rsidR="008C72FD" w:rsidRPr="008C72FD" w:rsidRDefault="008C72FD" w:rsidP="00F47DDC">
            <w:pPr>
              <w:rPr>
                <w:b/>
              </w:rPr>
            </w:pPr>
          </w:p>
          <w:p w:rsidR="008C72FD" w:rsidRPr="008C72FD" w:rsidRDefault="008C72FD" w:rsidP="00F47DDC">
            <w:pPr>
              <w:rPr>
                <w:b/>
              </w:rPr>
            </w:pPr>
            <w:r w:rsidRPr="008C72FD">
              <w:rPr>
                <w:b/>
              </w:rPr>
              <w:t>4</w:t>
            </w:r>
          </w:p>
          <w:p w:rsidR="008C72FD" w:rsidRPr="008C72FD" w:rsidRDefault="008C72FD" w:rsidP="00F47DDC">
            <w:pPr>
              <w:rPr>
                <w:b/>
              </w:rPr>
            </w:pPr>
          </w:p>
        </w:tc>
        <w:tc>
          <w:tcPr>
            <w:tcW w:w="1570" w:type="dxa"/>
          </w:tcPr>
          <w:p w:rsidR="008C72FD" w:rsidRPr="0091069E" w:rsidRDefault="00F47DDC" w:rsidP="00BB69EF">
            <w:pPr>
              <w:spacing w:before="120" w:after="120"/>
              <w:rPr>
                <w:sz w:val="16"/>
                <w:szCs w:val="16"/>
                <w:highlight w:val="yellow"/>
              </w:rPr>
            </w:pPr>
            <w:r w:rsidRPr="00F47DDC">
              <w:rPr>
                <w:sz w:val="16"/>
                <w:szCs w:val="16"/>
                <w:highlight w:val="yellow"/>
              </w:rPr>
              <w:t xml:space="preserve">Critically deconstructs a problem and designs </w:t>
            </w:r>
            <w:r w:rsidR="008C72FD" w:rsidRPr="0091069E">
              <w:rPr>
                <w:sz w:val="16"/>
                <w:szCs w:val="16"/>
                <w:highlight w:val="yellow"/>
              </w:rPr>
              <w:t>a logical, coherent, and detailed agricultural investigation.</w:t>
            </w:r>
          </w:p>
          <w:p w:rsidR="008C72FD" w:rsidRPr="008C72FD" w:rsidRDefault="008C72FD" w:rsidP="00BB69EF">
            <w:pPr>
              <w:spacing w:before="120" w:after="120"/>
              <w:rPr>
                <w:sz w:val="16"/>
                <w:szCs w:val="16"/>
              </w:rPr>
            </w:pPr>
            <w:r w:rsidRPr="0091069E">
              <w:rPr>
                <w:sz w:val="16"/>
                <w:szCs w:val="16"/>
                <w:highlight w:val="yellow"/>
              </w:rPr>
              <w:t>Obtains records, and represents data, using appropriate conventions and formats accurately and highly effectively.</w:t>
            </w:r>
          </w:p>
          <w:p w:rsidR="008C72FD" w:rsidRPr="008C72FD" w:rsidRDefault="008C72FD" w:rsidP="00BB69EF">
            <w:pPr>
              <w:spacing w:before="120" w:after="120"/>
              <w:rPr>
                <w:sz w:val="16"/>
                <w:szCs w:val="16"/>
              </w:rPr>
            </w:pPr>
            <w:r w:rsidRPr="008C72FD">
              <w:rPr>
                <w:sz w:val="16"/>
                <w:szCs w:val="16"/>
              </w:rPr>
              <w:t>Systematically analyses and interprets data and evidence to formulate logical conclusions with detailed justification.</w:t>
            </w:r>
          </w:p>
          <w:p w:rsidR="008C72FD" w:rsidRPr="008C72FD" w:rsidRDefault="008C72FD" w:rsidP="00BB69EF">
            <w:pPr>
              <w:spacing w:before="120" w:after="120"/>
              <w:rPr>
                <w:sz w:val="16"/>
                <w:szCs w:val="16"/>
              </w:rPr>
            </w:pPr>
            <w:r w:rsidRPr="008C72FD">
              <w:rPr>
                <w:sz w:val="16"/>
                <w:szCs w:val="16"/>
              </w:rPr>
              <w:t>Critically and logically evaluates procedures and their effects on data.</w:t>
            </w:r>
          </w:p>
        </w:tc>
        <w:tc>
          <w:tcPr>
            <w:tcW w:w="1570" w:type="dxa"/>
          </w:tcPr>
          <w:p w:rsidR="008C72FD" w:rsidRPr="008C72FD" w:rsidRDefault="00F47DDC" w:rsidP="00BB69EF">
            <w:pPr>
              <w:spacing w:before="120" w:after="120"/>
              <w:rPr>
                <w:sz w:val="16"/>
                <w:szCs w:val="16"/>
              </w:rPr>
            </w:pPr>
            <w:r w:rsidRPr="00F47DDC">
              <w:rPr>
                <w:sz w:val="16"/>
                <w:szCs w:val="16"/>
              </w:rPr>
              <w:t xml:space="preserve">Logically deconstructs a problem and designs </w:t>
            </w:r>
            <w:r w:rsidR="008C72FD" w:rsidRPr="008C72FD">
              <w:rPr>
                <w:sz w:val="16"/>
                <w:szCs w:val="16"/>
              </w:rPr>
              <w:t>a well-considered and clear agricultural investigation.</w:t>
            </w:r>
          </w:p>
          <w:p w:rsidR="008C72FD" w:rsidRPr="008C72FD" w:rsidRDefault="008C72FD" w:rsidP="00BB69EF">
            <w:pPr>
              <w:spacing w:before="120" w:after="120"/>
              <w:rPr>
                <w:sz w:val="16"/>
                <w:szCs w:val="16"/>
              </w:rPr>
            </w:pPr>
            <w:r w:rsidRPr="008C72FD">
              <w:rPr>
                <w:sz w:val="16"/>
                <w:szCs w:val="16"/>
              </w:rPr>
              <w:t>Obtains, records, and represents data, using appropriate conventions and formats mostly accurately and effectively.</w:t>
            </w:r>
          </w:p>
          <w:p w:rsidR="008C72FD" w:rsidRPr="0091069E" w:rsidRDefault="008C72FD" w:rsidP="00BB69EF">
            <w:pPr>
              <w:spacing w:before="120" w:after="120"/>
              <w:rPr>
                <w:sz w:val="16"/>
                <w:szCs w:val="16"/>
                <w:highlight w:val="yellow"/>
              </w:rPr>
            </w:pPr>
            <w:r w:rsidRPr="0091069E">
              <w:rPr>
                <w:sz w:val="16"/>
                <w:szCs w:val="16"/>
                <w:highlight w:val="yellow"/>
              </w:rPr>
              <w:t>Logically analyses and interprets data and evidence to formulate suitable conclusions with reasonable justification.</w:t>
            </w:r>
          </w:p>
          <w:p w:rsidR="008C72FD" w:rsidRPr="008C72FD" w:rsidRDefault="008C72FD" w:rsidP="00BB69EF">
            <w:pPr>
              <w:spacing w:before="120" w:after="120"/>
              <w:rPr>
                <w:sz w:val="16"/>
                <w:szCs w:val="16"/>
              </w:rPr>
            </w:pPr>
            <w:r w:rsidRPr="0091069E">
              <w:rPr>
                <w:sz w:val="16"/>
                <w:szCs w:val="16"/>
                <w:highlight w:val="yellow"/>
              </w:rPr>
              <w:t>Logically evaluates procedures and their effects on data.</w:t>
            </w:r>
          </w:p>
        </w:tc>
        <w:tc>
          <w:tcPr>
            <w:tcW w:w="1570" w:type="dxa"/>
          </w:tcPr>
          <w:p w:rsidR="008C72FD" w:rsidRPr="008C72FD" w:rsidRDefault="00F47DDC" w:rsidP="00BB69EF">
            <w:pPr>
              <w:spacing w:before="120" w:after="120"/>
              <w:rPr>
                <w:sz w:val="16"/>
                <w:szCs w:val="16"/>
              </w:rPr>
            </w:pPr>
            <w:r w:rsidRPr="00F47DDC">
              <w:rPr>
                <w:sz w:val="16"/>
                <w:szCs w:val="16"/>
              </w:rPr>
              <w:t xml:space="preserve">Deconstructs a problem and designs </w:t>
            </w:r>
            <w:r w:rsidR="008C72FD" w:rsidRPr="008C72FD">
              <w:rPr>
                <w:sz w:val="16"/>
                <w:szCs w:val="16"/>
              </w:rPr>
              <w:t>a considered and generally clear agricultural investigation.</w:t>
            </w:r>
          </w:p>
          <w:p w:rsidR="008C72FD" w:rsidRPr="008C72FD" w:rsidRDefault="008C72FD" w:rsidP="00BB69EF">
            <w:pPr>
              <w:spacing w:before="120" w:after="120"/>
              <w:rPr>
                <w:sz w:val="16"/>
                <w:szCs w:val="16"/>
              </w:rPr>
            </w:pPr>
            <w:r w:rsidRPr="008C72FD">
              <w:rPr>
                <w:sz w:val="16"/>
                <w:szCs w:val="16"/>
              </w:rPr>
              <w:t>Obtains, records, and represents data, using generally appropriate conventions and formats with some errors but generally accurately and effectively.</w:t>
            </w:r>
          </w:p>
          <w:p w:rsidR="008C72FD" w:rsidRPr="008C72FD" w:rsidRDefault="008C72FD" w:rsidP="00BB69EF">
            <w:pPr>
              <w:spacing w:before="120" w:after="120"/>
              <w:rPr>
                <w:sz w:val="16"/>
                <w:szCs w:val="16"/>
              </w:rPr>
            </w:pPr>
            <w:r w:rsidRPr="008C72FD">
              <w:rPr>
                <w:sz w:val="16"/>
                <w:szCs w:val="16"/>
              </w:rPr>
              <w:t>Undertakes some analysis and interpretation of data and evidence to formulate generally appropriate conclusions with some justification.</w:t>
            </w:r>
          </w:p>
          <w:p w:rsidR="008C72FD" w:rsidRPr="008C72FD" w:rsidRDefault="008C72FD" w:rsidP="00BB69EF">
            <w:pPr>
              <w:spacing w:before="120" w:after="120"/>
              <w:rPr>
                <w:sz w:val="16"/>
                <w:szCs w:val="16"/>
              </w:rPr>
            </w:pPr>
            <w:r w:rsidRPr="008C72FD">
              <w:rPr>
                <w:sz w:val="16"/>
                <w:szCs w:val="16"/>
              </w:rPr>
              <w:t>Evaluates procedures and some of their effects on data.</w:t>
            </w:r>
          </w:p>
        </w:tc>
        <w:tc>
          <w:tcPr>
            <w:tcW w:w="1570" w:type="dxa"/>
          </w:tcPr>
          <w:p w:rsidR="008C72FD" w:rsidRPr="008C72FD" w:rsidRDefault="00F47DDC" w:rsidP="00BB69EF">
            <w:pPr>
              <w:spacing w:before="120" w:after="120"/>
              <w:rPr>
                <w:sz w:val="16"/>
                <w:szCs w:val="16"/>
              </w:rPr>
            </w:pPr>
            <w:r w:rsidRPr="00F47DDC">
              <w:rPr>
                <w:sz w:val="16"/>
                <w:szCs w:val="16"/>
              </w:rPr>
              <w:t xml:space="preserve">Prepares a basic deconstruction of a problem and an </w:t>
            </w:r>
            <w:r w:rsidR="008C72FD" w:rsidRPr="008C72FD">
              <w:rPr>
                <w:sz w:val="16"/>
                <w:szCs w:val="16"/>
              </w:rPr>
              <w:t>outline of a agricultural investigation.</w:t>
            </w:r>
          </w:p>
          <w:p w:rsidR="008C72FD" w:rsidRPr="008C72FD" w:rsidRDefault="008C72FD" w:rsidP="00BB69EF">
            <w:pPr>
              <w:spacing w:before="120" w:after="120"/>
              <w:rPr>
                <w:sz w:val="16"/>
                <w:szCs w:val="16"/>
              </w:rPr>
            </w:pPr>
            <w:r w:rsidRPr="008C72FD">
              <w:rPr>
                <w:sz w:val="16"/>
                <w:szCs w:val="16"/>
              </w:rPr>
              <w:t>Obtains, records, and represents data, using conventions and formats inconsistently, with occasional accuracy and effectiveness.</w:t>
            </w:r>
          </w:p>
          <w:p w:rsidR="008C72FD" w:rsidRPr="008C72FD" w:rsidRDefault="008C72FD" w:rsidP="00BB69EF">
            <w:pPr>
              <w:spacing w:before="120" w:after="120"/>
              <w:rPr>
                <w:sz w:val="16"/>
                <w:szCs w:val="16"/>
              </w:rPr>
            </w:pPr>
            <w:r w:rsidRPr="008C72FD">
              <w:rPr>
                <w:sz w:val="16"/>
                <w:szCs w:val="16"/>
              </w:rPr>
              <w:t>Describes data and undertakes some basic interpretation to formulate a basic conclusion.</w:t>
            </w:r>
          </w:p>
          <w:p w:rsidR="008C72FD" w:rsidRPr="008C72FD" w:rsidRDefault="008C72FD" w:rsidP="00BB69EF">
            <w:pPr>
              <w:spacing w:before="120" w:after="120"/>
              <w:rPr>
                <w:sz w:val="16"/>
                <w:szCs w:val="16"/>
              </w:rPr>
            </w:pPr>
            <w:r w:rsidRPr="008C72FD">
              <w:rPr>
                <w:sz w:val="16"/>
                <w:szCs w:val="16"/>
              </w:rPr>
              <w:t>Attempts to evaluate procedures or suggest an effect on data.</w:t>
            </w:r>
          </w:p>
        </w:tc>
        <w:tc>
          <w:tcPr>
            <w:tcW w:w="1570" w:type="dxa"/>
          </w:tcPr>
          <w:p w:rsidR="008C72FD" w:rsidRPr="008C72FD" w:rsidRDefault="00F47DDC" w:rsidP="00BB69EF">
            <w:pPr>
              <w:spacing w:before="120" w:after="120"/>
              <w:rPr>
                <w:sz w:val="16"/>
                <w:szCs w:val="16"/>
              </w:rPr>
            </w:pPr>
            <w:r w:rsidRPr="00F47DDC">
              <w:rPr>
                <w:sz w:val="16"/>
                <w:szCs w:val="16"/>
              </w:rPr>
              <w:t>Attempts a simple deconstruction of a problem and a procedure for an agricultural investigation.</w:t>
            </w:r>
          </w:p>
          <w:p w:rsidR="008C72FD" w:rsidRPr="008C72FD" w:rsidRDefault="008C72FD" w:rsidP="00BB69EF">
            <w:pPr>
              <w:spacing w:before="120" w:after="120"/>
              <w:rPr>
                <w:sz w:val="16"/>
                <w:szCs w:val="16"/>
              </w:rPr>
            </w:pPr>
            <w:r w:rsidRPr="008C72FD">
              <w:rPr>
                <w:sz w:val="16"/>
                <w:szCs w:val="16"/>
              </w:rPr>
              <w:t>Attempts to record and represent some data with limited accuracy or effectiveness.</w:t>
            </w:r>
          </w:p>
          <w:p w:rsidR="008C72FD" w:rsidRPr="008C72FD" w:rsidRDefault="008C72FD" w:rsidP="00BB69EF">
            <w:pPr>
              <w:spacing w:before="120" w:after="120"/>
              <w:rPr>
                <w:sz w:val="16"/>
                <w:szCs w:val="16"/>
              </w:rPr>
            </w:pPr>
            <w:r w:rsidRPr="008C72FD">
              <w:rPr>
                <w:sz w:val="16"/>
                <w:szCs w:val="16"/>
              </w:rPr>
              <w:t>Attempts to describe results and/or interpret data to formulate a basic conclusion.</w:t>
            </w:r>
          </w:p>
          <w:p w:rsidR="008C72FD" w:rsidRPr="008C72FD" w:rsidRDefault="008C72FD" w:rsidP="00BB69EF">
            <w:pPr>
              <w:spacing w:before="120" w:after="120"/>
              <w:rPr>
                <w:sz w:val="16"/>
                <w:szCs w:val="16"/>
              </w:rPr>
            </w:pPr>
            <w:r w:rsidRPr="008C72FD">
              <w:rPr>
                <w:sz w:val="16"/>
                <w:szCs w:val="16"/>
              </w:rPr>
              <w:t>Acknowledges that procedures affect data.</w:t>
            </w:r>
          </w:p>
        </w:tc>
      </w:tr>
      <w:tr w:rsidR="008C72FD" w:rsidRPr="008C72FD" w:rsidTr="00BB69EF">
        <w:tc>
          <w:tcPr>
            <w:tcW w:w="1462" w:type="dxa"/>
            <w:tcBorders>
              <w:right w:val="nil"/>
            </w:tcBorders>
            <w:vAlign w:val="center"/>
          </w:tcPr>
          <w:p w:rsidR="008C72FD" w:rsidRPr="008C72FD" w:rsidRDefault="008C72FD" w:rsidP="00F47DDC">
            <w:pPr>
              <w:rPr>
                <w:b/>
              </w:rPr>
            </w:pPr>
            <w:r w:rsidRPr="008C72FD">
              <w:rPr>
                <w:b/>
              </w:rPr>
              <w:t>Knowledge and Application</w:t>
            </w:r>
          </w:p>
        </w:tc>
        <w:tc>
          <w:tcPr>
            <w:tcW w:w="328" w:type="dxa"/>
            <w:tcBorders>
              <w:left w:val="nil"/>
            </w:tcBorders>
          </w:tcPr>
          <w:p w:rsidR="008C72FD" w:rsidRPr="008C72FD" w:rsidRDefault="008C72FD" w:rsidP="00F47DDC">
            <w:pPr>
              <w:rPr>
                <w:b/>
                <w:color w:val="BFBFBF" w:themeColor="background1" w:themeShade="BF"/>
              </w:rPr>
            </w:pPr>
          </w:p>
          <w:p w:rsidR="008C72FD" w:rsidRPr="008C72FD" w:rsidRDefault="008C72FD" w:rsidP="00F47DDC">
            <w:pPr>
              <w:rPr>
                <w:b/>
              </w:rPr>
            </w:pPr>
            <w:r w:rsidRPr="008C72FD">
              <w:rPr>
                <w:b/>
              </w:rPr>
              <w:t>1</w:t>
            </w: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r w:rsidRPr="008C72FD">
              <w:rPr>
                <w:b/>
                <w:color w:val="BFBFBF" w:themeColor="background1" w:themeShade="BF"/>
              </w:rPr>
              <w:t>2</w:t>
            </w: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r w:rsidRPr="008C72FD">
              <w:rPr>
                <w:b/>
                <w:color w:val="BFBFBF" w:themeColor="background1" w:themeShade="BF"/>
              </w:rPr>
              <w:t>3</w:t>
            </w: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p>
          <w:p w:rsidR="008C72FD" w:rsidRPr="008C72FD" w:rsidRDefault="008C72FD" w:rsidP="00F47DDC">
            <w:pPr>
              <w:rPr>
                <w:b/>
                <w:color w:val="BFBFBF" w:themeColor="background1" w:themeShade="BF"/>
              </w:rPr>
            </w:pPr>
          </w:p>
          <w:p w:rsidR="008C72FD" w:rsidRPr="008C72FD" w:rsidRDefault="008C72FD" w:rsidP="00F47DDC">
            <w:pPr>
              <w:rPr>
                <w:b/>
              </w:rPr>
            </w:pPr>
            <w:r w:rsidRPr="008C72FD">
              <w:rPr>
                <w:b/>
              </w:rPr>
              <w:t>4</w:t>
            </w:r>
          </w:p>
          <w:p w:rsidR="008C72FD" w:rsidRPr="008C72FD" w:rsidRDefault="008C72FD" w:rsidP="00F47DDC">
            <w:pPr>
              <w:rPr>
                <w:b/>
                <w:color w:val="BFBFBF" w:themeColor="background1" w:themeShade="BF"/>
              </w:rPr>
            </w:pPr>
          </w:p>
        </w:tc>
        <w:tc>
          <w:tcPr>
            <w:tcW w:w="1570" w:type="dxa"/>
          </w:tcPr>
          <w:p w:rsidR="008C72FD" w:rsidRPr="008C72FD" w:rsidRDefault="008C72FD" w:rsidP="00BB69EF">
            <w:pPr>
              <w:spacing w:before="120" w:after="120"/>
              <w:rPr>
                <w:sz w:val="16"/>
                <w:szCs w:val="16"/>
              </w:rPr>
            </w:pPr>
            <w:r w:rsidRPr="0091069E">
              <w:rPr>
                <w:sz w:val="16"/>
                <w:szCs w:val="16"/>
                <w:highlight w:val="yellow"/>
              </w:rPr>
              <w:t>Demonstrates deep and broad knowledge and understanding of a range of agricultural concepts.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Applies agricultural concepts highly effectively in new and familiar contexts.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Critically explores and understands in depth the interaction between agricultural science and society.</w:t>
            </w:r>
          </w:p>
          <w:p w:rsidR="008C72FD" w:rsidRPr="008C72FD" w:rsidRDefault="008C72FD" w:rsidP="00BB69EF">
            <w:pPr>
              <w:spacing w:before="120" w:after="120"/>
              <w:rPr>
                <w:color w:val="BFBFBF" w:themeColor="background1" w:themeShade="BF"/>
                <w:sz w:val="16"/>
                <w:szCs w:val="16"/>
              </w:rPr>
            </w:pPr>
            <w:r w:rsidRPr="0091069E">
              <w:rPr>
                <w:sz w:val="16"/>
                <w:szCs w:val="16"/>
                <w:highlight w:val="yellow"/>
              </w:rPr>
              <w:t>Communicates knowledge and understanding of agriculture coherently with highly effective use of appropriate terms, conventions and representations.</w:t>
            </w:r>
          </w:p>
        </w:tc>
        <w:tc>
          <w:tcPr>
            <w:tcW w:w="1570" w:type="dxa"/>
          </w:tcPr>
          <w:p w:rsidR="008C72FD" w:rsidRPr="008C72FD" w:rsidRDefault="008C72FD" w:rsidP="00BB69EF">
            <w:pPr>
              <w:spacing w:before="120" w:after="120"/>
              <w:rPr>
                <w:sz w:val="16"/>
                <w:szCs w:val="16"/>
              </w:rPr>
            </w:pPr>
            <w:r w:rsidRPr="008C72FD">
              <w:rPr>
                <w:sz w:val="16"/>
                <w:szCs w:val="16"/>
              </w:rPr>
              <w:t xml:space="preserve">Demonstrates some depth and breadth of knowledge and understanding of a range of agricultural concepts. </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Applies agricultural concepts mostly effectively in new and familiar contexts.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Logically explores and understands in some depth the interaction between agricultural science and society.</w:t>
            </w:r>
          </w:p>
          <w:p w:rsidR="008C72FD" w:rsidRPr="008C72FD" w:rsidRDefault="008C72FD" w:rsidP="00BB69EF">
            <w:pPr>
              <w:spacing w:before="120" w:after="120"/>
              <w:rPr>
                <w:color w:val="BFBFBF" w:themeColor="background1" w:themeShade="BF"/>
                <w:sz w:val="16"/>
                <w:szCs w:val="16"/>
              </w:rPr>
            </w:pPr>
            <w:r w:rsidRPr="008C72FD">
              <w:rPr>
                <w:sz w:val="16"/>
                <w:szCs w:val="16"/>
              </w:rPr>
              <w:t>Communicates knowledge and understanding of agriculture mostly coherently with effective use of appropriate terms, conventions, and representations.</w:t>
            </w:r>
          </w:p>
        </w:tc>
        <w:tc>
          <w:tcPr>
            <w:tcW w:w="1570" w:type="dxa"/>
          </w:tcPr>
          <w:p w:rsidR="008C72FD" w:rsidRPr="008C72FD" w:rsidRDefault="008C72FD" w:rsidP="00BB69EF">
            <w:pPr>
              <w:spacing w:before="120" w:after="120"/>
              <w:rPr>
                <w:sz w:val="16"/>
                <w:szCs w:val="16"/>
              </w:rPr>
            </w:pPr>
            <w:r w:rsidRPr="008C72FD">
              <w:rPr>
                <w:sz w:val="16"/>
                <w:szCs w:val="16"/>
              </w:rPr>
              <w:t>Demonstrates knowledge and understanding of a general range of agricultural concepts.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Applies agricultural concepts generally effectively in new or familiar contexts.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Explores and understands aspects of the interaction between agricultural science and society.</w:t>
            </w:r>
          </w:p>
          <w:p w:rsidR="008C72FD" w:rsidRPr="008C72FD" w:rsidRDefault="008C72FD" w:rsidP="00BB69EF">
            <w:pPr>
              <w:spacing w:before="120" w:after="120"/>
              <w:rPr>
                <w:color w:val="BFBFBF" w:themeColor="background1" w:themeShade="BF"/>
                <w:sz w:val="16"/>
                <w:szCs w:val="16"/>
              </w:rPr>
            </w:pPr>
            <w:r w:rsidRPr="008C72FD">
              <w:rPr>
                <w:sz w:val="16"/>
                <w:szCs w:val="16"/>
              </w:rPr>
              <w:t>Communicates knowledge and understanding of agriculture generally effectively using some appropriate terms, conventions, and representations.</w:t>
            </w:r>
          </w:p>
        </w:tc>
        <w:tc>
          <w:tcPr>
            <w:tcW w:w="1570" w:type="dxa"/>
          </w:tcPr>
          <w:p w:rsidR="008C72FD" w:rsidRPr="008C72FD" w:rsidRDefault="008C72FD" w:rsidP="00BB69EF">
            <w:pPr>
              <w:spacing w:before="120" w:after="120"/>
              <w:rPr>
                <w:sz w:val="16"/>
                <w:szCs w:val="16"/>
              </w:rPr>
            </w:pPr>
            <w:r w:rsidRPr="008C72FD">
              <w:rPr>
                <w:sz w:val="16"/>
                <w:szCs w:val="16"/>
              </w:rPr>
              <w:t>Demonstrates some basic knowledge and partial understanding of agricultural concepts.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Applies some agricultural concepts in familiar contexts.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Partially explores and recognises aspects of the interaction between agricultural science and society.</w:t>
            </w:r>
          </w:p>
          <w:p w:rsidR="008C72FD" w:rsidRPr="008C72FD" w:rsidRDefault="008C72FD" w:rsidP="00BB69EF">
            <w:pPr>
              <w:spacing w:before="120" w:after="120"/>
              <w:rPr>
                <w:color w:val="BFBFBF" w:themeColor="background1" w:themeShade="BF"/>
                <w:sz w:val="16"/>
                <w:szCs w:val="16"/>
              </w:rPr>
            </w:pPr>
            <w:r w:rsidRPr="008C72FD">
              <w:rPr>
                <w:sz w:val="16"/>
                <w:szCs w:val="16"/>
              </w:rPr>
              <w:t>Communicates basic information about agriculture, using some appropriate terms, conventions, and/or representations.</w:t>
            </w:r>
          </w:p>
        </w:tc>
        <w:tc>
          <w:tcPr>
            <w:tcW w:w="1570" w:type="dxa"/>
          </w:tcPr>
          <w:p w:rsidR="008C72FD" w:rsidRPr="008C72FD" w:rsidRDefault="008C72FD" w:rsidP="00BB69EF">
            <w:pPr>
              <w:spacing w:before="120" w:after="120"/>
              <w:rPr>
                <w:sz w:val="16"/>
                <w:szCs w:val="16"/>
              </w:rPr>
            </w:pPr>
            <w:r w:rsidRPr="008C72FD">
              <w:rPr>
                <w:sz w:val="16"/>
                <w:szCs w:val="16"/>
              </w:rPr>
              <w:t>Demonstrates some limited recognition and awareness of agricultural concepts.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Attempts to apply agricultural concepts in familiar contexts.</w:t>
            </w:r>
          </w:p>
          <w:p w:rsidR="008C72FD" w:rsidRPr="008C72FD" w:rsidRDefault="008C72FD" w:rsidP="00BB69EF">
            <w:pPr>
              <w:spacing w:before="120" w:after="120"/>
              <w:rPr>
                <w:color w:val="BFBFBF" w:themeColor="background1" w:themeShade="BF"/>
                <w:sz w:val="16"/>
                <w:szCs w:val="16"/>
              </w:rPr>
            </w:pPr>
            <w:r w:rsidRPr="008C72FD">
              <w:rPr>
                <w:color w:val="BFBFBF" w:themeColor="background1" w:themeShade="BF"/>
                <w:sz w:val="16"/>
                <w:szCs w:val="16"/>
              </w:rPr>
              <w:t>Attempts to explore and identify an aspect of the interaction between agricultural science and society.</w:t>
            </w:r>
          </w:p>
          <w:p w:rsidR="008C72FD" w:rsidRPr="008C72FD" w:rsidRDefault="008C72FD" w:rsidP="00BB69EF">
            <w:pPr>
              <w:spacing w:before="120" w:after="120"/>
              <w:rPr>
                <w:color w:val="BFBFBF" w:themeColor="background1" w:themeShade="BF"/>
                <w:sz w:val="16"/>
                <w:szCs w:val="16"/>
              </w:rPr>
            </w:pPr>
            <w:r w:rsidRPr="008C72FD">
              <w:rPr>
                <w:sz w:val="16"/>
                <w:szCs w:val="16"/>
              </w:rPr>
              <w:t>Attempts to communicate information about agriculture.</w:t>
            </w:r>
          </w:p>
        </w:tc>
      </w:tr>
    </w:tbl>
    <w:p w:rsidR="00BB69EF" w:rsidRDefault="00BB69EF" w:rsidP="008C72FD">
      <w:pPr>
        <w:spacing w:after="0" w:line="240" w:lineRule="auto"/>
        <w:rPr>
          <w:rFonts w:ascii="Arial" w:eastAsia="SimSun" w:hAnsi="Arial" w:cs="Arial"/>
          <w:sz w:val="20"/>
          <w:lang w:eastAsia="zh-CN"/>
        </w:rPr>
      </w:pPr>
    </w:p>
    <w:p w:rsidR="00BB69EF" w:rsidRDefault="00BB69EF">
      <w:pPr>
        <w:rPr>
          <w:rFonts w:ascii="Arial" w:eastAsia="SimSun" w:hAnsi="Arial" w:cs="Arial"/>
          <w:sz w:val="20"/>
          <w:lang w:eastAsia="zh-CN"/>
        </w:rPr>
      </w:pPr>
      <w:r>
        <w:rPr>
          <w:rFonts w:ascii="Arial" w:eastAsia="SimSun" w:hAnsi="Arial" w:cs="Arial"/>
          <w:sz w:val="20"/>
          <w:lang w:eastAsia="zh-CN"/>
        </w:rPr>
        <w:br w:type="page"/>
      </w:r>
    </w:p>
    <w:p w:rsidR="008C72FD" w:rsidRPr="008C72FD" w:rsidRDefault="008C72FD" w:rsidP="008C72FD">
      <w:pPr>
        <w:spacing w:after="0" w:line="240" w:lineRule="auto"/>
        <w:rPr>
          <w:rFonts w:ascii="Arial" w:eastAsia="SimSun" w:hAnsi="Arial" w:cs="Arial"/>
          <w:sz w:val="20"/>
          <w:lang w:eastAsia="zh-CN"/>
        </w:rPr>
      </w:pPr>
    </w:p>
    <w:p w:rsidR="00F07496" w:rsidRPr="003250A7" w:rsidRDefault="009D4DCE" w:rsidP="008C35A7">
      <w:pPr>
        <w:jc w:val="center"/>
        <w:rPr>
          <w:b/>
          <w:sz w:val="28"/>
        </w:rPr>
      </w:pPr>
      <w:r w:rsidRPr="003250A7">
        <w:rPr>
          <w:b/>
          <w:sz w:val="28"/>
        </w:rPr>
        <w:t xml:space="preserve">Stage Two Agricultural </w:t>
      </w:r>
      <w:r w:rsidR="003250A7" w:rsidRPr="003250A7">
        <w:rPr>
          <w:b/>
          <w:sz w:val="28"/>
        </w:rPr>
        <w:t xml:space="preserve">Production </w:t>
      </w:r>
    </w:p>
    <w:p w:rsidR="009D4DCE" w:rsidRPr="003250A7" w:rsidRDefault="009D4DCE" w:rsidP="008C35A7">
      <w:pPr>
        <w:jc w:val="center"/>
        <w:rPr>
          <w:b/>
          <w:sz w:val="28"/>
        </w:rPr>
      </w:pPr>
      <w:r w:rsidRPr="003250A7">
        <w:rPr>
          <w:b/>
          <w:sz w:val="28"/>
        </w:rPr>
        <w:t>External Assessment</w:t>
      </w:r>
      <w:r w:rsidR="003250A7" w:rsidRPr="003250A7">
        <w:rPr>
          <w:b/>
          <w:sz w:val="28"/>
        </w:rPr>
        <w:t>:</w:t>
      </w:r>
      <w:r w:rsidRPr="003250A7">
        <w:rPr>
          <w:b/>
          <w:sz w:val="28"/>
        </w:rPr>
        <w:t xml:space="preserve"> </w:t>
      </w:r>
      <w:r w:rsidR="00C44EC0" w:rsidRPr="003250A7">
        <w:rPr>
          <w:b/>
          <w:sz w:val="28"/>
        </w:rPr>
        <w:t>Production Investigation</w:t>
      </w:r>
      <w:r w:rsidR="003250A7" w:rsidRPr="003250A7">
        <w:rPr>
          <w:b/>
          <w:sz w:val="28"/>
        </w:rPr>
        <w:t xml:space="preserve"> Exemplar</w:t>
      </w:r>
    </w:p>
    <w:p w:rsidR="000B1D6F" w:rsidRPr="003250A7" w:rsidRDefault="000B1D6F" w:rsidP="003250A7">
      <w:pPr>
        <w:jc w:val="center"/>
        <w:rPr>
          <w:b/>
          <w:sz w:val="28"/>
        </w:rPr>
      </w:pPr>
      <w:r w:rsidRPr="003250A7">
        <w:rPr>
          <w:b/>
          <w:sz w:val="28"/>
        </w:rPr>
        <w:t>Lambs in a feedlot</w:t>
      </w:r>
    </w:p>
    <w:p w:rsidR="0091069E" w:rsidRPr="0011091C" w:rsidRDefault="0091069E" w:rsidP="000B1D6F">
      <w:pPr>
        <w:rPr>
          <w:b/>
          <w:sz w:val="24"/>
          <w:u w:val="single"/>
        </w:rPr>
      </w:pPr>
    </w:p>
    <w:p w:rsidR="000B1D6F" w:rsidRPr="003250A7" w:rsidRDefault="00C44EC0" w:rsidP="000B1D6F">
      <w:pPr>
        <w:rPr>
          <w:b/>
          <w:sz w:val="24"/>
          <w:u w:val="single"/>
        </w:rPr>
      </w:pPr>
      <w:r w:rsidRPr="003250A7">
        <w:rPr>
          <w:b/>
          <w:sz w:val="24"/>
          <w:u w:val="single"/>
        </w:rPr>
        <w:t>Part A: Production Plan</w:t>
      </w:r>
    </w:p>
    <w:p w:rsidR="00C44EC0" w:rsidRPr="003250A7" w:rsidRDefault="00C44EC0" w:rsidP="0002455A">
      <w:pPr>
        <w:rPr>
          <w:b/>
        </w:rPr>
      </w:pPr>
      <w:r w:rsidRPr="003250A7">
        <w:rPr>
          <w:b/>
        </w:rPr>
        <w:t>Introduction</w:t>
      </w:r>
    </w:p>
    <w:p w:rsidR="00F570F0" w:rsidRPr="003250A7" w:rsidRDefault="00C44EC0" w:rsidP="0002455A">
      <w:r w:rsidRPr="003250A7">
        <w:t xml:space="preserve">The purpose of this production investigation is to explore lamb production in a feedlot. In Australia, </w:t>
      </w:r>
      <w:r w:rsidR="00F570F0" w:rsidRPr="003250A7">
        <w:t xml:space="preserve">there are approximately </w:t>
      </w:r>
      <w:r w:rsidR="00882FF0" w:rsidRPr="003250A7">
        <w:t>33</w:t>
      </w:r>
      <w:r w:rsidR="00F570F0" w:rsidRPr="003250A7">
        <w:t xml:space="preserve"> million </w:t>
      </w:r>
      <w:r w:rsidR="00882FF0" w:rsidRPr="003250A7">
        <w:t>lambs</w:t>
      </w:r>
      <w:r w:rsidR="00F570F0" w:rsidRPr="003250A7">
        <w:t xml:space="preserve">, with </w:t>
      </w:r>
      <w:r w:rsidRPr="003250A7">
        <w:t>the sheep meat indus</w:t>
      </w:r>
      <w:r w:rsidR="00F570F0" w:rsidRPr="003250A7">
        <w:t>try being w</w:t>
      </w:r>
      <w:r w:rsidRPr="003250A7">
        <w:t xml:space="preserve">orth </w:t>
      </w:r>
      <w:r w:rsidR="00882FF0" w:rsidRPr="003250A7">
        <w:t>over</w:t>
      </w:r>
      <w:r w:rsidRPr="003250A7">
        <w:t xml:space="preserve"> </w:t>
      </w:r>
      <w:r w:rsidR="00F570F0" w:rsidRPr="003250A7">
        <w:t>$</w:t>
      </w:r>
      <w:r w:rsidRPr="003250A7">
        <w:t xml:space="preserve">5 billion </w:t>
      </w:r>
      <w:r w:rsidR="00F570F0" w:rsidRPr="003250A7">
        <w:t>in 2014/15</w:t>
      </w:r>
      <w:r w:rsidR="00B56045" w:rsidRPr="003250A7">
        <w:t xml:space="preserve"> </w:t>
      </w:r>
      <w:sdt>
        <w:sdtPr>
          <w:id w:val="2034608479"/>
          <w:citation/>
        </w:sdtPr>
        <w:sdtEndPr/>
        <w:sdtContent>
          <w:r w:rsidR="00B56045" w:rsidRPr="003250A7">
            <w:fldChar w:fldCharType="begin"/>
          </w:r>
          <w:r w:rsidR="00B56045" w:rsidRPr="003250A7">
            <w:instrText xml:space="preserve"> CITATION MLA15 \l 3081 </w:instrText>
          </w:r>
          <w:r w:rsidR="00B56045" w:rsidRPr="003250A7">
            <w:fldChar w:fldCharType="separate"/>
          </w:r>
          <w:r w:rsidR="002637F7">
            <w:rPr>
              <w:noProof/>
            </w:rPr>
            <w:t>(MLA, 2015)</w:t>
          </w:r>
          <w:r w:rsidR="00B56045" w:rsidRPr="003250A7">
            <w:fldChar w:fldCharType="end"/>
          </w:r>
        </w:sdtContent>
      </w:sdt>
      <w:r w:rsidR="00F570F0" w:rsidRPr="003250A7">
        <w:t xml:space="preserve">. </w:t>
      </w:r>
      <w:r w:rsidR="00882FF0" w:rsidRPr="003250A7">
        <w:t>According to Meat and Livestock Australia, in excess of 40,000 farm businesses include sheep in their enterprise mix and a</w:t>
      </w:r>
      <w:r w:rsidR="00F570F0" w:rsidRPr="003250A7">
        <w:t>round 6 % of these farmers finish their lambs on grain</w:t>
      </w:r>
      <w:r w:rsidR="003A0657" w:rsidRPr="003250A7">
        <w:t>. The</w:t>
      </w:r>
      <w:r w:rsidR="00E12853" w:rsidRPr="003250A7">
        <w:t xml:space="preserve"> benefits for </w:t>
      </w:r>
      <w:r w:rsidR="003A0657" w:rsidRPr="003250A7">
        <w:t xml:space="preserve">producers </w:t>
      </w:r>
      <w:r w:rsidR="00E12853" w:rsidRPr="003250A7">
        <w:t xml:space="preserve">include </w:t>
      </w:r>
      <w:r w:rsidR="003A3ED9" w:rsidRPr="003250A7">
        <w:t xml:space="preserve">increased </w:t>
      </w:r>
      <w:r w:rsidR="003A0657" w:rsidRPr="003250A7">
        <w:t>carcase weights</w:t>
      </w:r>
      <w:r w:rsidR="003A3ED9" w:rsidRPr="003250A7">
        <w:t xml:space="preserve"> and </w:t>
      </w:r>
      <w:r w:rsidR="003A0657" w:rsidRPr="003250A7">
        <w:t xml:space="preserve">higher average </w:t>
      </w:r>
      <w:r w:rsidR="003A3ED9" w:rsidRPr="003250A7">
        <w:t>prices</w:t>
      </w:r>
      <w:r w:rsidR="00B56045" w:rsidRPr="003250A7">
        <w:t xml:space="preserve"> </w:t>
      </w:r>
      <w:sdt>
        <w:sdtPr>
          <w:id w:val="-1311321127"/>
          <w:citation/>
        </w:sdtPr>
        <w:sdtEndPr/>
        <w:sdtContent>
          <w:r w:rsidR="00B56045" w:rsidRPr="003250A7">
            <w:fldChar w:fldCharType="begin"/>
          </w:r>
          <w:r w:rsidR="00B56045" w:rsidRPr="003250A7">
            <w:instrText xml:space="preserve"> CITATION Mel17 \l 3081 </w:instrText>
          </w:r>
          <w:r w:rsidR="00B56045" w:rsidRPr="003250A7">
            <w:fldChar w:fldCharType="separate"/>
          </w:r>
          <w:r w:rsidR="002637F7">
            <w:rPr>
              <w:noProof/>
            </w:rPr>
            <w:t>(Haynes, 2017)</w:t>
          </w:r>
          <w:r w:rsidR="00B56045" w:rsidRPr="003250A7">
            <w:fldChar w:fldCharType="end"/>
          </w:r>
        </w:sdtContent>
      </w:sdt>
      <w:r w:rsidR="003A0657" w:rsidRPr="003250A7">
        <w:t>. This shows that there are clear incentives for including feedlotting but there are some negative aspects for farmers too. These include high input costs (especially for feed) and fluctuations in the market demand and pricing</w:t>
      </w:r>
      <w:r w:rsidR="00B56045" w:rsidRPr="003250A7">
        <w:t xml:space="preserve"> </w:t>
      </w:r>
      <w:sdt>
        <w:sdtPr>
          <w:id w:val="728493434"/>
          <w:citation/>
        </w:sdtPr>
        <w:sdtEndPr/>
        <w:sdtContent>
          <w:r w:rsidR="00B56045" w:rsidRPr="003250A7">
            <w:fldChar w:fldCharType="begin"/>
          </w:r>
          <w:r w:rsidR="00B56045" w:rsidRPr="003250A7">
            <w:instrText xml:space="preserve"> CITATION Ian17 \l 3081 </w:instrText>
          </w:r>
          <w:r w:rsidR="00B56045" w:rsidRPr="003250A7">
            <w:fldChar w:fldCharType="separate"/>
          </w:r>
          <w:r w:rsidR="002637F7">
            <w:rPr>
              <w:noProof/>
            </w:rPr>
            <w:t>(Michael, 2017)</w:t>
          </w:r>
          <w:r w:rsidR="00B56045" w:rsidRPr="003250A7">
            <w:fldChar w:fldCharType="end"/>
          </w:r>
        </w:sdtContent>
      </w:sdt>
      <w:r w:rsidR="003A0657" w:rsidRPr="003250A7">
        <w:t>. There can also be animal welfare issues</w:t>
      </w:r>
      <w:r w:rsidR="00B0422A" w:rsidRPr="003250A7">
        <w:t xml:space="preserve"> </w:t>
      </w:r>
      <w:r w:rsidR="003A0657" w:rsidRPr="003250A7">
        <w:t>whenever animals</w:t>
      </w:r>
      <w:r w:rsidR="0008035C" w:rsidRPr="003250A7">
        <w:t xml:space="preserve"> are confined in large numbers </w:t>
      </w:r>
      <w:r w:rsidR="003A0657" w:rsidRPr="003250A7">
        <w:t>and some animal rights groups actively campaign for an end to feedlotting</w:t>
      </w:r>
      <w:r w:rsidR="00B56045" w:rsidRPr="003250A7">
        <w:t xml:space="preserve"> </w:t>
      </w:r>
      <w:sdt>
        <w:sdtPr>
          <w:id w:val="576169665"/>
          <w:citation/>
        </w:sdtPr>
        <w:sdtEndPr/>
        <w:sdtContent>
          <w:r w:rsidR="00B56045" w:rsidRPr="003250A7">
            <w:fldChar w:fldCharType="begin"/>
          </w:r>
          <w:r w:rsidR="00B56045" w:rsidRPr="003250A7">
            <w:instrText xml:space="preserve"> CITATION RSP15 \l 3081 </w:instrText>
          </w:r>
          <w:r w:rsidR="00B56045" w:rsidRPr="003250A7">
            <w:fldChar w:fldCharType="separate"/>
          </w:r>
          <w:r w:rsidR="002637F7">
            <w:rPr>
              <w:noProof/>
            </w:rPr>
            <w:t>(RSPCA, 2015)</w:t>
          </w:r>
          <w:r w:rsidR="00B56045" w:rsidRPr="003250A7">
            <w:fldChar w:fldCharType="end"/>
          </w:r>
        </w:sdtContent>
      </w:sdt>
      <w:r w:rsidR="003A0657" w:rsidRPr="003250A7">
        <w:t>.</w:t>
      </w:r>
    </w:p>
    <w:p w:rsidR="000B1D6F" w:rsidRPr="003250A7" w:rsidRDefault="00B0422A" w:rsidP="0002455A">
      <w:r w:rsidRPr="003250A7">
        <w:t xml:space="preserve">The goal for this production investigation is to </w:t>
      </w:r>
      <w:r w:rsidR="000B1D6F" w:rsidRPr="003250A7">
        <w:t>put ten crossbred wether lambs through a 6 week period</w:t>
      </w:r>
      <w:r w:rsidR="00EE6F98" w:rsidRPr="003250A7">
        <w:t xml:space="preserve"> </w:t>
      </w:r>
      <w:r w:rsidR="000B1D6F" w:rsidRPr="003250A7">
        <w:t>in a feedlot</w:t>
      </w:r>
      <w:r w:rsidR="00A42E3E" w:rsidRPr="003250A7">
        <w:t>. I plan to s</w:t>
      </w:r>
      <w:r w:rsidR="000B1D6F" w:rsidRPr="003250A7">
        <w:t xml:space="preserve">ell </w:t>
      </w:r>
      <w:r w:rsidR="00A42E3E" w:rsidRPr="003250A7">
        <w:t xml:space="preserve">them on the hoof </w:t>
      </w:r>
      <w:r w:rsidR="000B1D6F" w:rsidRPr="003250A7">
        <w:t xml:space="preserve">at Dublin Livestock Exchange. </w:t>
      </w:r>
      <w:r w:rsidRPr="003250A7">
        <w:t>I am a</w:t>
      </w:r>
      <w:r w:rsidR="000B1D6F" w:rsidRPr="003250A7">
        <w:t xml:space="preserve">iming for </w:t>
      </w:r>
      <w:r w:rsidR="00D96CB3" w:rsidRPr="003250A7">
        <w:t>4</w:t>
      </w:r>
      <w:r w:rsidR="0002455A" w:rsidRPr="003250A7">
        <w:t>00</w:t>
      </w:r>
      <w:r w:rsidR="000B1D6F" w:rsidRPr="003250A7">
        <w:t>g daily weight gain</w:t>
      </w:r>
      <w:r w:rsidR="0002455A" w:rsidRPr="003250A7">
        <w:t xml:space="preserve"> and a </w:t>
      </w:r>
      <w:r w:rsidRPr="003250A7">
        <w:t>feed conversion ratio (</w:t>
      </w:r>
      <w:r w:rsidR="0002455A" w:rsidRPr="003250A7">
        <w:t>FCR</w:t>
      </w:r>
      <w:r w:rsidRPr="003250A7">
        <w:t>)</w:t>
      </w:r>
      <w:r w:rsidR="0002455A" w:rsidRPr="003250A7">
        <w:t xml:space="preserve"> of </w:t>
      </w:r>
      <w:r w:rsidR="00A42E3E" w:rsidRPr="003250A7">
        <w:t>6</w:t>
      </w:r>
      <w:r w:rsidR="0002455A" w:rsidRPr="003250A7">
        <w:t>:1</w:t>
      </w:r>
      <w:r w:rsidR="00B56045" w:rsidRPr="003250A7">
        <w:t xml:space="preserve"> </w:t>
      </w:r>
      <w:sdt>
        <w:sdtPr>
          <w:id w:val="347611511"/>
          <w:citation/>
        </w:sdtPr>
        <w:sdtEndPr/>
        <w:sdtContent>
          <w:r w:rsidR="00B56045" w:rsidRPr="003250A7">
            <w:fldChar w:fldCharType="begin"/>
          </w:r>
          <w:r w:rsidR="00B56045" w:rsidRPr="003250A7">
            <w:instrText xml:space="preserve"> CITATION Dud16 \l 3081 </w:instrText>
          </w:r>
          <w:r w:rsidR="00B56045" w:rsidRPr="003250A7">
            <w:fldChar w:fldCharType="separate"/>
          </w:r>
          <w:r w:rsidR="002637F7">
            <w:rPr>
              <w:noProof/>
            </w:rPr>
            <w:t>(Duddy, 2016)</w:t>
          </w:r>
          <w:r w:rsidR="00B56045" w:rsidRPr="003250A7">
            <w:fldChar w:fldCharType="end"/>
          </w:r>
        </w:sdtContent>
      </w:sdt>
      <w:r w:rsidR="000B1D6F" w:rsidRPr="003250A7">
        <w:t>.</w:t>
      </w:r>
    </w:p>
    <w:p w:rsidR="003A3ED9" w:rsidRPr="003250A7" w:rsidRDefault="00A42E3E" w:rsidP="0002455A">
      <w:pPr>
        <w:rPr>
          <w:b/>
        </w:rPr>
      </w:pPr>
      <w:r w:rsidRPr="003250A7">
        <w:rPr>
          <w:b/>
        </w:rPr>
        <w:t>Procedure</w:t>
      </w:r>
    </w:p>
    <w:p w:rsidR="0002455A" w:rsidRPr="003250A7" w:rsidRDefault="00A42E3E" w:rsidP="0002455A">
      <w:pPr>
        <w:rPr>
          <w:b/>
        </w:rPr>
      </w:pPr>
      <w:r w:rsidRPr="003250A7">
        <w:rPr>
          <w:b/>
        </w:rPr>
        <w:t>Resources required</w:t>
      </w:r>
      <w:r w:rsidR="000B1D6F" w:rsidRPr="003250A7">
        <w:rPr>
          <w:b/>
        </w:rPr>
        <w:t xml:space="preserve"> </w:t>
      </w:r>
    </w:p>
    <w:p w:rsidR="000B1D6F" w:rsidRPr="003250A7" w:rsidRDefault="0002455A" w:rsidP="0002455A">
      <w:pPr>
        <w:pStyle w:val="ListParagraph"/>
        <w:numPr>
          <w:ilvl w:val="0"/>
          <w:numId w:val="8"/>
        </w:numPr>
      </w:pPr>
      <w:r w:rsidRPr="003250A7">
        <w:t>10 crossbred wether lambs</w:t>
      </w:r>
      <w:r w:rsidR="00B56045" w:rsidRPr="003250A7">
        <w:t xml:space="preserve">: </w:t>
      </w:r>
      <w:r w:rsidR="00A42E3E" w:rsidRPr="003250A7">
        <w:t>proven performance as hardy, fast growing lambs</w:t>
      </w:r>
      <w:r w:rsidR="00B56045" w:rsidRPr="003250A7">
        <w:t>;</w:t>
      </w:r>
      <w:r w:rsidR="00A42E3E" w:rsidRPr="003250A7">
        <w:t xml:space="preserve"> all wethers to reduce the chance of shy feeders from smaller, female lambs.</w:t>
      </w:r>
    </w:p>
    <w:p w:rsidR="0002455A" w:rsidRPr="003250A7" w:rsidRDefault="003A3ED9" w:rsidP="0002455A">
      <w:pPr>
        <w:pStyle w:val="ListParagraph"/>
        <w:numPr>
          <w:ilvl w:val="0"/>
          <w:numId w:val="8"/>
        </w:numPr>
      </w:pPr>
      <w:r w:rsidRPr="003250A7">
        <w:t>Sheep yard 6 m x 5 m (30 m</w:t>
      </w:r>
      <w:r w:rsidRPr="003250A7">
        <w:rPr>
          <w:vertAlign w:val="superscript"/>
        </w:rPr>
        <w:t>2</w:t>
      </w:r>
      <w:r w:rsidRPr="003250A7">
        <w:t xml:space="preserve">) </w:t>
      </w:r>
      <w:r w:rsidR="0047129F" w:rsidRPr="003250A7">
        <w:t xml:space="preserve">which exceeds the </w:t>
      </w:r>
      <w:r w:rsidRPr="003250A7">
        <w:t>minimum of 1 m</w:t>
      </w:r>
      <w:r w:rsidRPr="003250A7">
        <w:rPr>
          <w:vertAlign w:val="superscript"/>
        </w:rPr>
        <w:t>2</w:t>
      </w:r>
      <w:r w:rsidRPr="003250A7">
        <w:t xml:space="preserve"> per head</w:t>
      </w:r>
      <w:r w:rsidR="00B56045" w:rsidRPr="003250A7">
        <w:t xml:space="preserve"> </w:t>
      </w:r>
      <w:sdt>
        <w:sdtPr>
          <w:id w:val="1143002690"/>
          <w:citation/>
        </w:sdtPr>
        <w:sdtEndPr/>
        <w:sdtContent>
          <w:r w:rsidR="00B56045" w:rsidRPr="003250A7">
            <w:fldChar w:fldCharType="begin"/>
          </w:r>
          <w:r w:rsidR="00B56045" w:rsidRPr="003250A7">
            <w:instrText xml:space="preserve"> CITATION Pri06 \l 3081 </w:instrText>
          </w:r>
          <w:r w:rsidR="00B56045" w:rsidRPr="003250A7">
            <w:fldChar w:fldCharType="separate"/>
          </w:r>
          <w:r w:rsidR="002637F7">
            <w:rPr>
              <w:noProof/>
            </w:rPr>
            <w:t>(Primary Industries Standing Committee, 2006)</w:t>
          </w:r>
          <w:r w:rsidR="00B56045" w:rsidRPr="003250A7">
            <w:fldChar w:fldCharType="end"/>
          </w:r>
        </w:sdtContent>
      </w:sdt>
      <w:r w:rsidR="0047129F" w:rsidRPr="003250A7">
        <w:t>.</w:t>
      </w:r>
    </w:p>
    <w:p w:rsidR="0002455A" w:rsidRPr="003250A7" w:rsidRDefault="0002455A" w:rsidP="0002455A">
      <w:pPr>
        <w:pStyle w:val="ListParagraph"/>
        <w:numPr>
          <w:ilvl w:val="0"/>
          <w:numId w:val="8"/>
        </w:numPr>
      </w:pPr>
      <w:r w:rsidRPr="003250A7">
        <w:t>Water trough</w:t>
      </w:r>
      <w:r w:rsidR="0047129F" w:rsidRPr="003250A7">
        <w:t xml:space="preserve">. 1.5 m long which exceeds the minimum </w:t>
      </w:r>
      <w:r w:rsidR="003A3ED9" w:rsidRPr="003250A7">
        <w:t xml:space="preserve">of </w:t>
      </w:r>
      <w:r w:rsidR="00EE6F98" w:rsidRPr="003250A7">
        <w:t xml:space="preserve">30 cm plus </w:t>
      </w:r>
      <w:r w:rsidR="003A3ED9" w:rsidRPr="003250A7">
        <w:t>1.5 cm per head</w:t>
      </w:r>
      <w:sdt>
        <w:sdtPr>
          <w:id w:val="-210505389"/>
          <w:citation/>
        </w:sdtPr>
        <w:sdtEndPr/>
        <w:sdtContent>
          <w:r w:rsidR="00B56045" w:rsidRPr="003250A7">
            <w:fldChar w:fldCharType="begin"/>
          </w:r>
          <w:r w:rsidR="00B56045" w:rsidRPr="003250A7">
            <w:instrText xml:space="preserve"> CITATION Pri06 \l 3081 </w:instrText>
          </w:r>
          <w:r w:rsidR="00B56045" w:rsidRPr="003250A7">
            <w:fldChar w:fldCharType="separate"/>
          </w:r>
          <w:r w:rsidR="002637F7">
            <w:rPr>
              <w:noProof/>
            </w:rPr>
            <w:t xml:space="preserve"> (Primary Industries Standing Committee, 2006)</w:t>
          </w:r>
          <w:r w:rsidR="00B56045" w:rsidRPr="003250A7">
            <w:fldChar w:fldCharType="end"/>
          </w:r>
        </w:sdtContent>
      </w:sdt>
      <w:r w:rsidR="003A3ED9" w:rsidRPr="003250A7">
        <w:t xml:space="preserve">. </w:t>
      </w:r>
    </w:p>
    <w:p w:rsidR="0002455A" w:rsidRPr="003250A7" w:rsidRDefault="0002455A" w:rsidP="0002455A">
      <w:pPr>
        <w:pStyle w:val="ListParagraph"/>
        <w:numPr>
          <w:ilvl w:val="0"/>
          <w:numId w:val="8"/>
        </w:numPr>
      </w:pPr>
      <w:r w:rsidRPr="003250A7">
        <w:t>Grain feeder</w:t>
      </w:r>
      <w:r w:rsidR="00EE6F98" w:rsidRPr="003250A7">
        <w:t xml:space="preserve"> with lid,</w:t>
      </w:r>
      <w:r w:rsidR="0047129F" w:rsidRPr="003250A7">
        <w:t xml:space="preserve"> </w:t>
      </w:r>
      <w:r w:rsidR="003A3ED9" w:rsidRPr="003250A7">
        <w:t>1m long, which exceeds the minimum of 2cm/hd as recommended.</w:t>
      </w:r>
    </w:p>
    <w:p w:rsidR="0002455A" w:rsidRPr="003250A7" w:rsidRDefault="0002455A" w:rsidP="0002455A">
      <w:pPr>
        <w:pStyle w:val="ListParagraph"/>
        <w:numPr>
          <w:ilvl w:val="0"/>
          <w:numId w:val="8"/>
        </w:numPr>
      </w:pPr>
      <w:r w:rsidRPr="003250A7">
        <w:t>Hay ring</w:t>
      </w:r>
      <w:r w:rsidR="0047129F" w:rsidRPr="003250A7">
        <w:t xml:space="preserve"> to allow ad lib access to hay.</w:t>
      </w:r>
    </w:p>
    <w:p w:rsidR="0002455A" w:rsidRPr="003250A7" w:rsidRDefault="005F252F" w:rsidP="0002455A">
      <w:pPr>
        <w:pStyle w:val="ListParagraph"/>
        <w:numPr>
          <w:ilvl w:val="0"/>
          <w:numId w:val="8"/>
        </w:numPr>
      </w:pPr>
      <w:r w:rsidRPr="003250A7">
        <w:t xml:space="preserve">1 roll bale </w:t>
      </w:r>
      <w:r w:rsidR="0002455A" w:rsidRPr="003250A7">
        <w:t>oaten hay</w:t>
      </w:r>
    </w:p>
    <w:p w:rsidR="0002455A" w:rsidRPr="003250A7" w:rsidRDefault="002B4825" w:rsidP="0002455A">
      <w:pPr>
        <w:pStyle w:val="ListParagraph"/>
        <w:numPr>
          <w:ilvl w:val="0"/>
          <w:numId w:val="8"/>
        </w:numPr>
      </w:pPr>
      <w:r w:rsidRPr="003250A7">
        <w:t>Grain mix</w:t>
      </w:r>
      <w:r w:rsidR="00483305" w:rsidRPr="003250A7">
        <w:t xml:space="preserve"> (roller-milled barley, lupins and lamb vitamin and mineral mix), purchased ready mixed from local sheep feedlot</w:t>
      </w:r>
    </w:p>
    <w:p w:rsidR="0002455A" w:rsidRPr="003250A7" w:rsidRDefault="0002455A" w:rsidP="0002455A">
      <w:pPr>
        <w:pStyle w:val="ListParagraph"/>
        <w:numPr>
          <w:ilvl w:val="0"/>
          <w:numId w:val="8"/>
        </w:numPr>
      </w:pPr>
      <w:r w:rsidRPr="003250A7">
        <w:t>Scales</w:t>
      </w:r>
    </w:p>
    <w:p w:rsidR="0002455A" w:rsidRPr="003250A7" w:rsidRDefault="00B56045" w:rsidP="0002455A">
      <w:pPr>
        <w:pStyle w:val="ListParagraph"/>
        <w:numPr>
          <w:ilvl w:val="0"/>
          <w:numId w:val="8"/>
        </w:numPr>
      </w:pPr>
      <w:r w:rsidRPr="003250A7">
        <w:t>Glanvac 6 B12 vaccine</w:t>
      </w:r>
      <w:r w:rsidR="0002455A" w:rsidRPr="003250A7">
        <w:t xml:space="preserve">, </w:t>
      </w:r>
      <w:r w:rsidRPr="003250A7">
        <w:t xml:space="preserve">Cydectin plus Tape </w:t>
      </w:r>
      <w:r w:rsidR="0002455A" w:rsidRPr="003250A7">
        <w:t>drench</w:t>
      </w:r>
    </w:p>
    <w:p w:rsidR="00A42E3E" w:rsidRPr="003250A7" w:rsidRDefault="00A42E3E" w:rsidP="0002455A">
      <w:pPr>
        <w:pStyle w:val="ListParagraph"/>
        <w:numPr>
          <w:ilvl w:val="0"/>
          <w:numId w:val="8"/>
        </w:numPr>
      </w:pPr>
      <w:r w:rsidRPr="003250A7">
        <w:t xml:space="preserve">Shearing </w:t>
      </w:r>
      <w:r w:rsidR="0047129F" w:rsidRPr="003250A7">
        <w:t xml:space="preserve">plant </w:t>
      </w:r>
    </w:p>
    <w:p w:rsidR="007D3B3D" w:rsidRDefault="007D3B3D">
      <w:pPr>
        <w:rPr>
          <w:b/>
        </w:rPr>
      </w:pPr>
      <w:r>
        <w:rPr>
          <w:b/>
        </w:rPr>
        <w:br w:type="page"/>
      </w:r>
    </w:p>
    <w:p w:rsidR="000B1D6F" w:rsidRPr="003250A7" w:rsidRDefault="000B1D6F" w:rsidP="0002455A">
      <w:pPr>
        <w:rPr>
          <w:b/>
        </w:rPr>
      </w:pPr>
      <w:r w:rsidRPr="003250A7">
        <w:rPr>
          <w:b/>
        </w:rPr>
        <w:lastRenderedPageBreak/>
        <w:t xml:space="preserve">Management </w:t>
      </w:r>
      <w:r w:rsidR="0047129F" w:rsidRPr="003250A7">
        <w:rPr>
          <w:b/>
        </w:rPr>
        <w:t>plan</w:t>
      </w:r>
    </w:p>
    <w:tbl>
      <w:tblPr>
        <w:tblStyle w:val="TableGrid"/>
        <w:tblW w:w="0" w:type="auto"/>
        <w:tblLook w:val="04A0" w:firstRow="1" w:lastRow="0" w:firstColumn="1" w:lastColumn="0" w:noHBand="0" w:noVBand="1"/>
      </w:tblPr>
      <w:tblGrid>
        <w:gridCol w:w="1809"/>
        <w:gridCol w:w="7433"/>
      </w:tblGrid>
      <w:tr w:rsidR="0002455A" w:rsidRPr="003250A7" w:rsidTr="0002455A">
        <w:tc>
          <w:tcPr>
            <w:tcW w:w="1809" w:type="dxa"/>
          </w:tcPr>
          <w:p w:rsidR="0002455A" w:rsidRPr="003250A7" w:rsidRDefault="0002455A" w:rsidP="0002455A">
            <w:r w:rsidRPr="003250A7">
              <w:t>Week 1</w:t>
            </w:r>
          </w:p>
        </w:tc>
        <w:tc>
          <w:tcPr>
            <w:tcW w:w="7433" w:type="dxa"/>
          </w:tcPr>
          <w:p w:rsidR="0002455A" w:rsidRPr="003250A7" w:rsidRDefault="0002455A" w:rsidP="0002455A">
            <w:r w:rsidRPr="003250A7">
              <w:t>Weigh lambs, vaccinate, drench. Start on oaten hay. Check daily</w:t>
            </w:r>
          </w:p>
        </w:tc>
      </w:tr>
      <w:tr w:rsidR="0002455A" w:rsidRPr="003250A7" w:rsidTr="0002455A">
        <w:tc>
          <w:tcPr>
            <w:tcW w:w="1809" w:type="dxa"/>
          </w:tcPr>
          <w:p w:rsidR="0002455A" w:rsidRPr="003250A7" w:rsidRDefault="0002455A" w:rsidP="0002455A">
            <w:r w:rsidRPr="003250A7">
              <w:t>Week 2</w:t>
            </w:r>
          </w:p>
        </w:tc>
        <w:tc>
          <w:tcPr>
            <w:tcW w:w="7433" w:type="dxa"/>
          </w:tcPr>
          <w:p w:rsidR="0002455A" w:rsidRPr="003250A7" w:rsidRDefault="0002455A" w:rsidP="0002455A">
            <w:r w:rsidRPr="003250A7">
              <w:t xml:space="preserve">Introduce </w:t>
            </w:r>
            <w:r w:rsidR="00B56045" w:rsidRPr="003250A7">
              <w:t>2</w:t>
            </w:r>
            <w:r w:rsidRPr="003250A7">
              <w:t>5</w:t>
            </w:r>
            <w:r w:rsidR="00D622CC" w:rsidRPr="003250A7">
              <w:t>0 g grain mix per lamb per day</w:t>
            </w:r>
            <w:r w:rsidRPr="003250A7">
              <w:t xml:space="preserve"> in grain troughs with ad lib hay.</w:t>
            </w:r>
          </w:p>
          <w:p w:rsidR="0002455A" w:rsidRPr="003250A7" w:rsidRDefault="0002455A" w:rsidP="0002455A">
            <w:r w:rsidRPr="003250A7">
              <w:t>Check daily. Clean water trough as needed</w:t>
            </w:r>
          </w:p>
        </w:tc>
      </w:tr>
      <w:tr w:rsidR="0002455A" w:rsidRPr="003250A7" w:rsidTr="0002455A">
        <w:tc>
          <w:tcPr>
            <w:tcW w:w="1809" w:type="dxa"/>
          </w:tcPr>
          <w:p w:rsidR="0002455A" w:rsidRPr="003250A7" w:rsidRDefault="0002455A" w:rsidP="0002455A">
            <w:r w:rsidRPr="003250A7">
              <w:t>Week 3</w:t>
            </w:r>
          </w:p>
        </w:tc>
        <w:tc>
          <w:tcPr>
            <w:tcW w:w="7433" w:type="dxa"/>
          </w:tcPr>
          <w:p w:rsidR="0002455A" w:rsidRPr="003250A7" w:rsidRDefault="0002455A" w:rsidP="00B56045">
            <w:r w:rsidRPr="003250A7">
              <w:t xml:space="preserve">Increase to </w:t>
            </w:r>
            <w:r w:rsidR="00B56045" w:rsidRPr="003250A7">
              <w:t xml:space="preserve">500 </w:t>
            </w:r>
            <w:r w:rsidRPr="003250A7">
              <w:t>g grain mix per lamb per day plus ad lib hay</w:t>
            </w:r>
            <w:r w:rsidR="00D622CC" w:rsidRPr="003250A7">
              <w:t>, if no signs of ill health</w:t>
            </w:r>
          </w:p>
        </w:tc>
      </w:tr>
      <w:tr w:rsidR="0002455A" w:rsidRPr="003250A7" w:rsidTr="0002455A">
        <w:tc>
          <w:tcPr>
            <w:tcW w:w="1809" w:type="dxa"/>
          </w:tcPr>
          <w:p w:rsidR="0002455A" w:rsidRPr="003250A7" w:rsidRDefault="0002455A" w:rsidP="0002455A">
            <w:r w:rsidRPr="003250A7">
              <w:t>Week 4</w:t>
            </w:r>
          </w:p>
        </w:tc>
        <w:tc>
          <w:tcPr>
            <w:tcW w:w="7433" w:type="dxa"/>
          </w:tcPr>
          <w:p w:rsidR="0002455A" w:rsidRPr="003250A7" w:rsidRDefault="0002455A" w:rsidP="0002455A">
            <w:r w:rsidRPr="003250A7">
              <w:t>Weigh lambs. Maintain feed ration if no signs of ill health.</w:t>
            </w:r>
          </w:p>
          <w:p w:rsidR="0002455A" w:rsidRPr="003250A7" w:rsidRDefault="0002455A" w:rsidP="0002455A">
            <w:r w:rsidRPr="003250A7">
              <w:t>Book lambs in to Dublin Livestock Exchange</w:t>
            </w:r>
          </w:p>
        </w:tc>
      </w:tr>
      <w:tr w:rsidR="0002455A" w:rsidRPr="003250A7" w:rsidTr="0002455A">
        <w:tc>
          <w:tcPr>
            <w:tcW w:w="1809" w:type="dxa"/>
          </w:tcPr>
          <w:p w:rsidR="0002455A" w:rsidRPr="003250A7" w:rsidRDefault="0002455A" w:rsidP="0002455A">
            <w:r w:rsidRPr="003250A7">
              <w:t>Week 5</w:t>
            </w:r>
          </w:p>
        </w:tc>
        <w:tc>
          <w:tcPr>
            <w:tcW w:w="7433" w:type="dxa"/>
          </w:tcPr>
          <w:p w:rsidR="0002455A" w:rsidRPr="003250A7" w:rsidRDefault="00483305" w:rsidP="00B56045">
            <w:r w:rsidRPr="003250A7">
              <w:t>Increase grain ration</w:t>
            </w:r>
            <w:r w:rsidR="0018056D" w:rsidRPr="003250A7">
              <w:t xml:space="preserve"> </w:t>
            </w:r>
            <w:r w:rsidRPr="003250A7">
              <w:t xml:space="preserve">to </w:t>
            </w:r>
            <w:r w:rsidR="00B56045" w:rsidRPr="003250A7">
              <w:t>750 g</w:t>
            </w:r>
            <w:r w:rsidRPr="003250A7">
              <w:t xml:space="preserve"> per </w:t>
            </w:r>
            <w:r w:rsidR="0018056D" w:rsidRPr="003250A7">
              <w:t xml:space="preserve">lamb per </w:t>
            </w:r>
            <w:r w:rsidRPr="003250A7">
              <w:t>day</w:t>
            </w:r>
          </w:p>
        </w:tc>
      </w:tr>
      <w:tr w:rsidR="0002455A" w:rsidRPr="003250A7" w:rsidTr="0002455A">
        <w:tc>
          <w:tcPr>
            <w:tcW w:w="1809" w:type="dxa"/>
          </w:tcPr>
          <w:p w:rsidR="0002455A" w:rsidRPr="003250A7" w:rsidRDefault="0002455A" w:rsidP="0002455A">
            <w:r w:rsidRPr="003250A7">
              <w:t>Week 6</w:t>
            </w:r>
          </w:p>
        </w:tc>
        <w:tc>
          <w:tcPr>
            <w:tcW w:w="7433" w:type="dxa"/>
          </w:tcPr>
          <w:p w:rsidR="0002455A" w:rsidRPr="003250A7" w:rsidRDefault="00D622CC" w:rsidP="0002455A">
            <w:r w:rsidRPr="003250A7">
              <w:t xml:space="preserve">Weigh &amp; crutch lambs. Complete Vendor Declaration and Sheep Health Statement. </w:t>
            </w:r>
            <w:r w:rsidR="0002455A" w:rsidRPr="003250A7">
              <w:t>Load on trailer and take to Dublin</w:t>
            </w:r>
          </w:p>
        </w:tc>
      </w:tr>
    </w:tbl>
    <w:p w:rsidR="0002455A" w:rsidRPr="003250A7" w:rsidRDefault="0002455A" w:rsidP="0002455A"/>
    <w:p w:rsidR="000B1D6F" w:rsidRPr="003250A7" w:rsidRDefault="0047129F" w:rsidP="0002455A">
      <w:pPr>
        <w:rPr>
          <w:b/>
        </w:rPr>
      </w:pPr>
      <w:r w:rsidRPr="003250A7">
        <w:rPr>
          <w:b/>
        </w:rPr>
        <w:t>Financial plans</w:t>
      </w:r>
    </w:p>
    <w:p w:rsidR="0047129F" w:rsidRPr="003250A7" w:rsidRDefault="0047129F" w:rsidP="0002455A">
      <w:pPr>
        <w:rPr>
          <w:b/>
        </w:rPr>
      </w:pPr>
      <w:r w:rsidRPr="003250A7">
        <w:rPr>
          <w:b/>
        </w:rPr>
        <w:t>Gross Margin for lambs in a feedlot</w:t>
      </w:r>
    </w:p>
    <w:tbl>
      <w:tblPr>
        <w:tblStyle w:val="TableGrid"/>
        <w:tblW w:w="0" w:type="auto"/>
        <w:tblLook w:val="04A0" w:firstRow="1" w:lastRow="0" w:firstColumn="1" w:lastColumn="0" w:noHBand="0" w:noVBand="1"/>
      </w:tblPr>
      <w:tblGrid>
        <w:gridCol w:w="1951"/>
        <w:gridCol w:w="4961"/>
        <w:gridCol w:w="2330"/>
      </w:tblGrid>
      <w:tr w:rsidR="0047129F" w:rsidRPr="003250A7" w:rsidTr="006172A2">
        <w:tc>
          <w:tcPr>
            <w:tcW w:w="9242" w:type="dxa"/>
            <w:gridSpan w:val="3"/>
          </w:tcPr>
          <w:p w:rsidR="0047129F" w:rsidRPr="003250A7" w:rsidRDefault="0047129F" w:rsidP="0002455A">
            <w:pPr>
              <w:rPr>
                <w:b/>
              </w:rPr>
            </w:pPr>
            <w:r w:rsidRPr="003250A7">
              <w:rPr>
                <w:b/>
              </w:rPr>
              <w:t>Income</w:t>
            </w:r>
          </w:p>
        </w:tc>
      </w:tr>
      <w:tr w:rsidR="0047129F" w:rsidRPr="003250A7" w:rsidTr="0047129F">
        <w:tc>
          <w:tcPr>
            <w:tcW w:w="1951" w:type="dxa"/>
          </w:tcPr>
          <w:p w:rsidR="0047129F" w:rsidRPr="003250A7" w:rsidRDefault="0047129F" w:rsidP="0002455A">
            <w:r w:rsidRPr="003250A7">
              <w:t>Lamb sales</w:t>
            </w:r>
          </w:p>
        </w:tc>
        <w:tc>
          <w:tcPr>
            <w:tcW w:w="4961" w:type="dxa"/>
          </w:tcPr>
          <w:p w:rsidR="0047129F" w:rsidRPr="003250A7" w:rsidRDefault="0047129F" w:rsidP="0002455A">
            <w:r w:rsidRPr="003250A7">
              <w:t>24 kg carcase weight X $5 /kg x 10 lambs</w:t>
            </w:r>
          </w:p>
        </w:tc>
        <w:tc>
          <w:tcPr>
            <w:tcW w:w="2330" w:type="dxa"/>
          </w:tcPr>
          <w:p w:rsidR="0047129F" w:rsidRPr="003250A7" w:rsidRDefault="0047129F" w:rsidP="0002455A">
            <w:r w:rsidRPr="003250A7">
              <w:t>$1200</w:t>
            </w:r>
          </w:p>
        </w:tc>
      </w:tr>
      <w:tr w:rsidR="0047129F" w:rsidRPr="003250A7" w:rsidTr="0047129F">
        <w:tc>
          <w:tcPr>
            <w:tcW w:w="1951" w:type="dxa"/>
          </w:tcPr>
          <w:p w:rsidR="0047129F" w:rsidRPr="003250A7" w:rsidRDefault="0047129F" w:rsidP="0002455A">
            <w:r w:rsidRPr="003250A7">
              <w:t>Skin value</w:t>
            </w:r>
          </w:p>
        </w:tc>
        <w:tc>
          <w:tcPr>
            <w:tcW w:w="4961" w:type="dxa"/>
          </w:tcPr>
          <w:p w:rsidR="0047129F" w:rsidRPr="003250A7" w:rsidRDefault="0047129F" w:rsidP="0002455A">
            <w:r w:rsidRPr="003250A7">
              <w:t>$10 per head</w:t>
            </w:r>
          </w:p>
        </w:tc>
        <w:tc>
          <w:tcPr>
            <w:tcW w:w="2330" w:type="dxa"/>
          </w:tcPr>
          <w:p w:rsidR="0047129F" w:rsidRPr="003250A7" w:rsidRDefault="0047129F" w:rsidP="0002455A">
            <w:r w:rsidRPr="003250A7">
              <w:t>$100</w:t>
            </w:r>
          </w:p>
        </w:tc>
      </w:tr>
      <w:tr w:rsidR="0047129F" w:rsidRPr="003250A7" w:rsidTr="00483305">
        <w:tc>
          <w:tcPr>
            <w:tcW w:w="1951" w:type="dxa"/>
          </w:tcPr>
          <w:p w:rsidR="0047129F" w:rsidRPr="003250A7" w:rsidRDefault="0047129F" w:rsidP="0002455A">
            <w:pPr>
              <w:rPr>
                <w:b/>
              </w:rPr>
            </w:pPr>
          </w:p>
        </w:tc>
        <w:tc>
          <w:tcPr>
            <w:tcW w:w="4961" w:type="dxa"/>
            <w:vAlign w:val="center"/>
          </w:tcPr>
          <w:p w:rsidR="0047129F" w:rsidRPr="003250A7" w:rsidRDefault="0047129F" w:rsidP="00483305">
            <w:pPr>
              <w:jc w:val="right"/>
              <w:rPr>
                <w:b/>
              </w:rPr>
            </w:pPr>
            <w:r w:rsidRPr="003250A7">
              <w:rPr>
                <w:b/>
              </w:rPr>
              <w:t>TOTAL INCOME</w:t>
            </w:r>
          </w:p>
        </w:tc>
        <w:tc>
          <w:tcPr>
            <w:tcW w:w="2330" w:type="dxa"/>
          </w:tcPr>
          <w:p w:rsidR="0047129F" w:rsidRPr="003250A7" w:rsidRDefault="0047129F" w:rsidP="0002455A">
            <w:pPr>
              <w:rPr>
                <w:b/>
              </w:rPr>
            </w:pPr>
            <w:r w:rsidRPr="003250A7">
              <w:rPr>
                <w:b/>
              </w:rPr>
              <w:t>$1300</w:t>
            </w:r>
          </w:p>
        </w:tc>
      </w:tr>
      <w:tr w:rsidR="0047129F" w:rsidRPr="003250A7" w:rsidTr="006172A2">
        <w:tc>
          <w:tcPr>
            <w:tcW w:w="9242" w:type="dxa"/>
            <w:gridSpan w:val="3"/>
          </w:tcPr>
          <w:p w:rsidR="0047129F" w:rsidRPr="003250A7" w:rsidRDefault="0047129F" w:rsidP="0002455A">
            <w:pPr>
              <w:rPr>
                <w:b/>
              </w:rPr>
            </w:pPr>
            <w:r w:rsidRPr="003250A7">
              <w:rPr>
                <w:b/>
              </w:rPr>
              <w:t>Expenses</w:t>
            </w:r>
          </w:p>
        </w:tc>
      </w:tr>
      <w:tr w:rsidR="0047129F" w:rsidRPr="003250A7" w:rsidTr="0047129F">
        <w:tc>
          <w:tcPr>
            <w:tcW w:w="1951" w:type="dxa"/>
          </w:tcPr>
          <w:p w:rsidR="0047129F" w:rsidRPr="003250A7" w:rsidRDefault="0047129F" w:rsidP="0002455A">
            <w:r w:rsidRPr="003250A7">
              <w:t>Lamb purchase</w:t>
            </w:r>
          </w:p>
        </w:tc>
        <w:tc>
          <w:tcPr>
            <w:tcW w:w="4961" w:type="dxa"/>
          </w:tcPr>
          <w:p w:rsidR="0047129F" w:rsidRPr="003250A7" w:rsidRDefault="00637444" w:rsidP="0002455A">
            <w:r w:rsidRPr="003250A7">
              <w:t>$75 per head</w:t>
            </w:r>
          </w:p>
        </w:tc>
        <w:tc>
          <w:tcPr>
            <w:tcW w:w="2330" w:type="dxa"/>
          </w:tcPr>
          <w:p w:rsidR="0047129F" w:rsidRPr="003250A7" w:rsidRDefault="00637444" w:rsidP="0002455A">
            <w:r w:rsidRPr="003250A7">
              <w:t>$750</w:t>
            </w:r>
          </w:p>
        </w:tc>
      </w:tr>
      <w:tr w:rsidR="0047129F" w:rsidRPr="003250A7" w:rsidTr="0047129F">
        <w:tc>
          <w:tcPr>
            <w:tcW w:w="1951" w:type="dxa"/>
          </w:tcPr>
          <w:p w:rsidR="0047129F" w:rsidRPr="003250A7" w:rsidRDefault="0047129F" w:rsidP="0002455A">
            <w:r w:rsidRPr="003250A7">
              <w:t>Hay</w:t>
            </w:r>
          </w:p>
        </w:tc>
        <w:tc>
          <w:tcPr>
            <w:tcW w:w="4961" w:type="dxa"/>
          </w:tcPr>
          <w:p w:rsidR="0047129F" w:rsidRPr="003250A7" w:rsidRDefault="00483305" w:rsidP="00483305">
            <w:r w:rsidRPr="003250A7">
              <w:t>1 oaten hay roll @ $65 each</w:t>
            </w:r>
          </w:p>
        </w:tc>
        <w:tc>
          <w:tcPr>
            <w:tcW w:w="2330" w:type="dxa"/>
          </w:tcPr>
          <w:p w:rsidR="0047129F" w:rsidRPr="003250A7" w:rsidRDefault="00483305" w:rsidP="00483305">
            <w:r w:rsidRPr="003250A7">
              <w:t>$65</w:t>
            </w:r>
          </w:p>
        </w:tc>
      </w:tr>
      <w:tr w:rsidR="0047129F" w:rsidRPr="003250A7" w:rsidTr="0047129F">
        <w:tc>
          <w:tcPr>
            <w:tcW w:w="1951" w:type="dxa"/>
          </w:tcPr>
          <w:p w:rsidR="0047129F" w:rsidRPr="003250A7" w:rsidRDefault="00483305" w:rsidP="0002455A">
            <w:r w:rsidRPr="003250A7">
              <w:t>Grain mix</w:t>
            </w:r>
          </w:p>
        </w:tc>
        <w:tc>
          <w:tcPr>
            <w:tcW w:w="4961" w:type="dxa"/>
          </w:tcPr>
          <w:p w:rsidR="0047129F" w:rsidRPr="003250A7" w:rsidRDefault="00B56045" w:rsidP="0002455A">
            <w:r w:rsidRPr="003250A7">
              <w:t>20 kg each = 20</w:t>
            </w:r>
            <w:r w:rsidR="00EF16D6" w:rsidRPr="003250A7">
              <w:t>0 kg @ $5</w:t>
            </w:r>
            <w:r w:rsidR="00483305" w:rsidRPr="003250A7">
              <w:t>50/tonne</w:t>
            </w:r>
            <w:r w:rsidR="00EF16D6" w:rsidRPr="003250A7">
              <w:t xml:space="preserve"> </w:t>
            </w:r>
          </w:p>
        </w:tc>
        <w:tc>
          <w:tcPr>
            <w:tcW w:w="2330" w:type="dxa"/>
          </w:tcPr>
          <w:p w:rsidR="0047129F" w:rsidRPr="003250A7" w:rsidRDefault="00B56045" w:rsidP="0002455A">
            <w:r w:rsidRPr="003250A7">
              <w:t>$110</w:t>
            </w:r>
          </w:p>
        </w:tc>
      </w:tr>
      <w:tr w:rsidR="0047129F" w:rsidRPr="003250A7" w:rsidTr="0047129F">
        <w:tc>
          <w:tcPr>
            <w:tcW w:w="1951" w:type="dxa"/>
          </w:tcPr>
          <w:p w:rsidR="0047129F" w:rsidRPr="003250A7" w:rsidRDefault="0047129F" w:rsidP="0002455A">
            <w:r w:rsidRPr="003250A7">
              <w:t>Vaccine</w:t>
            </w:r>
          </w:p>
        </w:tc>
        <w:tc>
          <w:tcPr>
            <w:tcW w:w="4961" w:type="dxa"/>
          </w:tcPr>
          <w:p w:rsidR="0047129F" w:rsidRPr="003250A7" w:rsidRDefault="00637444" w:rsidP="0002455A">
            <w:r w:rsidRPr="003250A7">
              <w:t>50 c each</w:t>
            </w:r>
          </w:p>
        </w:tc>
        <w:tc>
          <w:tcPr>
            <w:tcW w:w="2330" w:type="dxa"/>
          </w:tcPr>
          <w:p w:rsidR="0047129F" w:rsidRPr="003250A7" w:rsidRDefault="00637444" w:rsidP="0002455A">
            <w:r w:rsidRPr="003250A7">
              <w:t>$5</w:t>
            </w:r>
          </w:p>
        </w:tc>
      </w:tr>
      <w:tr w:rsidR="0047129F" w:rsidRPr="003250A7" w:rsidTr="0047129F">
        <w:tc>
          <w:tcPr>
            <w:tcW w:w="1951" w:type="dxa"/>
          </w:tcPr>
          <w:p w:rsidR="0047129F" w:rsidRPr="003250A7" w:rsidRDefault="00637444" w:rsidP="0002455A">
            <w:r w:rsidRPr="003250A7">
              <w:t>Drench</w:t>
            </w:r>
          </w:p>
        </w:tc>
        <w:tc>
          <w:tcPr>
            <w:tcW w:w="4961" w:type="dxa"/>
          </w:tcPr>
          <w:p w:rsidR="0047129F" w:rsidRPr="003250A7" w:rsidRDefault="00637444" w:rsidP="0002455A">
            <w:r w:rsidRPr="003250A7">
              <w:t>30 c each</w:t>
            </w:r>
          </w:p>
        </w:tc>
        <w:tc>
          <w:tcPr>
            <w:tcW w:w="2330" w:type="dxa"/>
          </w:tcPr>
          <w:p w:rsidR="0047129F" w:rsidRPr="003250A7" w:rsidRDefault="00637444" w:rsidP="0002455A">
            <w:r w:rsidRPr="003250A7">
              <w:t>$3</w:t>
            </w:r>
          </w:p>
        </w:tc>
      </w:tr>
      <w:tr w:rsidR="0047129F" w:rsidRPr="003250A7" w:rsidTr="0047129F">
        <w:tc>
          <w:tcPr>
            <w:tcW w:w="1951" w:type="dxa"/>
          </w:tcPr>
          <w:p w:rsidR="0047129F" w:rsidRPr="003250A7" w:rsidRDefault="00637444" w:rsidP="0002455A">
            <w:r w:rsidRPr="003250A7">
              <w:t>Crutching</w:t>
            </w:r>
          </w:p>
        </w:tc>
        <w:tc>
          <w:tcPr>
            <w:tcW w:w="4961" w:type="dxa"/>
          </w:tcPr>
          <w:p w:rsidR="0047129F" w:rsidRPr="003250A7" w:rsidRDefault="00637444" w:rsidP="0002455A">
            <w:r w:rsidRPr="003250A7">
              <w:t>$1 each</w:t>
            </w:r>
          </w:p>
        </w:tc>
        <w:tc>
          <w:tcPr>
            <w:tcW w:w="2330" w:type="dxa"/>
          </w:tcPr>
          <w:p w:rsidR="0047129F" w:rsidRPr="003250A7" w:rsidRDefault="00637444" w:rsidP="0002455A">
            <w:r w:rsidRPr="003250A7">
              <w:t>$10</w:t>
            </w:r>
          </w:p>
        </w:tc>
      </w:tr>
      <w:tr w:rsidR="0047129F" w:rsidRPr="003250A7" w:rsidTr="0047129F">
        <w:tc>
          <w:tcPr>
            <w:tcW w:w="1951" w:type="dxa"/>
          </w:tcPr>
          <w:p w:rsidR="0047129F" w:rsidRPr="003250A7" w:rsidRDefault="00637444" w:rsidP="0002455A">
            <w:r w:rsidRPr="003250A7">
              <w:t>Transport</w:t>
            </w:r>
          </w:p>
        </w:tc>
        <w:tc>
          <w:tcPr>
            <w:tcW w:w="4961" w:type="dxa"/>
          </w:tcPr>
          <w:p w:rsidR="0047129F" w:rsidRPr="003250A7" w:rsidRDefault="00637444" w:rsidP="0002455A">
            <w:r w:rsidRPr="003250A7">
              <w:t>$1.50 each</w:t>
            </w:r>
          </w:p>
        </w:tc>
        <w:tc>
          <w:tcPr>
            <w:tcW w:w="2330" w:type="dxa"/>
          </w:tcPr>
          <w:p w:rsidR="0047129F" w:rsidRPr="003250A7" w:rsidRDefault="00637444" w:rsidP="0002455A">
            <w:r w:rsidRPr="003250A7">
              <w:t>$15</w:t>
            </w:r>
          </w:p>
        </w:tc>
      </w:tr>
      <w:tr w:rsidR="0047129F" w:rsidRPr="003250A7" w:rsidTr="00483305">
        <w:tc>
          <w:tcPr>
            <w:tcW w:w="1951" w:type="dxa"/>
          </w:tcPr>
          <w:p w:rsidR="0047129F" w:rsidRPr="003250A7" w:rsidRDefault="0047129F" w:rsidP="0002455A">
            <w:pPr>
              <w:rPr>
                <w:b/>
              </w:rPr>
            </w:pPr>
          </w:p>
        </w:tc>
        <w:tc>
          <w:tcPr>
            <w:tcW w:w="4961" w:type="dxa"/>
            <w:vAlign w:val="center"/>
          </w:tcPr>
          <w:p w:rsidR="0047129F" w:rsidRPr="003250A7" w:rsidRDefault="00483305" w:rsidP="00483305">
            <w:pPr>
              <w:jc w:val="right"/>
              <w:rPr>
                <w:b/>
              </w:rPr>
            </w:pPr>
            <w:r w:rsidRPr="003250A7">
              <w:rPr>
                <w:b/>
              </w:rPr>
              <w:t>TOTAL EXPENSES</w:t>
            </w:r>
          </w:p>
        </w:tc>
        <w:tc>
          <w:tcPr>
            <w:tcW w:w="2330" w:type="dxa"/>
          </w:tcPr>
          <w:p w:rsidR="0047129F" w:rsidRPr="003250A7" w:rsidRDefault="00B56045" w:rsidP="00483305">
            <w:pPr>
              <w:rPr>
                <w:b/>
              </w:rPr>
            </w:pPr>
            <w:r w:rsidRPr="003250A7">
              <w:rPr>
                <w:b/>
              </w:rPr>
              <w:t>$958</w:t>
            </w:r>
          </w:p>
        </w:tc>
      </w:tr>
      <w:tr w:rsidR="00483305" w:rsidRPr="003250A7" w:rsidTr="00483305">
        <w:tc>
          <w:tcPr>
            <w:tcW w:w="6912" w:type="dxa"/>
            <w:gridSpan w:val="2"/>
            <w:vAlign w:val="center"/>
          </w:tcPr>
          <w:p w:rsidR="00483305" w:rsidRPr="003250A7" w:rsidRDefault="00483305" w:rsidP="00483305">
            <w:pPr>
              <w:jc w:val="right"/>
              <w:rPr>
                <w:b/>
              </w:rPr>
            </w:pPr>
            <w:r w:rsidRPr="003250A7">
              <w:rPr>
                <w:b/>
              </w:rPr>
              <w:t>GROSS MARGIN</w:t>
            </w:r>
          </w:p>
        </w:tc>
        <w:tc>
          <w:tcPr>
            <w:tcW w:w="2330" w:type="dxa"/>
          </w:tcPr>
          <w:p w:rsidR="00483305" w:rsidRPr="003250A7" w:rsidRDefault="00B56045" w:rsidP="0002455A">
            <w:pPr>
              <w:rPr>
                <w:b/>
              </w:rPr>
            </w:pPr>
            <w:r w:rsidRPr="003250A7">
              <w:rPr>
                <w:b/>
              </w:rPr>
              <w:t>$342</w:t>
            </w:r>
          </w:p>
        </w:tc>
      </w:tr>
    </w:tbl>
    <w:p w:rsidR="0047129F" w:rsidRPr="003250A7" w:rsidRDefault="0047129F" w:rsidP="0002455A">
      <w:pPr>
        <w:rPr>
          <w:b/>
        </w:rPr>
      </w:pPr>
    </w:p>
    <w:p w:rsidR="008A60DA" w:rsidRPr="003250A7" w:rsidRDefault="000B1D6F" w:rsidP="008A60DA">
      <w:pPr>
        <w:rPr>
          <w:b/>
        </w:rPr>
      </w:pPr>
      <w:r w:rsidRPr="003250A7">
        <w:rPr>
          <w:b/>
        </w:rPr>
        <w:t>Marketing</w:t>
      </w:r>
    </w:p>
    <w:p w:rsidR="000B1D6F" w:rsidRPr="003250A7" w:rsidRDefault="00483305" w:rsidP="008A60DA">
      <w:pPr>
        <w:rPr>
          <w:b/>
        </w:rPr>
      </w:pPr>
      <w:r w:rsidRPr="003250A7">
        <w:t>I am planning to sell my lambs at the Adelaide Livestock Exchange at Dublin. I will bo</w:t>
      </w:r>
      <w:r w:rsidR="008A60DA" w:rsidRPr="003250A7">
        <w:t xml:space="preserve">ok </w:t>
      </w:r>
      <w:r w:rsidRPr="003250A7">
        <w:t xml:space="preserve">them in </w:t>
      </w:r>
      <w:r w:rsidR="008A60DA" w:rsidRPr="003250A7">
        <w:t>through Landmark Balaklav</w:t>
      </w:r>
      <w:r w:rsidRPr="003250A7">
        <w:t>a to sell to the butcher’s trade as ten is t</w:t>
      </w:r>
      <w:r w:rsidR="008A60DA" w:rsidRPr="003250A7">
        <w:t>oo many to sell privately</w:t>
      </w:r>
      <w:r w:rsidRPr="003250A7">
        <w:t>. I am hoping to get $5 per kg. I will crutch them prior to sale to make them more attractive to the butchers.</w:t>
      </w:r>
    </w:p>
    <w:p w:rsidR="0018056D" w:rsidRDefault="0018056D" w:rsidP="008A60DA">
      <w:pPr>
        <w:rPr>
          <w:b/>
          <w:sz w:val="24"/>
        </w:rPr>
      </w:pPr>
      <w:r>
        <w:rPr>
          <w:b/>
          <w:sz w:val="24"/>
        </w:rPr>
        <w:t>Risk Management</w:t>
      </w:r>
    </w:p>
    <w:p w:rsidR="0018056D" w:rsidRPr="0018056D" w:rsidRDefault="0018056D" w:rsidP="008A60DA">
      <w:pPr>
        <w:rPr>
          <w:sz w:val="24"/>
        </w:rPr>
      </w:pPr>
      <w:r w:rsidRPr="0018056D">
        <w:rPr>
          <w:sz w:val="24"/>
        </w:rPr>
        <w:t>The biggest risk in a lamb feedlot is death from grain poisoning.</w:t>
      </w:r>
      <w:r>
        <w:rPr>
          <w:sz w:val="24"/>
        </w:rPr>
        <w:t xml:space="preserve"> I will watch for signs of acidosis such as scours and lethargy and reduce the amount of grain available to the lambs if </w:t>
      </w:r>
      <w:r w:rsidR="00EE6F98">
        <w:rPr>
          <w:sz w:val="24"/>
        </w:rPr>
        <w:t>suspected</w:t>
      </w:r>
      <w:r>
        <w:rPr>
          <w:sz w:val="24"/>
        </w:rPr>
        <w:t xml:space="preserve">. I plan to feed the grain ration in the mornings but I could split the quantity in half and feed them morning and night to manage the risk. </w:t>
      </w:r>
    </w:p>
    <w:p w:rsidR="003250A7" w:rsidRDefault="003250A7" w:rsidP="008A60DA">
      <w:pPr>
        <w:rPr>
          <w:b/>
          <w:sz w:val="24"/>
        </w:rPr>
      </w:pPr>
    </w:p>
    <w:p w:rsidR="007D3B3D" w:rsidRDefault="007D3B3D">
      <w:pPr>
        <w:rPr>
          <w:b/>
          <w:sz w:val="24"/>
        </w:rPr>
      </w:pPr>
      <w:r>
        <w:rPr>
          <w:b/>
          <w:sz w:val="24"/>
        </w:rPr>
        <w:br w:type="page"/>
      </w:r>
    </w:p>
    <w:p w:rsidR="003250A7" w:rsidRDefault="003250A7" w:rsidP="008A60DA">
      <w:pPr>
        <w:rPr>
          <w:b/>
          <w:sz w:val="24"/>
        </w:rPr>
      </w:pPr>
      <w:r w:rsidRPr="008A60DA">
        <w:rPr>
          <w:b/>
          <w:sz w:val="24"/>
        </w:rPr>
        <w:lastRenderedPageBreak/>
        <w:t xml:space="preserve">WHS </w:t>
      </w:r>
      <w:r>
        <w:rPr>
          <w:b/>
          <w:sz w:val="24"/>
        </w:rPr>
        <w:t xml:space="preserve">: </w:t>
      </w:r>
      <w:r w:rsidRPr="009F1911">
        <w:rPr>
          <w:b/>
          <w:sz w:val="24"/>
        </w:rPr>
        <w:t>RISK ASSESSMENT</w:t>
      </w:r>
    </w:p>
    <w:p w:rsidR="003250A7" w:rsidRDefault="003250A7" w:rsidP="008A60DA"/>
    <w:p w:rsidR="003250A7" w:rsidRDefault="003250A7" w:rsidP="008A60DA">
      <w:pPr>
        <w:rPr>
          <w:b/>
          <w:sz w:val="24"/>
        </w:rPr>
      </w:pPr>
      <w:r>
        <w:t>RATING: 2D Low. I selected a Low risk rating on the Risk assessment matrix because I have experience working with sheep and am physically capable of handling them. I will also be supervised by an experienced sheep farmer and the equipment I am using is simple and not dangerous.</w:t>
      </w:r>
    </w:p>
    <w:p w:rsidR="000B1D6F" w:rsidRDefault="000B1D6F" w:rsidP="008A60DA">
      <w:pPr>
        <w:rPr>
          <w:b/>
          <w:sz w:val="24"/>
        </w:rPr>
      </w:pPr>
      <w:r w:rsidRPr="008A60DA">
        <w:rPr>
          <w:b/>
          <w:sz w:val="24"/>
        </w:rPr>
        <w:t xml:space="preserve">Quality Assurance </w:t>
      </w:r>
    </w:p>
    <w:p w:rsidR="009F1911" w:rsidRDefault="0018056D">
      <w:pPr>
        <w:rPr>
          <w:b/>
          <w:sz w:val="24"/>
        </w:rPr>
      </w:pPr>
      <w:r>
        <w:rPr>
          <w:sz w:val="24"/>
        </w:rPr>
        <w:t>I am aiming for my lambs to reach 50 kg live</w:t>
      </w:r>
      <w:r w:rsidR="00356016">
        <w:rPr>
          <w:sz w:val="24"/>
        </w:rPr>
        <w:t xml:space="preserve">weight which should convert to </w:t>
      </w:r>
      <w:r>
        <w:rPr>
          <w:sz w:val="24"/>
        </w:rPr>
        <w:t>24 kg dressed</w:t>
      </w:r>
      <w:r w:rsidR="007124CF">
        <w:rPr>
          <w:sz w:val="24"/>
        </w:rPr>
        <w:t>, in the light tradeweight category. I expect their growth rates to increase in the last two weeks.</w:t>
      </w:r>
      <w:r>
        <w:rPr>
          <w:sz w:val="24"/>
        </w:rPr>
        <w:t xml:space="preserve"> They must not have any </w:t>
      </w:r>
      <w:r w:rsidR="008A60DA">
        <w:rPr>
          <w:sz w:val="24"/>
        </w:rPr>
        <w:t xml:space="preserve">adult teeth. </w:t>
      </w:r>
      <w:r>
        <w:rPr>
          <w:sz w:val="24"/>
        </w:rPr>
        <w:t>I will c</w:t>
      </w:r>
      <w:r w:rsidR="008A60DA">
        <w:rPr>
          <w:sz w:val="24"/>
        </w:rPr>
        <w:t xml:space="preserve">heck </w:t>
      </w:r>
      <w:r>
        <w:rPr>
          <w:sz w:val="24"/>
        </w:rPr>
        <w:t xml:space="preserve">the </w:t>
      </w:r>
      <w:r w:rsidR="008A60DA">
        <w:rPr>
          <w:sz w:val="24"/>
        </w:rPr>
        <w:t xml:space="preserve">withholding periods of </w:t>
      </w:r>
      <w:r>
        <w:rPr>
          <w:sz w:val="24"/>
        </w:rPr>
        <w:t xml:space="preserve">the drench and vaccine and any other </w:t>
      </w:r>
      <w:r w:rsidR="008A60DA">
        <w:rPr>
          <w:sz w:val="24"/>
        </w:rPr>
        <w:t>vet</w:t>
      </w:r>
      <w:r>
        <w:rPr>
          <w:sz w:val="24"/>
        </w:rPr>
        <w:t>erinary</w:t>
      </w:r>
      <w:r w:rsidR="008A60DA">
        <w:rPr>
          <w:sz w:val="24"/>
        </w:rPr>
        <w:t xml:space="preserve"> treatments</w:t>
      </w:r>
      <w:r>
        <w:rPr>
          <w:sz w:val="24"/>
        </w:rPr>
        <w:t xml:space="preserve"> I might need.</w:t>
      </w:r>
    </w:p>
    <w:tbl>
      <w:tblPr>
        <w:tblpPr w:leftFromText="180" w:rightFromText="180" w:vertAnchor="page" w:horzAnchor="margin" w:tblpXSpec="center" w:tblpY="21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49"/>
        <w:gridCol w:w="1685"/>
        <w:gridCol w:w="1417"/>
        <w:gridCol w:w="1701"/>
        <w:gridCol w:w="1843"/>
        <w:gridCol w:w="1701"/>
        <w:gridCol w:w="1843"/>
      </w:tblGrid>
      <w:tr w:rsidR="00E12853" w:rsidRPr="00E759CC" w:rsidTr="00E12853">
        <w:trPr>
          <w:cantSplit/>
        </w:trPr>
        <w:tc>
          <w:tcPr>
            <w:tcW w:w="426" w:type="dxa"/>
            <w:tcBorders>
              <w:top w:val="nil"/>
              <w:left w:val="nil"/>
              <w:bottom w:val="nil"/>
              <w:right w:val="nil"/>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549" w:type="dxa"/>
            <w:tcBorders>
              <w:top w:val="nil"/>
              <w:left w:val="nil"/>
              <w:bottom w:val="nil"/>
              <w:right w:val="nil"/>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1685" w:type="dxa"/>
            <w:tcBorders>
              <w:top w:val="nil"/>
              <w:left w:val="nil"/>
              <w:bottom w:val="nil"/>
              <w:right w:val="single" w:sz="6" w:space="0" w:color="auto"/>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8505" w:type="dxa"/>
            <w:gridSpan w:val="5"/>
            <w:tcBorders>
              <w:top w:val="single" w:sz="6" w:space="0" w:color="auto"/>
              <w:left w:val="single" w:sz="6" w:space="0" w:color="auto"/>
              <w:bottom w:val="single" w:sz="6" w:space="0" w:color="auto"/>
              <w:right w:val="single" w:sz="6" w:space="0" w:color="auto"/>
            </w:tcBorders>
            <w:vAlign w:val="center"/>
          </w:tcPr>
          <w:p w:rsidR="00E12853" w:rsidRPr="00E759CC" w:rsidRDefault="00E12853" w:rsidP="00E12853">
            <w:pPr>
              <w:keepNext/>
              <w:spacing w:after="0" w:line="240" w:lineRule="auto"/>
              <w:jc w:val="center"/>
              <w:outlineLvl w:val="2"/>
              <w:rPr>
                <w:rFonts w:ascii="Arial" w:eastAsia="Times New Roman" w:hAnsi="Arial" w:cs="Times New Roman"/>
                <w:b/>
                <w:bCs/>
                <w:sz w:val="16"/>
                <w:szCs w:val="20"/>
              </w:rPr>
            </w:pPr>
            <w:r w:rsidRPr="00E759CC">
              <w:rPr>
                <w:rFonts w:ascii="Arial" w:eastAsia="Times New Roman" w:hAnsi="Arial" w:cs="Times New Roman"/>
                <w:b/>
                <w:bCs/>
                <w:sz w:val="16"/>
                <w:szCs w:val="20"/>
              </w:rPr>
              <w:t>Consequences</w:t>
            </w:r>
          </w:p>
        </w:tc>
      </w:tr>
      <w:tr w:rsidR="00E12853" w:rsidRPr="00E759CC" w:rsidTr="00E12853">
        <w:trPr>
          <w:cantSplit/>
        </w:trPr>
        <w:tc>
          <w:tcPr>
            <w:tcW w:w="426" w:type="dxa"/>
            <w:tcBorders>
              <w:top w:val="nil"/>
              <w:left w:val="nil"/>
              <w:bottom w:val="single" w:sz="4" w:space="0" w:color="auto"/>
              <w:right w:val="nil"/>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549" w:type="dxa"/>
            <w:tcBorders>
              <w:top w:val="nil"/>
              <w:left w:val="nil"/>
              <w:bottom w:val="single" w:sz="4" w:space="0" w:color="auto"/>
              <w:right w:val="nil"/>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1685" w:type="dxa"/>
            <w:tcBorders>
              <w:top w:val="nil"/>
              <w:left w:val="nil"/>
              <w:right w:val="single" w:sz="6" w:space="0" w:color="auto"/>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1417" w:type="dxa"/>
            <w:tcBorders>
              <w:top w:val="single" w:sz="6" w:space="0" w:color="auto"/>
              <w:left w:val="single" w:sz="6" w:space="0" w:color="auto"/>
              <w:bottom w:val="single" w:sz="6" w:space="0" w:color="auto"/>
              <w:right w:val="single" w:sz="6" w:space="0" w:color="auto"/>
            </w:tcBorders>
          </w:tcPr>
          <w:p w:rsidR="00E12853" w:rsidRPr="00E759CC" w:rsidRDefault="00E12853" w:rsidP="00E12853">
            <w:pPr>
              <w:spacing w:after="0" w:line="240" w:lineRule="auto"/>
              <w:jc w:val="center"/>
              <w:rPr>
                <w:rFonts w:ascii="Arial" w:eastAsia="Times New Roman" w:hAnsi="Arial" w:cs="Times New Roman"/>
                <w:b/>
                <w:bCs/>
                <w:sz w:val="16"/>
                <w:szCs w:val="20"/>
              </w:rPr>
            </w:pPr>
            <w:r w:rsidRPr="00E759CC">
              <w:rPr>
                <w:rFonts w:ascii="Arial" w:eastAsia="Times New Roman" w:hAnsi="Arial" w:cs="Times New Roman"/>
                <w:b/>
                <w:bCs/>
                <w:sz w:val="16"/>
                <w:szCs w:val="20"/>
              </w:rPr>
              <w:t>1 – Insignificant</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Dealt with by in-house first aid, etc</w:t>
            </w:r>
          </w:p>
        </w:tc>
        <w:tc>
          <w:tcPr>
            <w:tcW w:w="1701" w:type="dxa"/>
            <w:tcBorders>
              <w:top w:val="single" w:sz="6" w:space="0" w:color="auto"/>
              <w:left w:val="single" w:sz="6" w:space="0" w:color="auto"/>
              <w:bottom w:val="single" w:sz="6" w:space="0" w:color="auto"/>
              <w:right w:val="single" w:sz="6" w:space="0" w:color="auto"/>
            </w:tcBorders>
          </w:tcPr>
          <w:p w:rsidR="00E12853" w:rsidRPr="00E759CC" w:rsidRDefault="00E12853" w:rsidP="00E12853">
            <w:pPr>
              <w:spacing w:after="0" w:line="240" w:lineRule="auto"/>
              <w:jc w:val="center"/>
              <w:rPr>
                <w:rFonts w:ascii="Arial" w:eastAsia="Times New Roman" w:hAnsi="Arial" w:cs="Times New Roman"/>
                <w:b/>
                <w:bCs/>
                <w:sz w:val="16"/>
                <w:szCs w:val="20"/>
              </w:rPr>
            </w:pPr>
            <w:r w:rsidRPr="00E759CC">
              <w:rPr>
                <w:rFonts w:ascii="Arial" w:eastAsia="Times New Roman" w:hAnsi="Arial" w:cs="Times New Roman"/>
                <w:b/>
                <w:bCs/>
                <w:sz w:val="16"/>
                <w:szCs w:val="20"/>
              </w:rPr>
              <w:t>2 – Minor</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Medical help needed.  Treatment by medical professional/hospital outpatient, etc</w:t>
            </w:r>
          </w:p>
        </w:tc>
        <w:tc>
          <w:tcPr>
            <w:tcW w:w="1843" w:type="dxa"/>
            <w:tcBorders>
              <w:top w:val="single" w:sz="6" w:space="0" w:color="auto"/>
              <w:left w:val="single" w:sz="6" w:space="0" w:color="auto"/>
              <w:bottom w:val="nil"/>
              <w:right w:val="single" w:sz="6" w:space="0" w:color="auto"/>
            </w:tcBorders>
          </w:tcPr>
          <w:p w:rsidR="00E12853" w:rsidRPr="00E759CC" w:rsidRDefault="00E12853" w:rsidP="00E12853">
            <w:pPr>
              <w:spacing w:after="0" w:line="240" w:lineRule="auto"/>
              <w:jc w:val="center"/>
              <w:rPr>
                <w:rFonts w:ascii="Arial" w:eastAsia="Times New Roman" w:hAnsi="Arial" w:cs="Times New Roman"/>
                <w:b/>
                <w:bCs/>
                <w:sz w:val="16"/>
                <w:szCs w:val="20"/>
              </w:rPr>
            </w:pPr>
            <w:r w:rsidRPr="00E759CC">
              <w:rPr>
                <w:rFonts w:ascii="Arial" w:eastAsia="Times New Roman" w:hAnsi="Arial" w:cs="Times New Roman"/>
                <w:b/>
                <w:bCs/>
                <w:sz w:val="16"/>
                <w:szCs w:val="20"/>
              </w:rPr>
              <w:t>3 – Moderate</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Significant non-permanent injury.</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Overnight hospitalisation (inpatient)</w:t>
            </w:r>
          </w:p>
        </w:tc>
        <w:tc>
          <w:tcPr>
            <w:tcW w:w="1701" w:type="dxa"/>
            <w:tcBorders>
              <w:top w:val="single" w:sz="6" w:space="0" w:color="auto"/>
              <w:left w:val="single" w:sz="6" w:space="0" w:color="auto"/>
              <w:bottom w:val="nil"/>
              <w:right w:val="single" w:sz="6" w:space="0" w:color="auto"/>
            </w:tcBorders>
          </w:tcPr>
          <w:p w:rsidR="00E12853" w:rsidRPr="00E759CC" w:rsidRDefault="00E12853" w:rsidP="00E12853">
            <w:pPr>
              <w:spacing w:after="0" w:line="240" w:lineRule="auto"/>
              <w:jc w:val="center"/>
              <w:rPr>
                <w:rFonts w:ascii="Arial" w:eastAsia="Times New Roman" w:hAnsi="Arial" w:cs="Times New Roman"/>
                <w:b/>
                <w:bCs/>
                <w:sz w:val="16"/>
                <w:szCs w:val="20"/>
              </w:rPr>
            </w:pPr>
            <w:r w:rsidRPr="00E759CC">
              <w:rPr>
                <w:rFonts w:ascii="Arial" w:eastAsia="Times New Roman" w:hAnsi="Arial" w:cs="Times New Roman"/>
                <w:b/>
                <w:bCs/>
                <w:sz w:val="16"/>
                <w:szCs w:val="20"/>
              </w:rPr>
              <w:t>4 – Major</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Extensive permanent injury</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(eg loss of finger/s)</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Extended hospitalisation</w:t>
            </w:r>
          </w:p>
        </w:tc>
        <w:tc>
          <w:tcPr>
            <w:tcW w:w="1843" w:type="dxa"/>
            <w:tcBorders>
              <w:top w:val="single" w:sz="6" w:space="0" w:color="auto"/>
              <w:left w:val="single" w:sz="6" w:space="0" w:color="auto"/>
              <w:bottom w:val="nil"/>
              <w:right w:val="single" w:sz="6" w:space="0" w:color="auto"/>
            </w:tcBorders>
          </w:tcPr>
          <w:p w:rsidR="00E12853" w:rsidRPr="00E759CC" w:rsidRDefault="00E12853" w:rsidP="00E12853">
            <w:pPr>
              <w:spacing w:after="0" w:line="240" w:lineRule="auto"/>
              <w:jc w:val="center"/>
              <w:rPr>
                <w:rFonts w:ascii="Arial" w:eastAsia="Times New Roman" w:hAnsi="Arial" w:cs="Times New Roman"/>
                <w:b/>
                <w:bCs/>
                <w:sz w:val="16"/>
                <w:szCs w:val="20"/>
              </w:rPr>
            </w:pPr>
            <w:r w:rsidRPr="00E759CC">
              <w:rPr>
                <w:rFonts w:ascii="Arial" w:eastAsia="Times New Roman" w:hAnsi="Arial" w:cs="Times New Roman"/>
                <w:b/>
                <w:bCs/>
                <w:sz w:val="16"/>
                <w:szCs w:val="20"/>
              </w:rPr>
              <w:t>5 – Catastrophic</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Death.</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Permanent disabling injury</w:t>
            </w:r>
          </w:p>
          <w:p w:rsidR="00E12853" w:rsidRPr="00E759CC" w:rsidRDefault="00E12853" w:rsidP="00E12853">
            <w:pPr>
              <w:spacing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(eg blindness, loss of hand/s, quadriplegia)</w:t>
            </w:r>
          </w:p>
        </w:tc>
      </w:tr>
      <w:tr w:rsidR="00E12853" w:rsidRPr="00E759CC" w:rsidTr="00E12853">
        <w:trPr>
          <w:cantSplit/>
        </w:trPr>
        <w:tc>
          <w:tcPr>
            <w:tcW w:w="426" w:type="dxa"/>
            <w:vMerge w:val="restart"/>
            <w:tcBorders>
              <w:right w:val="single" w:sz="6" w:space="0" w:color="auto"/>
            </w:tcBorders>
            <w:textDirection w:val="btLr"/>
            <w:vAlign w:val="center"/>
          </w:tcPr>
          <w:p w:rsidR="00E12853" w:rsidRPr="00E759CC" w:rsidRDefault="00E12853" w:rsidP="00E12853">
            <w:pPr>
              <w:spacing w:after="0" w:line="240" w:lineRule="auto"/>
              <w:ind w:left="113" w:right="113"/>
              <w:jc w:val="center"/>
              <w:rPr>
                <w:rFonts w:ascii="Arial" w:eastAsia="Times New Roman" w:hAnsi="Arial" w:cs="Times New Roman"/>
                <w:sz w:val="16"/>
                <w:szCs w:val="20"/>
              </w:rPr>
            </w:pPr>
            <w:r w:rsidRPr="00E759CC">
              <w:rPr>
                <w:rFonts w:ascii="Arial" w:eastAsia="Times New Roman" w:hAnsi="Arial" w:cs="Times New Roman"/>
                <w:b/>
                <w:sz w:val="16"/>
                <w:szCs w:val="20"/>
              </w:rPr>
              <w:t>Likelihood</w:t>
            </w:r>
          </w:p>
        </w:tc>
        <w:tc>
          <w:tcPr>
            <w:tcW w:w="549" w:type="dxa"/>
            <w:tcBorders>
              <w:left w:val="single" w:sz="6" w:space="0" w:color="auto"/>
              <w:right w:val="single" w:sz="6" w:space="0" w:color="auto"/>
            </w:tcBorders>
            <w:vAlign w:val="center"/>
          </w:tcPr>
          <w:p w:rsidR="00E12853" w:rsidRPr="00E759CC" w:rsidRDefault="00E12853" w:rsidP="00E12853">
            <w:pPr>
              <w:keepNext/>
              <w:spacing w:after="0" w:line="240" w:lineRule="auto"/>
              <w:outlineLvl w:val="1"/>
              <w:rPr>
                <w:rFonts w:ascii="Arial" w:eastAsia="Times New Roman" w:hAnsi="Arial" w:cs="Times New Roman"/>
                <w:b/>
                <w:bCs/>
                <w:sz w:val="16"/>
                <w:szCs w:val="20"/>
              </w:rPr>
            </w:pPr>
            <w:r w:rsidRPr="00E759CC">
              <w:rPr>
                <w:rFonts w:ascii="Arial" w:eastAsia="Times New Roman" w:hAnsi="Arial" w:cs="Times New Roman"/>
                <w:b/>
                <w:bCs/>
                <w:sz w:val="16"/>
                <w:szCs w:val="20"/>
              </w:rPr>
              <w:t>A -</w:t>
            </w:r>
          </w:p>
        </w:tc>
        <w:tc>
          <w:tcPr>
            <w:tcW w:w="1685" w:type="dxa"/>
            <w:tcBorders>
              <w:left w:val="single" w:sz="6" w:space="0" w:color="auto"/>
              <w:right w:val="single" w:sz="6" w:space="0" w:color="auto"/>
            </w:tcBorders>
            <w:vAlign w:val="center"/>
          </w:tcPr>
          <w:p w:rsidR="00E12853" w:rsidRPr="00E759CC" w:rsidRDefault="00E12853" w:rsidP="00E12853">
            <w:pPr>
              <w:keepNext/>
              <w:spacing w:after="0" w:line="240" w:lineRule="auto"/>
              <w:outlineLvl w:val="1"/>
              <w:rPr>
                <w:rFonts w:ascii="Arial" w:eastAsia="Arial Unicode MS" w:hAnsi="Arial" w:cs="Arial"/>
                <w:bCs/>
                <w:sz w:val="16"/>
                <w:szCs w:val="20"/>
              </w:rPr>
            </w:pPr>
            <w:r w:rsidRPr="00E759CC">
              <w:rPr>
                <w:rFonts w:ascii="Arial" w:eastAsia="Times New Roman" w:hAnsi="Arial" w:cs="Arial"/>
                <w:bCs/>
                <w:sz w:val="16"/>
                <w:szCs w:val="20"/>
              </w:rPr>
              <w:t>Almost certain to</w:t>
            </w:r>
            <w:r w:rsidRPr="00E759CC">
              <w:rPr>
                <w:rFonts w:ascii="Arial" w:eastAsia="Arial Unicode MS" w:hAnsi="Arial" w:cs="Arial"/>
                <w:bCs/>
                <w:sz w:val="16"/>
                <w:szCs w:val="20"/>
              </w:rPr>
              <w:t xml:space="preserve"> occur in most circumstances</w:t>
            </w:r>
          </w:p>
        </w:tc>
        <w:tc>
          <w:tcPr>
            <w:tcW w:w="1417" w:type="dxa"/>
            <w:tcBorders>
              <w:top w:val="single" w:sz="6" w:space="0" w:color="auto"/>
              <w:left w:val="single" w:sz="6" w:space="0" w:color="auto"/>
              <w:bottom w:val="single" w:sz="6" w:space="0" w:color="auto"/>
              <w:right w:val="single" w:sz="6" w:space="0" w:color="auto"/>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701" w:type="dxa"/>
            <w:tcBorders>
              <w:top w:val="single" w:sz="6" w:space="0" w:color="auto"/>
              <w:left w:val="single" w:sz="6" w:space="0" w:color="auto"/>
              <w:bottom w:val="single" w:sz="6" w:space="0" w:color="auto"/>
              <w:right w:val="single" w:sz="6" w:space="0" w:color="FFFFFF"/>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843" w:type="dxa"/>
            <w:tcBorders>
              <w:top w:val="nil"/>
              <w:left w:val="single" w:sz="6" w:space="0" w:color="FFFFFF"/>
              <w:bottom w:val="single" w:sz="6" w:space="0" w:color="FFFFFF"/>
              <w:right w:val="single" w:sz="6" w:space="0" w:color="FFFFFF"/>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c>
          <w:tcPr>
            <w:tcW w:w="1701" w:type="dxa"/>
            <w:tcBorders>
              <w:top w:val="nil"/>
              <w:left w:val="single" w:sz="6" w:space="0" w:color="FFFFFF"/>
              <w:bottom w:val="single" w:sz="6" w:space="0" w:color="FFFFFF"/>
              <w:right w:val="single" w:sz="6" w:space="0" w:color="FFFFFF"/>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c>
          <w:tcPr>
            <w:tcW w:w="1843" w:type="dxa"/>
            <w:tcBorders>
              <w:top w:val="nil"/>
              <w:left w:val="single" w:sz="6" w:space="0" w:color="FFFFFF"/>
              <w:bottom w:val="single" w:sz="6" w:space="0" w:color="FFFFFF"/>
              <w:right w:val="single" w:sz="6" w:space="0" w:color="auto"/>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r>
      <w:tr w:rsidR="00E12853" w:rsidRPr="00E759CC" w:rsidTr="00E12853">
        <w:trPr>
          <w:cantSplit/>
        </w:trPr>
        <w:tc>
          <w:tcPr>
            <w:tcW w:w="426" w:type="dxa"/>
            <w:vMerge/>
            <w:tcBorders>
              <w:right w:val="single" w:sz="6" w:space="0" w:color="auto"/>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549" w:type="dxa"/>
            <w:tcBorders>
              <w:left w:val="single" w:sz="6" w:space="0" w:color="auto"/>
              <w:right w:val="single" w:sz="6" w:space="0" w:color="auto"/>
            </w:tcBorders>
            <w:vAlign w:val="center"/>
          </w:tcPr>
          <w:p w:rsidR="00E12853" w:rsidRPr="00E759CC" w:rsidRDefault="00E12853" w:rsidP="00E12853">
            <w:pPr>
              <w:spacing w:after="0" w:line="240" w:lineRule="auto"/>
              <w:rPr>
                <w:rFonts w:ascii="Arial" w:eastAsia="Times New Roman" w:hAnsi="Arial" w:cs="Times New Roman"/>
                <w:b/>
                <w:bCs/>
                <w:sz w:val="16"/>
                <w:szCs w:val="20"/>
              </w:rPr>
            </w:pPr>
            <w:r w:rsidRPr="00E759CC">
              <w:rPr>
                <w:rFonts w:ascii="Arial" w:eastAsia="Times New Roman" w:hAnsi="Arial" w:cs="Times New Roman"/>
                <w:b/>
                <w:bCs/>
                <w:sz w:val="16"/>
                <w:szCs w:val="20"/>
              </w:rPr>
              <w:t xml:space="preserve">B - </w:t>
            </w:r>
          </w:p>
        </w:tc>
        <w:tc>
          <w:tcPr>
            <w:tcW w:w="1685" w:type="dxa"/>
            <w:tcBorders>
              <w:left w:val="single" w:sz="6" w:space="0" w:color="auto"/>
              <w:right w:val="single" w:sz="6" w:space="0" w:color="auto"/>
            </w:tcBorders>
            <w:vAlign w:val="center"/>
          </w:tcPr>
          <w:p w:rsidR="00E12853" w:rsidRPr="00E759CC" w:rsidRDefault="00E12853" w:rsidP="00E12853">
            <w:pPr>
              <w:keepNext/>
              <w:spacing w:after="0" w:line="240" w:lineRule="auto"/>
              <w:outlineLvl w:val="1"/>
              <w:rPr>
                <w:rFonts w:ascii="Arial" w:eastAsia="Arial Unicode MS" w:hAnsi="Arial" w:cs="Arial"/>
                <w:bCs/>
                <w:sz w:val="16"/>
                <w:szCs w:val="20"/>
              </w:rPr>
            </w:pPr>
            <w:r w:rsidRPr="00E759CC">
              <w:rPr>
                <w:rFonts w:ascii="Arial" w:eastAsia="Times New Roman" w:hAnsi="Arial" w:cs="Arial"/>
                <w:bCs/>
                <w:sz w:val="16"/>
                <w:szCs w:val="20"/>
              </w:rPr>
              <w:t xml:space="preserve">Likely </w:t>
            </w:r>
            <w:r w:rsidRPr="00E759CC">
              <w:rPr>
                <w:rFonts w:ascii="Arial" w:eastAsia="Arial Unicode MS" w:hAnsi="Arial" w:cs="Arial"/>
                <w:bCs/>
                <w:sz w:val="16"/>
                <w:szCs w:val="20"/>
              </w:rPr>
              <w:t>to occur frequently</w:t>
            </w:r>
          </w:p>
        </w:tc>
        <w:tc>
          <w:tcPr>
            <w:tcW w:w="1417" w:type="dxa"/>
            <w:tcBorders>
              <w:top w:val="single" w:sz="6" w:space="0" w:color="auto"/>
              <w:left w:val="single" w:sz="6" w:space="0" w:color="auto"/>
              <w:bottom w:val="single" w:sz="6" w:space="0" w:color="auto"/>
              <w:right w:val="single" w:sz="6" w:space="0" w:color="auto"/>
            </w:tcBorders>
            <w:shd w:val="pct25" w:color="auto" w:fill="auto"/>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Moderate (M)</w:t>
            </w:r>
          </w:p>
        </w:tc>
        <w:tc>
          <w:tcPr>
            <w:tcW w:w="1701" w:type="dxa"/>
            <w:tcBorders>
              <w:top w:val="single" w:sz="6" w:space="0" w:color="auto"/>
              <w:left w:val="single" w:sz="6" w:space="0" w:color="auto"/>
              <w:bottom w:val="single" w:sz="6" w:space="0" w:color="auto"/>
              <w:right w:val="single" w:sz="6" w:space="0" w:color="auto"/>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843" w:type="dxa"/>
            <w:tcBorders>
              <w:top w:val="single" w:sz="6" w:space="0" w:color="FFFFFF"/>
              <w:left w:val="single" w:sz="6" w:space="0" w:color="auto"/>
              <w:bottom w:val="single" w:sz="6" w:space="0" w:color="auto"/>
              <w:right w:val="single" w:sz="6" w:space="0" w:color="FFFFFF"/>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701" w:type="dxa"/>
            <w:tcBorders>
              <w:top w:val="single" w:sz="6" w:space="0" w:color="FFFFFF"/>
              <w:left w:val="single" w:sz="6" w:space="0" w:color="FFFFFF"/>
              <w:bottom w:val="single" w:sz="6" w:space="0" w:color="FFFFFF"/>
              <w:right w:val="single" w:sz="6" w:space="0" w:color="FFFFFF"/>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c>
          <w:tcPr>
            <w:tcW w:w="1843" w:type="dxa"/>
            <w:tcBorders>
              <w:top w:val="single" w:sz="6" w:space="0" w:color="FFFFFF"/>
              <w:left w:val="single" w:sz="6" w:space="0" w:color="FFFFFF"/>
              <w:bottom w:val="single" w:sz="6" w:space="0" w:color="FFFFFF"/>
              <w:right w:val="single" w:sz="6" w:space="0" w:color="auto"/>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r>
      <w:tr w:rsidR="00E12853" w:rsidRPr="00E759CC" w:rsidTr="00E12853">
        <w:trPr>
          <w:cantSplit/>
        </w:trPr>
        <w:tc>
          <w:tcPr>
            <w:tcW w:w="426" w:type="dxa"/>
            <w:vMerge/>
            <w:tcBorders>
              <w:right w:val="single" w:sz="6" w:space="0" w:color="auto"/>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549" w:type="dxa"/>
            <w:tcBorders>
              <w:left w:val="single" w:sz="6" w:space="0" w:color="auto"/>
              <w:right w:val="single" w:sz="6" w:space="0" w:color="auto"/>
            </w:tcBorders>
            <w:vAlign w:val="center"/>
          </w:tcPr>
          <w:p w:rsidR="00E12853" w:rsidRPr="00E759CC" w:rsidRDefault="00E12853" w:rsidP="00E12853">
            <w:pPr>
              <w:spacing w:after="0" w:line="240" w:lineRule="auto"/>
              <w:rPr>
                <w:rFonts w:ascii="Arial" w:eastAsia="Times New Roman" w:hAnsi="Arial" w:cs="Times New Roman"/>
                <w:b/>
                <w:bCs/>
                <w:sz w:val="16"/>
                <w:szCs w:val="20"/>
              </w:rPr>
            </w:pPr>
            <w:r w:rsidRPr="00E759CC">
              <w:rPr>
                <w:rFonts w:ascii="Arial" w:eastAsia="Times New Roman" w:hAnsi="Arial" w:cs="Times New Roman"/>
                <w:b/>
                <w:bCs/>
                <w:sz w:val="16"/>
                <w:szCs w:val="20"/>
              </w:rPr>
              <w:t xml:space="preserve">C - </w:t>
            </w:r>
          </w:p>
        </w:tc>
        <w:tc>
          <w:tcPr>
            <w:tcW w:w="1685" w:type="dxa"/>
            <w:tcBorders>
              <w:left w:val="single" w:sz="6" w:space="0" w:color="auto"/>
              <w:right w:val="single" w:sz="6" w:space="0" w:color="auto"/>
            </w:tcBorders>
            <w:vAlign w:val="center"/>
          </w:tcPr>
          <w:p w:rsidR="00E12853" w:rsidRPr="00E759CC" w:rsidRDefault="00E12853" w:rsidP="00E12853">
            <w:pPr>
              <w:keepNext/>
              <w:spacing w:after="0" w:line="240" w:lineRule="auto"/>
              <w:outlineLvl w:val="1"/>
              <w:rPr>
                <w:rFonts w:ascii="Arial" w:eastAsia="Arial Unicode MS" w:hAnsi="Arial" w:cs="Arial"/>
                <w:bCs/>
                <w:sz w:val="16"/>
                <w:szCs w:val="20"/>
              </w:rPr>
            </w:pPr>
            <w:r w:rsidRPr="00E759CC">
              <w:rPr>
                <w:rFonts w:ascii="Arial" w:eastAsia="Times New Roman" w:hAnsi="Arial" w:cs="Arial"/>
                <w:bCs/>
                <w:sz w:val="16"/>
                <w:szCs w:val="20"/>
              </w:rPr>
              <w:t xml:space="preserve">Possible </w:t>
            </w:r>
            <w:r w:rsidRPr="00E759CC">
              <w:rPr>
                <w:rFonts w:ascii="Arial" w:eastAsia="Arial Unicode MS" w:hAnsi="Arial" w:cs="Arial"/>
                <w:bCs/>
                <w:sz w:val="16"/>
                <w:szCs w:val="20"/>
              </w:rPr>
              <w:t>and likely to occur at some time</w:t>
            </w:r>
          </w:p>
        </w:tc>
        <w:tc>
          <w:tcPr>
            <w:tcW w:w="1417" w:type="dxa"/>
            <w:tcBorders>
              <w:top w:val="single" w:sz="6" w:space="0" w:color="auto"/>
              <w:left w:val="single" w:sz="6" w:space="0" w:color="auto"/>
              <w:bottom w:val="single" w:sz="6" w:space="0" w:color="auto"/>
              <w:right w:val="single" w:sz="6" w:space="0" w:color="auto"/>
            </w:tcBorders>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Low (L)</w:t>
            </w:r>
          </w:p>
        </w:tc>
        <w:tc>
          <w:tcPr>
            <w:tcW w:w="1701" w:type="dxa"/>
            <w:tcBorders>
              <w:top w:val="single" w:sz="6" w:space="0" w:color="auto"/>
              <w:left w:val="single" w:sz="6" w:space="0" w:color="auto"/>
              <w:bottom w:val="single" w:sz="6" w:space="0" w:color="auto"/>
              <w:right w:val="single" w:sz="6" w:space="0" w:color="auto"/>
            </w:tcBorders>
            <w:shd w:val="pct25" w:color="auto" w:fill="auto"/>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Moderate(M)</w:t>
            </w:r>
          </w:p>
        </w:tc>
        <w:tc>
          <w:tcPr>
            <w:tcW w:w="1843" w:type="dxa"/>
            <w:tcBorders>
              <w:top w:val="single" w:sz="6" w:space="0" w:color="auto"/>
              <w:left w:val="single" w:sz="6" w:space="0" w:color="auto"/>
              <w:bottom w:val="single" w:sz="6" w:space="0" w:color="auto"/>
              <w:right w:val="single" w:sz="6" w:space="0" w:color="FFFFFF"/>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701" w:type="dxa"/>
            <w:tcBorders>
              <w:top w:val="single" w:sz="6" w:space="0" w:color="FFFFFF"/>
              <w:left w:val="single" w:sz="6" w:space="0" w:color="FFFFFF"/>
              <w:bottom w:val="single" w:sz="6" w:space="0" w:color="FFFFFF"/>
              <w:right w:val="single" w:sz="6" w:space="0" w:color="FFFFFF"/>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c>
          <w:tcPr>
            <w:tcW w:w="1843" w:type="dxa"/>
            <w:tcBorders>
              <w:top w:val="single" w:sz="6" w:space="0" w:color="FFFFFF"/>
              <w:left w:val="single" w:sz="6" w:space="0" w:color="FFFFFF"/>
              <w:bottom w:val="single" w:sz="6" w:space="0" w:color="FFFFFF"/>
              <w:right w:val="single" w:sz="6" w:space="0" w:color="auto"/>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r>
      <w:tr w:rsidR="00E12853" w:rsidRPr="00E759CC" w:rsidTr="00E12853">
        <w:trPr>
          <w:cantSplit/>
        </w:trPr>
        <w:tc>
          <w:tcPr>
            <w:tcW w:w="426" w:type="dxa"/>
            <w:vMerge/>
            <w:tcBorders>
              <w:right w:val="single" w:sz="6" w:space="0" w:color="auto"/>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549" w:type="dxa"/>
            <w:tcBorders>
              <w:left w:val="single" w:sz="6" w:space="0" w:color="auto"/>
              <w:right w:val="single" w:sz="6" w:space="0" w:color="auto"/>
            </w:tcBorders>
            <w:vAlign w:val="center"/>
          </w:tcPr>
          <w:p w:rsidR="00E12853" w:rsidRPr="00E759CC" w:rsidRDefault="00E12853" w:rsidP="00E12853">
            <w:pPr>
              <w:spacing w:after="0" w:line="240" w:lineRule="auto"/>
              <w:rPr>
                <w:rFonts w:ascii="Arial" w:eastAsia="Times New Roman" w:hAnsi="Arial" w:cs="Times New Roman"/>
                <w:b/>
                <w:bCs/>
                <w:sz w:val="16"/>
                <w:szCs w:val="20"/>
              </w:rPr>
            </w:pPr>
            <w:r w:rsidRPr="00E759CC">
              <w:rPr>
                <w:rFonts w:ascii="Arial" w:eastAsia="Times New Roman" w:hAnsi="Arial" w:cs="Times New Roman"/>
                <w:b/>
                <w:bCs/>
                <w:sz w:val="16"/>
                <w:szCs w:val="20"/>
              </w:rPr>
              <w:t xml:space="preserve">D - </w:t>
            </w:r>
          </w:p>
        </w:tc>
        <w:tc>
          <w:tcPr>
            <w:tcW w:w="1685" w:type="dxa"/>
            <w:tcBorders>
              <w:left w:val="single" w:sz="6" w:space="0" w:color="auto"/>
              <w:right w:val="single" w:sz="6" w:space="0" w:color="auto"/>
            </w:tcBorders>
            <w:vAlign w:val="center"/>
          </w:tcPr>
          <w:p w:rsidR="00E12853" w:rsidRPr="00E759CC" w:rsidRDefault="00E12853" w:rsidP="00E12853">
            <w:pPr>
              <w:spacing w:after="0" w:line="240" w:lineRule="auto"/>
              <w:rPr>
                <w:rFonts w:ascii="Arial" w:eastAsia="Times New Roman" w:hAnsi="Arial" w:cs="Arial"/>
                <w:bCs/>
                <w:sz w:val="16"/>
                <w:szCs w:val="20"/>
              </w:rPr>
            </w:pPr>
            <w:r w:rsidRPr="00E759CC">
              <w:rPr>
                <w:rFonts w:ascii="Arial" w:eastAsia="Times New Roman" w:hAnsi="Arial" w:cs="Arial"/>
                <w:bCs/>
                <w:sz w:val="16"/>
                <w:szCs w:val="20"/>
              </w:rPr>
              <w:t>Unlikely to occur but could happen</w:t>
            </w:r>
          </w:p>
        </w:tc>
        <w:tc>
          <w:tcPr>
            <w:tcW w:w="1417" w:type="dxa"/>
            <w:tcBorders>
              <w:top w:val="single" w:sz="6" w:space="0" w:color="auto"/>
              <w:left w:val="single" w:sz="6" w:space="0" w:color="auto"/>
              <w:bottom w:val="single" w:sz="6" w:space="0" w:color="auto"/>
              <w:right w:val="single" w:sz="6" w:space="0" w:color="auto"/>
            </w:tcBorders>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Low (L)</w:t>
            </w:r>
          </w:p>
        </w:tc>
        <w:tc>
          <w:tcPr>
            <w:tcW w:w="1701" w:type="dxa"/>
            <w:tcBorders>
              <w:top w:val="single" w:sz="6" w:space="0" w:color="auto"/>
              <w:left w:val="single" w:sz="6" w:space="0" w:color="auto"/>
              <w:bottom w:val="single" w:sz="6" w:space="0" w:color="auto"/>
              <w:right w:val="single" w:sz="6" w:space="0" w:color="auto"/>
            </w:tcBorders>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Low (L)</w:t>
            </w:r>
          </w:p>
        </w:tc>
        <w:tc>
          <w:tcPr>
            <w:tcW w:w="1843" w:type="dxa"/>
            <w:tcBorders>
              <w:top w:val="single" w:sz="6" w:space="0" w:color="auto"/>
              <w:left w:val="single" w:sz="6" w:space="0" w:color="auto"/>
              <w:bottom w:val="single" w:sz="6" w:space="0" w:color="auto"/>
              <w:right w:val="single" w:sz="6" w:space="0" w:color="auto"/>
            </w:tcBorders>
            <w:shd w:val="pct25" w:color="auto" w:fill="auto"/>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Moderate(M)</w:t>
            </w:r>
          </w:p>
        </w:tc>
        <w:tc>
          <w:tcPr>
            <w:tcW w:w="1701" w:type="dxa"/>
            <w:tcBorders>
              <w:top w:val="single" w:sz="6" w:space="0" w:color="FFFFFF"/>
              <w:left w:val="single" w:sz="6" w:space="0" w:color="auto"/>
              <w:bottom w:val="single" w:sz="6" w:space="0" w:color="auto"/>
              <w:right w:val="single" w:sz="6" w:space="0" w:color="FFFFFF"/>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843" w:type="dxa"/>
            <w:tcBorders>
              <w:top w:val="single" w:sz="6" w:space="0" w:color="FFFFFF"/>
              <w:left w:val="single" w:sz="6" w:space="0" w:color="FFFFFF"/>
              <w:bottom w:val="single" w:sz="6" w:space="0" w:color="FFFFFF"/>
              <w:right w:val="single" w:sz="6" w:space="0" w:color="auto"/>
            </w:tcBorders>
            <w:shd w:val="clear" w:color="auto" w:fill="0C0C0C"/>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Extreme (X)</w:t>
            </w:r>
          </w:p>
        </w:tc>
      </w:tr>
      <w:tr w:rsidR="00E12853" w:rsidRPr="00E759CC" w:rsidTr="00E12853">
        <w:trPr>
          <w:cantSplit/>
        </w:trPr>
        <w:tc>
          <w:tcPr>
            <w:tcW w:w="426" w:type="dxa"/>
            <w:vMerge/>
            <w:tcBorders>
              <w:right w:val="single" w:sz="6" w:space="0" w:color="auto"/>
            </w:tcBorders>
            <w:vAlign w:val="center"/>
          </w:tcPr>
          <w:p w:rsidR="00E12853" w:rsidRPr="00E759CC" w:rsidRDefault="00E12853" w:rsidP="00E12853">
            <w:pPr>
              <w:spacing w:after="0" w:line="240" w:lineRule="auto"/>
              <w:rPr>
                <w:rFonts w:ascii="Arial" w:eastAsia="Times New Roman" w:hAnsi="Arial" w:cs="Times New Roman"/>
                <w:sz w:val="16"/>
                <w:szCs w:val="20"/>
              </w:rPr>
            </w:pPr>
          </w:p>
        </w:tc>
        <w:tc>
          <w:tcPr>
            <w:tcW w:w="549" w:type="dxa"/>
            <w:tcBorders>
              <w:left w:val="single" w:sz="6" w:space="0" w:color="auto"/>
              <w:right w:val="single" w:sz="6" w:space="0" w:color="auto"/>
            </w:tcBorders>
            <w:vAlign w:val="center"/>
          </w:tcPr>
          <w:p w:rsidR="00E12853" w:rsidRPr="00E759CC" w:rsidRDefault="00E12853" w:rsidP="00E12853">
            <w:pPr>
              <w:spacing w:after="0" w:line="240" w:lineRule="auto"/>
              <w:rPr>
                <w:rFonts w:ascii="Arial" w:eastAsia="Times New Roman" w:hAnsi="Arial" w:cs="Times New Roman"/>
                <w:b/>
                <w:bCs/>
                <w:sz w:val="16"/>
                <w:szCs w:val="20"/>
              </w:rPr>
            </w:pPr>
            <w:r w:rsidRPr="00E759CC">
              <w:rPr>
                <w:rFonts w:ascii="Arial" w:eastAsia="Times New Roman" w:hAnsi="Arial" w:cs="Times New Roman"/>
                <w:b/>
                <w:bCs/>
                <w:sz w:val="16"/>
                <w:szCs w:val="20"/>
              </w:rPr>
              <w:t xml:space="preserve">E - </w:t>
            </w:r>
          </w:p>
        </w:tc>
        <w:tc>
          <w:tcPr>
            <w:tcW w:w="1685" w:type="dxa"/>
            <w:tcBorders>
              <w:left w:val="single" w:sz="6" w:space="0" w:color="auto"/>
              <w:right w:val="single" w:sz="6" w:space="0" w:color="auto"/>
            </w:tcBorders>
            <w:vAlign w:val="center"/>
          </w:tcPr>
          <w:p w:rsidR="00E12853" w:rsidRPr="00E759CC" w:rsidRDefault="00E12853" w:rsidP="00E12853">
            <w:pPr>
              <w:spacing w:after="0" w:line="240" w:lineRule="auto"/>
              <w:rPr>
                <w:rFonts w:ascii="Arial" w:eastAsia="Times New Roman" w:hAnsi="Arial" w:cs="Arial"/>
                <w:bCs/>
                <w:sz w:val="16"/>
                <w:szCs w:val="20"/>
              </w:rPr>
            </w:pPr>
            <w:r w:rsidRPr="00E759CC">
              <w:rPr>
                <w:rFonts w:ascii="Arial" w:eastAsia="Times New Roman" w:hAnsi="Arial" w:cs="Arial"/>
                <w:bCs/>
                <w:sz w:val="16"/>
                <w:szCs w:val="20"/>
              </w:rPr>
              <w:t>May occur but only in rare and exceptional circumstances</w:t>
            </w:r>
          </w:p>
        </w:tc>
        <w:tc>
          <w:tcPr>
            <w:tcW w:w="1417" w:type="dxa"/>
            <w:tcBorders>
              <w:top w:val="single" w:sz="6" w:space="0" w:color="auto"/>
              <w:left w:val="single" w:sz="6" w:space="0" w:color="auto"/>
              <w:bottom w:val="single" w:sz="6" w:space="0" w:color="auto"/>
              <w:right w:val="single" w:sz="6" w:space="0" w:color="auto"/>
            </w:tcBorders>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Low (L)</w:t>
            </w:r>
          </w:p>
        </w:tc>
        <w:tc>
          <w:tcPr>
            <w:tcW w:w="1701" w:type="dxa"/>
            <w:tcBorders>
              <w:top w:val="single" w:sz="6" w:space="0" w:color="auto"/>
              <w:left w:val="single" w:sz="6" w:space="0" w:color="auto"/>
              <w:bottom w:val="single" w:sz="6" w:space="0" w:color="auto"/>
              <w:right w:val="single" w:sz="6" w:space="0" w:color="auto"/>
            </w:tcBorders>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Low (L)</w:t>
            </w:r>
          </w:p>
        </w:tc>
        <w:tc>
          <w:tcPr>
            <w:tcW w:w="1843" w:type="dxa"/>
            <w:tcBorders>
              <w:top w:val="single" w:sz="6" w:space="0" w:color="auto"/>
              <w:left w:val="single" w:sz="6" w:space="0" w:color="auto"/>
              <w:bottom w:val="single" w:sz="6" w:space="0" w:color="auto"/>
              <w:right w:val="single" w:sz="6" w:space="0" w:color="auto"/>
            </w:tcBorders>
            <w:shd w:val="pct25" w:color="auto" w:fill="auto"/>
            <w:vAlign w:val="center"/>
          </w:tcPr>
          <w:p w:rsidR="00E12853" w:rsidRPr="00E759CC" w:rsidRDefault="00E12853" w:rsidP="00E12853">
            <w:pPr>
              <w:spacing w:before="40" w:after="0" w:line="240" w:lineRule="auto"/>
              <w:jc w:val="center"/>
              <w:rPr>
                <w:rFonts w:ascii="Arial" w:eastAsia="Times New Roman" w:hAnsi="Arial" w:cs="Times New Roman"/>
                <w:sz w:val="16"/>
                <w:szCs w:val="20"/>
              </w:rPr>
            </w:pPr>
            <w:r w:rsidRPr="00E759CC">
              <w:rPr>
                <w:rFonts w:ascii="Arial" w:eastAsia="Times New Roman" w:hAnsi="Arial" w:cs="Times New Roman"/>
                <w:sz w:val="16"/>
                <w:szCs w:val="20"/>
              </w:rPr>
              <w:t>Moderate (M)</w:t>
            </w:r>
          </w:p>
        </w:tc>
        <w:tc>
          <w:tcPr>
            <w:tcW w:w="1701" w:type="dxa"/>
            <w:tcBorders>
              <w:top w:val="single" w:sz="6" w:space="0" w:color="auto"/>
              <w:left w:val="single" w:sz="6" w:space="0" w:color="auto"/>
              <w:bottom w:val="single" w:sz="6" w:space="0" w:color="auto"/>
              <w:right w:val="single" w:sz="6" w:space="0" w:color="auto"/>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c>
          <w:tcPr>
            <w:tcW w:w="1843" w:type="dxa"/>
            <w:tcBorders>
              <w:top w:val="single" w:sz="6" w:space="0" w:color="FFFFFF"/>
              <w:left w:val="single" w:sz="6" w:space="0" w:color="auto"/>
              <w:bottom w:val="single" w:sz="6" w:space="0" w:color="auto"/>
              <w:right w:val="single" w:sz="6" w:space="0" w:color="auto"/>
            </w:tcBorders>
            <w:shd w:val="pct55" w:color="auto" w:fill="auto"/>
            <w:vAlign w:val="center"/>
          </w:tcPr>
          <w:p w:rsidR="00E12853" w:rsidRPr="00E759CC" w:rsidRDefault="00E12853" w:rsidP="00E12853">
            <w:pPr>
              <w:spacing w:before="40" w:after="0" w:line="240" w:lineRule="auto"/>
              <w:jc w:val="center"/>
              <w:rPr>
                <w:rFonts w:ascii="Arial" w:eastAsia="Times New Roman" w:hAnsi="Arial" w:cs="Times New Roman"/>
                <w:color w:val="FFFFFF"/>
                <w:sz w:val="16"/>
                <w:szCs w:val="20"/>
              </w:rPr>
            </w:pPr>
            <w:r w:rsidRPr="00E759CC">
              <w:rPr>
                <w:rFonts w:ascii="Arial" w:eastAsia="Times New Roman" w:hAnsi="Arial" w:cs="Times New Roman"/>
                <w:color w:val="FFFFFF"/>
                <w:sz w:val="16"/>
                <w:szCs w:val="20"/>
              </w:rPr>
              <w:t>High (H)</w:t>
            </w:r>
          </w:p>
        </w:tc>
      </w:tr>
    </w:tbl>
    <w:tbl>
      <w:tblPr>
        <w:tblStyle w:val="TableGrid"/>
        <w:tblW w:w="10031" w:type="dxa"/>
        <w:tblLook w:val="04A0" w:firstRow="1" w:lastRow="0" w:firstColumn="1" w:lastColumn="0" w:noHBand="0" w:noVBand="1"/>
      </w:tblPr>
      <w:tblGrid>
        <w:gridCol w:w="2269"/>
        <w:gridCol w:w="4493"/>
        <w:gridCol w:w="3269"/>
      </w:tblGrid>
      <w:tr w:rsidR="009F1911" w:rsidRPr="00E759CC" w:rsidTr="00E12853">
        <w:tc>
          <w:tcPr>
            <w:tcW w:w="2269" w:type="dxa"/>
          </w:tcPr>
          <w:p w:rsidR="009F1911" w:rsidRPr="00E759CC" w:rsidRDefault="004F50B3" w:rsidP="004F50B3">
            <w:pPr>
              <w:jc w:val="center"/>
              <w:rPr>
                <w:b/>
              </w:rPr>
            </w:pPr>
            <w:r>
              <w:rPr>
                <w:b/>
              </w:rPr>
              <w:t>Most likely hazards</w:t>
            </w:r>
            <w:r w:rsidR="009F1911" w:rsidRPr="00E759CC">
              <w:rPr>
                <w:b/>
              </w:rPr>
              <w:t xml:space="preserve"> </w:t>
            </w:r>
          </w:p>
        </w:tc>
        <w:tc>
          <w:tcPr>
            <w:tcW w:w="4493" w:type="dxa"/>
          </w:tcPr>
          <w:p w:rsidR="009F1911" w:rsidRPr="00E759CC" w:rsidRDefault="00E12853" w:rsidP="00E12853">
            <w:pPr>
              <w:jc w:val="center"/>
              <w:rPr>
                <w:b/>
              </w:rPr>
            </w:pPr>
            <w:r>
              <w:rPr>
                <w:b/>
              </w:rPr>
              <w:t>Standard</w:t>
            </w:r>
            <w:r w:rsidR="009F1911" w:rsidRPr="00E759CC">
              <w:rPr>
                <w:b/>
              </w:rPr>
              <w:t xml:space="preserve"> Operating Procedure</w:t>
            </w:r>
          </w:p>
        </w:tc>
        <w:tc>
          <w:tcPr>
            <w:tcW w:w="3269" w:type="dxa"/>
          </w:tcPr>
          <w:p w:rsidR="009F1911" w:rsidRDefault="009F1911" w:rsidP="00E12853">
            <w:pPr>
              <w:jc w:val="center"/>
              <w:rPr>
                <w:b/>
              </w:rPr>
            </w:pPr>
            <w:r w:rsidRPr="00E759CC">
              <w:rPr>
                <w:b/>
              </w:rPr>
              <w:t xml:space="preserve">PPE &amp; other safety </w:t>
            </w:r>
          </w:p>
          <w:p w:rsidR="009F1911" w:rsidRPr="00E759CC" w:rsidRDefault="009F1911" w:rsidP="00E12853">
            <w:pPr>
              <w:jc w:val="center"/>
              <w:rPr>
                <w:b/>
              </w:rPr>
            </w:pPr>
            <w:r w:rsidRPr="00E759CC">
              <w:rPr>
                <w:b/>
              </w:rPr>
              <w:t>equipment required</w:t>
            </w:r>
          </w:p>
        </w:tc>
      </w:tr>
      <w:tr w:rsidR="009F1911" w:rsidTr="00E12853">
        <w:tc>
          <w:tcPr>
            <w:tcW w:w="2269" w:type="dxa"/>
          </w:tcPr>
          <w:p w:rsidR="009F1911" w:rsidRDefault="009F1911" w:rsidP="00E12853">
            <w:r>
              <w:t>Manual handling injuries from feed bags</w:t>
            </w:r>
            <w:r w:rsidR="007124CF">
              <w:t xml:space="preserve"> </w:t>
            </w:r>
          </w:p>
          <w:p w:rsidR="009F1911" w:rsidRDefault="009F1911" w:rsidP="00E12853"/>
        </w:tc>
        <w:tc>
          <w:tcPr>
            <w:tcW w:w="4493" w:type="dxa"/>
          </w:tcPr>
          <w:p w:rsidR="009F1911" w:rsidRDefault="009F1911" w:rsidP="00E12853">
            <w:r>
              <w:t xml:space="preserve">Use a sack truck </w:t>
            </w:r>
            <w:r w:rsidR="00E12853">
              <w:t xml:space="preserve">with inflated tyres </w:t>
            </w:r>
            <w:r>
              <w:t xml:space="preserve">to move the bags. </w:t>
            </w:r>
            <w:r w:rsidR="00E12853">
              <w:t xml:space="preserve">Turn body, don’t twist at the hips </w:t>
            </w:r>
            <w:r>
              <w:t xml:space="preserve">when lifting from the ute. </w:t>
            </w:r>
            <w:r w:rsidR="00E12853">
              <w:t>Bend knees as you lower the bag.</w:t>
            </w:r>
          </w:p>
        </w:tc>
        <w:tc>
          <w:tcPr>
            <w:tcW w:w="3269" w:type="dxa"/>
          </w:tcPr>
          <w:p w:rsidR="004F50B3" w:rsidRDefault="004F50B3" w:rsidP="00E12853">
            <w:r>
              <w:t>Sack truck</w:t>
            </w:r>
          </w:p>
          <w:p w:rsidR="004F50B3" w:rsidRDefault="004F50B3" w:rsidP="00E12853">
            <w:r>
              <w:t>boots</w:t>
            </w:r>
          </w:p>
        </w:tc>
      </w:tr>
      <w:tr w:rsidR="009F1911" w:rsidTr="00E12853">
        <w:tc>
          <w:tcPr>
            <w:tcW w:w="2269" w:type="dxa"/>
          </w:tcPr>
          <w:p w:rsidR="009F1911" w:rsidRDefault="009F1911" w:rsidP="00E12853"/>
          <w:p w:rsidR="009F1911" w:rsidRDefault="009F1911" w:rsidP="00E12853">
            <w:r>
              <w:t>Zoonoses</w:t>
            </w:r>
          </w:p>
          <w:p w:rsidR="009F1911" w:rsidRDefault="009F1911" w:rsidP="00E12853"/>
          <w:p w:rsidR="009F1911" w:rsidRDefault="009F1911" w:rsidP="00E12853"/>
        </w:tc>
        <w:tc>
          <w:tcPr>
            <w:tcW w:w="4493" w:type="dxa"/>
          </w:tcPr>
          <w:p w:rsidR="009F1911" w:rsidRDefault="009F1911" w:rsidP="009F1911">
            <w:r>
              <w:t>Wash hands prior to working with</w:t>
            </w:r>
            <w:r w:rsidR="004F50B3">
              <w:t xml:space="preserve"> sheep and once handling</w:t>
            </w:r>
            <w:r>
              <w:t xml:space="preserve"> is completed. Clean up manure and damp  bedding</w:t>
            </w:r>
            <w:r w:rsidR="004F50B3">
              <w:t xml:space="preserve"> and place in the compost bay</w:t>
            </w:r>
          </w:p>
        </w:tc>
        <w:tc>
          <w:tcPr>
            <w:tcW w:w="3269" w:type="dxa"/>
          </w:tcPr>
          <w:p w:rsidR="009F1911" w:rsidRDefault="004F50B3" w:rsidP="00E12853">
            <w:r>
              <w:t>Trough</w:t>
            </w:r>
          </w:p>
          <w:p w:rsidR="004F50B3" w:rsidRDefault="004F50B3" w:rsidP="00E12853">
            <w:r>
              <w:t>Soap</w:t>
            </w:r>
          </w:p>
          <w:p w:rsidR="004F50B3" w:rsidRDefault="004F50B3" w:rsidP="00E12853">
            <w:r>
              <w:t>Hand sanitiser</w:t>
            </w:r>
          </w:p>
          <w:p w:rsidR="00E12853" w:rsidRDefault="00E12853" w:rsidP="00E12853">
            <w:r>
              <w:t xml:space="preserve">Gloves </w:t>
            </w:r>
          </w:p>
        </w:tc>
      </w:tr>
      <w:tr w:rsidR="009F1911" w:rsidTr="00E12853">
        <w:tc>
          <w:tcPr>
            <w:tcW w:w="2269" w:type="dxa"/>
          </w:tcPr>
          <w:p w:rsidR="009F1911" w:rsidRDefault="009F1911" w:rsidP="00E12853"/>
          <w:p w:rsidR="00EA6445" w:rsidRDefault="00EA6445" w:rsidP="00E12853">
            <w:r>
              <w:t>Manual handling injury when weighing sheep</w:t>
            </w:r>
          </w:p>
          <w:p w:rsidR="009F1911" w:rsidRDefault="009F1911" w:rsidP="00E12853"/>
        </w:tc>
        <w:tc>
          <w:tcPr>
            <w:tcW w:w="4493" w:type="dxa"/>
          </w:tcPr>
          <w:p w:rsidR="009F1911" w:rsidRDefault="00EA6445" w:rsidP="00E12853">
            <w:r>
              <w:t xml:space="preserve">Check all gates and yards and lubricate if necessary. Lubricate gates on scales prior to use. </w:t>
            </w:r>
            <w:r w:rsidR="00E12853">
              <w:t>Clear area of any tripping hazards. Get assistance to muster sheep and move them through the scales</w:t>
            </w:r>
          </w:p>
        </w:tc>
        <w:tc>
          <w:tcPr>
            <w:tcW w:w="3269" w:type="dxa"/>
          </w:tcPr>
          <w:p w:rsidR="009F1911" w:rsidRDefault="00E12853" w:rsidP="00E12853">
            <w:r>
              <w:t>Boots</w:t>
            </w:r>
          </w:p>
          <w:p w:rsidR="00E12853" w:rsidRDefault="00E12853" w:rsidP="00E12853">
            <w:r>
              <w:t>Yards</w:t>
            </w:r>
          </w:p>
          <w:p w:rsidR="00E12853" w:rsidRDefault="00E12853" w:rsidP="00E12853"/>
        </w:tc>
      </w:tr>
      <w:tr w:rsidR="009F1911" w:rsidTr="00E12853">
        <w:tc>
          <w:tcPr>
            <w:tcW w:w="2269" w:type="dxa"/>
          </w:tcPr>
          <w:p w:rsidR="009F1911" w:rsidRDefault="00E12853" w:rsidP="00E12853">
            <w:r>
              <w:t>Sunburn</w:t>
            </w:r>
          </w:p>
          <w:p w:rsidR="009F1911" w:rsidRDefault="009F1911" w:rsidP="00E12853"/>
        </w:tc>
        <w:tc>
          <w:tcPr>
            <w:tcW w:w="4493" w:type="dxa"/>
          </w:tcPr>
          <w:p w:rsidR="009F1911" w:rsidRDefault="00E12853" w:rsidP="00E12853">
            <w:r>
              <w:t>Work earlier in the morning or late afternoon. Use PPE listed</w:t>
            </w:r>
          </w:p>
        </w:tc>
        <w:tc>
          <w:tcPr>
            <w:tcW w:w="3269" w:type="dxa"/>
          </w:tcPr>
          <w:p w:rsidR="009F1911" w:rsidRDefault="00E12853" w:rsidP="00E12853">
            <w:r>
              <w:t>Sunscreen, hat, longsleeved shirt</w:t>
            </w:r>
          </w:p>
        </w:tc>
      </w:tr>
    </w:tbl>
    <w:p w:rsidR="007D3B3D" w:rsidRDefault="007D3B3D">
      <w:pPr>
        <w:rPr>
          <w:b/>
        </w:rPr>
      </w:pPr>
      <w:r>
        <w:rPr>
          <w:b/>
        </w:rPr>
        <w:br w:type="page"/>
      </w:r>
    </w:p>
    <w:p w:rsidR="000B1D6F" w:rsidRPr="003250A7" w:rsidRDefault="000B1D6F" w:rsidP="008A60DA">
      <w:pPr>
        <w:rPr>
          <w:b/>
        </w:rPr>
      </w:pPr>
      <w:r w:rsidRPr="003250A7">
        <w:rPr>
          <w:b/>
        </w:rPr>
        <w:lastRenderedPageBreak/>
        <w:t xml:space="preserve">Ethics </w:t>
      </w:r>
    </w:p>
    <w:p w:rsidR="00AA4454" w:rsidRPr="003250A7" w:rsidRDefault="00AA4454" w:rsidP="00AA4454">
      <w:r w:rsidRPr="003250A7">
        <w:t xml:space="preserve">The lambs will all be vaccinated and drenched to reduce the risk of disease </w:t>
      </w:r>
      <w:r w:rsidR="00B56045" w:rsidRPr="003250A7">
        <w:t>and</w:t>
      </w:r>
      <w:r w:rsidRPr="003250A7">
        <w:t xml:space="preserve"> parasites. I will weigh the grain ration carefully to minimise the risk of acidosis and check the lambs daily to ensure no problems. I will ensure ad lib access to clean fresh water and the hay feeder. The grain trough has a shelter to reduce the risk of grain spoilage from the rain.  If there are any shy feeders I will put an extra grain trough in to help all the lambs be able to access the grain mix.</w:t>
      </w:r>
    </w:p>
    <w:p w:rsidR="008A60DA" w:rsidRPr="003250A7" w:rsidRDefault="00AA4454" w:rsidP="008A60DA">
      <w:r w:rsidRPr="003250A7">
        <w:t>If the weather remains dry I will c</w:t>
      </w:r>
      <w:r w:rsidR="008A60DA" w:rsidRPr="003250A7">
        <w:t xml:space="preserve">ontrol dust in </w:t>
      </w:r>
      <w:r w:rsidRPr="003250A7">
        <w:t xml:space="preserve">the </w:t>
      </w:r>
      <w:r w:rsidR="008A60DA" w:rsidRPr="003250A7">
        <w:t>yards with sprinklers.</w:t>
      </w:r>
      <w:r w:rsidRPr="003250A7">
        <w:t xml:space="preserve"> </w:t>
      </w:r>
    </w:p>
    <w:p w:rsidR="008A60DA" w:rsidRPr="003250A7" w:rsidRDefault="00915E51" w:rsidP="008A60DA">
      <w:r w:rsidRPr="003250A7">
        <w:t>At</w:t>
      </w:r>
      <w:r w:rsidR="00AA4454" w:rsidRPr="003250A7">
        <w:t xml:space="preserve"> the</w:t>
      </w:r>
      <w:r w:rsidR="008A60DA" w:rsidRPr="003250A7">
        <w:t xml:space="preserve"> end of </w:t>
      </w:r>
      <w:r w:rsidR="00AA4454" w:rsidRPr="003250A7">
        <w:t xml:space="preserve">the six week </w:t>
      </w:r>
      <w:r w:rsidR="008A60DA" w:rsidRPr="003250A7">
        <w:t xml:space="preserve">period, </w:t>
      </w:r>
      <w:r w:rsidR="00AA4454" w:rsidRPr="003250A7">
        <w:t xml:space="preserve">the </w:t>
      </w:r>
      <w:r w:rsidR="008A60DA" w:rsidRPr="003250A7">
        <w:t xml:space="preserve">manure and feed residue from </w:t>
      </w:r>
      <w:r w:rsidR="00B82A80" w:rsidRPr="003250A7">
        <w:t xml:space="preserve">the </w:t>
      </w:r>
      <w:r w:rsidR="008A60DA" w:rsidRPr="003250A7">
        <w:t xml:space="preserve">yards </w:t>
      </w:r>
      <w:r w:rsidR="00B82A80" w:rsidRPr="003250A7">
        <w:t xml:space="preserve">will be </w:t>
      </w:r>
      <w:r w:rsidR="008A60DA" w:rsidRPr="003250A7">
        <w:t>compost</w:t>
      </w:r>
      <w:r w:rsidR="00B82A80" w:rsidRPr="003250A7">
        <w:t>ed</w:t>
      </w:r>
      <w:r w:rsidR="008A60DA" w:rsidRPr="003250A7">
        <w:t xml:space="preserve"> </w:t>
      </w:r>
      <w:r w:rsidR="00E12853" w:rsidRPr="003250A7">
        <w:t xml:space="preserve">in </w:t>
      </w:r>
      <w:r w:rsidR="00AA4454" w:rsidRPr="003250A7">
        <w:t xml:space="preserve">the school’s </w:t>
      </w:r>
      <w:r w:rsidR="008A60DA" w:rsidRPr="003250A7">
        <w:t>compost bays.</w:t>
      </w:r>
    </w:p>
    <w:p w:rsidR="00E1619C" w:rsidRPr="003250A7" w:rsidRDefault="00B82A80" w:rsidP="008A60DA">
      <w:r w:rsidRPr="003250A7">
        <w:t>992</w:t>
      </w:r>
      <w:r w:rsidR="00EE6F98" w:rsidRPr="003250A7">
        <w:t xml:space="preserve"> </w:t>
      </w:r>
      <w:r w:rsidR="00E1619C" w:rsidRPr="003250A7">
        <w:t>words</w:t>
      </w:r>
    </w:p>
    <w:p w:rsidR="002C27F1" w:rsidRDefault="002C27F1" w:rsidP="000B1D6F">
      <w:pPr>
        <w:rPr>
          <w:b/>
          <w:sz w:val="24"/>
          <w:u w:val="single"/>
        </w:rPr>
      </w:pPr>
    </w:p>
    <w:p w:rsidR="000B1D6F" w:rsidRPr="003250A7" w:rsidRDefault="000B1D6F" w:rsidP="000B1D6F">
      <w:pPr>
        <w:rPr>
          <w:b/>
          <w:sz w:val="24"/>
          <w:u w:val="single"/>
        </w:rPr>
      </w:pPr>
      <w:r w:rsidRPr="003250A7">
        <w:rPr>
          <w:b/>
          <w:sz w:val="24"/>
          <w:u w:val="single"/>
        </w:rPr>
        <w:t>Part B: Production Report</w:t>
      </w:r>
    </w:p>
    <w:p w:rsidR="000B1D6F" w:rsidRPr="003250A7" w:rsidRDefault="000B1D6F" w:rsidP="00D7057D">
      <w:pPr>
        <w:rPr>
          <w:b/>
        </w:rPr>
      </w:pPr>
      <w:r w:rsidRPr="003250A7">
        <w:rPr>
          <w:b/>
        </w:rPr>
        <w:t>Production r</w:t>
      </w:r>
      <w:r w:rsidR="00915E51" w:rsidRPr="003250A7">
        <w:rPr>
          <w:b/>
        </w:rPr>
        <w:t>ecords</w:t>
      </w:r>
    </w:p>
    <w:p w:rsidR="00EE6F98" w:rsidRPr="003250A7" w:rsidRDefault="00B82A80" w:rsidP="00D7057D">
      <w:r w:rsidRPr="003250A7">
        <w:t xml:space="preserve">See Appendix for raw data and </w:t>
      </w:r>
      <w:r w:rsidR="002F649E" w:rsidRPr="003250A7">
        <w:t>weather records</w:t>
      </w:r>
      <w:r w:rsidR="00EE6F98" w:rsidRPr="003250A7">
        <w:t>.</w:t>
      </w:r>
    </w:p>
    <w:p w:rsidR="00E1619C" w:rsidRPr="003250A7" w:rsidRDefault="00E1619C" w:rsidP="00D7057D">
      <w:pPr>
        <w:rPr>
          <w:b/>
          <w:i/>
        </w:rPr>
      </w:pPr>
      <w:r w:rsidRPr="003250A7">
        <w:rPr>
          <w:b/>
          <w:i/>
        </w:rPr>
        <w:t xml:space="preserve">Table One: </w:t>
      </w:r>
      <w:r w:rsidR="00EE6F98" w:rsidRPr="003250A7">
        <w:rPr>
          <w:b/>
          <w:i/>
        </w:rPr>
        <w:t xml:space="preserve">Mean </w:t>
      </w:r>
      <w:r w:rsidRPr="003250A7">
        <w:rPr>
          <w:b/>
          <w:i/>
        </w:rPr>
        <w:t>Lamb weights</w:t>
      </w:r>
      <w:r w:rsidR="00C443A3" w:rsidRPr="003250A7">
        <w:rPr>
          <w:b/>
          <w:i/>
        </w:rPr>
        <w:t xml:space="preserve"> (kg)</w:t>
      </w:r>
      <w:r w:rsidR="00B82A80" w:rsidRPr="003250A7">
        <w:rPr>
          <w:b/>
          <w:i/>
        </w:rPr>
        <w:t>for lambs in  the feedlot</w:t>
      </w:r>
    </w:p>
    <w:tbl>
      <w:tblPr>
        <w:tblStyle w:val="TableGrid"/>
        <w:tblW w:w="3369" w:type="dxa"/>
        <w:tblLook w:val="04A0" w:firstRow="1" w:lastRow="0" w:firstColumn="1" w:lastColumn="0" w:noHBand="0" w:noVBand="1"/>
      </w:tblPr>
      <w:tblGrid>
        <w:gridCol w:w="907"/>
        <w:gridCol w:w="2462"/>
      </w:tblGrid>
      <w:tr w:rsidR="00EE6F98" w:rsidRPr="003250A7" w:rsidTr="00B82A80">
        <w:tc>
          <w:tcPr>
            <w:tcW w:w="924" w:type="dxa"/>
          </w:tcPr>
          <w:p w:rsidR="00EE6F98" w:rsidRPr="003250A7" w:rsidRDefault="00EE6F98" w:rsidP="00C443A3">
            <w:pPr>
              <w:jc w:val="center"/>
            </w:pPr>
            <w:r w:rsidRPr="003250A7">
              <w:t>Day</w:t>
            </w:r>
            <w:r w:rsidR="00B82A80" w:rsidRPr="003250A7">
              <w:t>s on feed</w:t>
            </w:r>
          </w:p>
        </w:tc>
        <w:tc>
          <w:tcPr>
            <w:tcW w:w="2445" w:type="dxa"/>
          </w:tcPr>
          <w:p w:rsidR="00EE6F98" w:rsidRPr="003250A7" w:rsidRDefault="00EE6F98" w:rsidP="00C443A3">
            <w:pPr>
              <w:jc w:val="center"/>
            </w:pPr>
            <w:r w:rsidRPr="003250A7">
              <w:t>Mean lamb weight (kg)</w:t>
            </w:r>
          </w:p>
        </w:tc>
      </w:tr>
      <w:tr w:rsidR="00EE6F98" w:rsidRPr="003250A7" w:rsidTr="00D7057D">
        <w:tc>
          <w:tcPr>
            <w:tcW w:w="804" w:type="dxa"/>
          </w:tcPr>
          <w:p w:rsidR="00EE6F98" w:rsidRPr="003250A7" w:rsidRDefault="00EE6F98" w:rsidP="00C443A3">
            <w:pPr>
              <w:jc w:val="center"/>
            </w:pPr>
            <w:r w:rsidRPr="003250A7">
              <w:t>1</w:t>
            </w:r>
          </w:p>
        </w:tc>
        <w:tc>
          <w:tcPr>
            <w:tcW w:w="2565" w:type="dxa"/>
          </w:tcPr>
          <w:p w:rsidR="00EE6F98" w:rsidRPr="003250A7" w:rsidRDefault="00EE6F98" w:rsidP="00C443A3">
            <w:pPr>
              <w:jc w:val="center"/>
            </w:pPr>
            <w:r w:rsidRPr="003250A7">
              <w:t>33</w:t>
            </w:r>
          </w:p>
        </w:tc>
      </w:tr>
      <w:tr w:rsidR="00EE6F98" w:rsidRPr="003250A7" w:rsidTr="00D7057D">
        <w:trPr>
          <w:trHeight w:val="77"/>
        </w:trPr>
        <w:tc>
          <w:tcPr>
            <w:tcW w:w="804" w:type="dxa"/>
          </w:tcPr>
          <w:p w:rsidR="00EE6F98" w:rsidRPr="003250A7" w:rsidRDefault="00EE6F98" w:rsidP="00C443A3">
            <w:pPr>
              <w:jc w:val="center"/>
            </w:pPr>
            <w:r w:rsidRPr="003250A7">
              <w:t>29</w:t>
            </w:r>
          </w:p>
        </w:tc>
        <w:tc>
          <w:tcPr>
            <w:tcW w:w="2565" w:type="dxa"/>
          </w:tcPr>
          <w:p w:rsidR="00EE6F98" w:rsidRPr="003250A7" w:rsidRDefault="00EE6F98" w:rsidP="00C443A3">
            <w:pPr>
              <w:jc w:val="center"/>
            </w:pPr>
            <w:r w:rsidRPr="003250A7">
              <w:t>43</w:t>
            </w:r>
          </w:p>
        </w:tc>
      </w:tr>
      <w:tr w:rsidR="00EE6F98" w:rsidRPr="003250A7" w:rsidTr="00D7057D">
        <w:tc>
          <w:tcPr>
            <w:tcW w:w="804" w:type="dxa"/>
          </w:tcPr>
          <w:p w:rsidR="00EE6F98" w:rsidRPr="003250A7" w:rsidRDefault="00EE6F98" w:rsidP="00C443A3">
            <w:pPr>
              <w:jc w:val="center"/>
            </w:pPr>
            <w:r w:rsidRPr="003250A7">
              <w:t>40</w:t>
            </w:r>
          </w:p>
        </w:tc>
        <w:tc>
          <w:tcPr>
            <w:tcW w:w="2565" w:type="dxa"/>
          </w:tcPr>
          <w:p w:rsidR="00EE6F98" w:rsidRPr="003250A7" w:rsidRDefault="00EE6F98" w:rsidP="00C443A3">
            <w:pPr>
              <w:jc w:val="center"/>
            </w:pPr>
            <w:r w:rsidRPr="003250A7">
              <w:t>48</w:t>
            </w:r>
          </w:p>
        </w:tc>
      </w:tr>
      <w:tr w:rsidR="00B82A80" w:rsidRPr="003250A7" w:rsidTr="003250A7">
        <w:tc>
          <w:tcPr>
            <w:tcW w:w="3369" w:type="dxa"/>
            <w:gridSpan w:val="2"/>
          </w:tcPr>
          <w:p w:rsidR="00B82A80" w:rsidRPr="003250A7" w:rsidRDefault="00B82A80" w:rsidP="00C443A3">
            <w:pPr>
              <w:jc w:val="center"/>
            </w:pPr>
            <w:r w:rsidRPr="003250A7">
              <w:t>Mean Daily Weight Gain</w:t>
            </w:r>
          </w:p>
          <w:p w:rsidR="00B82A80" w:rsidRPr="003250A7" w:rsidRDefault="00B82A80" w:rsidP="00C443A3">
            <w:pPr>
              <w:jc w:val="center"/>
            </w:pPr>
            <w:r w:rsidRPr="003250A7">
              <w:t>=375 g/day</w:t>
            </w:r>
          </w:p>
        </w:tc>
      </w:tr>
    </w:tbl>
    <w:p w:rsidR="00B82A80" w:rsidRPr="003250A7" w:rsidRDefault="00B82A80" w:rsidP="00D7057D">
      <w:pPr>
        <w:rPr>
          <w:b/>
          <w:i/>
        </w:rPr>
      </w:pPr>
    </w:p>
    <w:p w:rsidR="00A1203C" w:rsidRPr="003250A7" w:rsidRDefault="00A1203C" w:rsidP="00D7057D">
      <w:pPr>
        <w:rPr>
          <w:b/>
          <w:i/>
        </w:rPr>
      </w:pPr>
      <w:r w:rsidRPr="003250A7">
        <w:rPr>
          <w:b/>
          <w:i/>
        </w:rPr>
        <w:t>Table Two: Lamb condition scores</w:t>
      </w:r>
      <w:r w:rsidR="00B82A80" w:rsidRPr="003250A7">
        <w:rPr>
          <w:b/>
          <w:i/>
        </w:rPr>
        <w:t xml:space="preserve"> for lambs in the feedlot</w:t>
      </w:r>
    </w:p>
    <w:tbl>
      <w:tblPr>
        <w:tblStyle w:val="TableGrid"/>
        <w:tblW w:w="2333" w:type="dxa"/>
        <w:tblLook w:val="04A0" w:firstRow="1" w:lastRow="0" w:firstColumn="1" w:lastColumn="0" w:noHBand="0" w:noVBand="1"/>
      </w:tblPr>
      <w:tblGrid>
        <w:gridCol w:w="804"/>
        <w:gridCol w:w="1529"/>
      </w:tblGrid>
      <w:tr w:rsidR="00EE6F98" w:rsidRPr="003250A7" w:rsidTr="00D7057D">
        <w:tc>
          <w:tcPr>
            <w:tcW w:w="804" w:type="dxa"/>
          </w:tcPr>
          <w:p w:rsidR="00EE6F98" w:rsidRPr="003250A7" w:rsidRDefault="00EE6F98" w:rsidP="006172A2">
            <w:pPr>
              <w:jc w:val="center"/>
            </w:pPr>
            <w:r w:rsidRPr="003250A7">
              <w:t>Day</w:t>
            </w:r>
            <w:r w:rsidR="00B82A80" w:rsidRPr="003250A7">
              <w:t>s on feed</w:t>
            </w:r>
          </w:p>
        </w:tc>
        <w:tc>
          <w:tcPr>
            <w:tcW w:w="1529" w:type="dxa"/>
          </w:tcPr>
          <w:p w:rsidR="00EE6F98" w:rsidRPr="003250A7" w:rsidRDefault="00EE6F98" w:rsidP="00A1203C">
            <w:pPr>
              <w:jc w:val="center"/>
            </w:pPr>
            <w:r w:rsidRPr="003250A7">
              <w:t xml:space="preserve">Mean </w:t>
            </w:r>
            <w:r w:rsidR="00B82A80" w:rsidRPr="003250A7">
              <w:t xml:space="preserve">lamb </w:t>
            </w:r>
            <w:r w:rsidRPr="003250A7">
              <w:t>Condition Score</w:t>
            </w:r>
          </w:p>
        </w:tc>
      </w:tr>
      <w:tr w:rsidR="00EE6F98" w:rsidRPr="003250A7" w:rsidTr="00D7057D">
        <w:tc>
          <w:tcPr>
            <w:tcW w:w="804" w:type="dxa"/>
          </w:tcPr>
          <w:p w:rsidR="00EE6F98" w:rsidRPr="003250A7" w:rsidRDefault="00EE6F98" w:rsidP="006172A2">
            <w:pPr>
              <w:jc w:val="center"/>
            </w:pPr>
            <w:r w:rsidRPr="003250A7">
              <w:t>1</w:t>
            </w:r>
          </w:p>
        </w:tc>
        <w:tc>
          <w:tcPr>
            <w:tcW w:w="1529" w:type="dxa"/>
          </w:tcPr>
          <w:p w:rsidR="00EE6F98" w:rsidRPr="003250A7" w:rsidRDefault="00EE6F98" w:rsidP="006172A2">
            <w:pPr>
              <w:jc w:val="center"/>
            </w:pPr>
            <w:r w:rsidRPr="003250A7">
              <w:t>2.6</w:t>
            </w:r>
          </w:p>
        </w:tc>
      </w:tr>
      <w:tr w:rsidR="00EE6F98" w:rsidRPr="003250A7" w:rsidTr="00D7057D">
        <w:tc>
          <w:tcPr>
            <w:tcW w:w="804" w:type="dxa"/>
          </w:tcPr>
          <w:p w:rsidR="00EE6F98" w:rsidRPr="003250A7" w:rsidRDefault="00EE6F98" w:rsidP="006172A2">
            <w:pPr>
              <w:jc w:val="center"/>
            </w:pPr>
            <w:r w:rsidRPr="003250A7">
              <w:t>29</w:t>
            </w:r>
          </w:p>
        </w:tc>
        <w:tc>
          <w:tcPr>
            <w:tcW w:w="1529" w:type="dxa"/>
          </w:tcPr>
          <w:p w:rsidR="00EE6F98" w:rsidRPr="003250A7" w:rsidRDefault="00EE6F98" w:rsidP="006172A2">
            <w:pPr>
              <w:jc w:val="center"/>
            </w:pPr>
            <w:r w:rsidRPr="003250A7">
              <w:t>3.0</w:t>
            </w:r>
          </w:p>
        </w:tc>
      </w:tr>
      <w:tr w:rsidR="00EE6F98" w:rsidRPr="003250A7" w:rsidTr="00D7057D">
        <w:tc>
          <w:tcPr>
            <w:tcW w:w="804" w:type="dxa"/>
          </w:tcPr>
          <w:p w:rsidR="00EE6F98" w:rsidRPr="003250A7" w:rsidRDefault="00EE6F98" w:rsidP="006172A2">
            <w:pPr>
              <w:jc w:val="center"/>
            </w:pPr>
            <w:r w:rsidRPr="003250A7">
              <w:t>40</w:t>
            </w:r>
          </w:p>
        </w:tc>
        <w:tc>
          <w:tcPr>
            <w:tcW w:w="1529" w:type="dxa"/>
          </w:tcPr>
          <w:p w:rsidR="00EE6F98" w:rsidRPr="003250A7" w:rsidRDefault="00EE6F98" w:rsidP="006172A2">
            <w:pPr>
              <w:jc w:val="center"/>
            </w:pPr>
            <w:r w:rsidRPr="003250A7">
              <w:t>3.3</w:t>
            </w:r>
          </w:p>
        </w:tc>
      </w:tr>
      <w:tr w:rsidR="00B82A80" w:rsidRPr="003250A7" w:rsidTr="003250A7">
        <w:tc>
          <w:tcPr>
            <w:tcW w:w="2333" w:type="dxa"/>
            <w:gridSpan w:val="2"/>
          </w:tcPr>
          <w:p w:rsidR="00B82A80" w:rsidRPr="003250A7" w:rsidRDefault="00B82A80" w:rsidP="006172A2">
            <w:pPr>
              <w:jc w:val="center"/>
            </w:pPr>
            <w:r w:rsidRPr="003250A7">
              <w:t>Mean condition score gain = 0.6</w:t>
            </w:r>
          </w:p>
        </w:tc>
      </w:tr>
    </w:tbl>
    <w:p w:rsidR="00C443A3" w:rsidRPr="003250A7" w:rsidRDefault="00591171" w:rsidP="00D7057D">
      <w:r w:rsidRPr="003250A7">
        <w:rPr>
          <w:rFonts w:cstheme="majorHAnsi"/>
          <w:i/>
          <w:noProof/>
          <w:lang w:eastAsia="en-AU"/>
        </w:rPr>
        <w:lastRenderedPageBreak/>
        <w:drawing>
          <wp:anchor distT="0" distB="0" distL="114300" distR="114300" simplePos="0" relativeHeight="251657216" behindDoc="1" locked="0" layoutInCell="1" allowOverlap="1" wp14:anchorId="3D239837" wp14:editId="19935B36">
            <wp:simplePos x="0" y="0"/>
            <wp:positionH relativeFrom="margin">
              <wp:posOffset>4204335</wp:posOffset>
            </wp:positionH>
            <wp:positionV relativeFrom="margin">
              <wp:posOffset>1353185</wp:posOffset>
            </wp:positionV>
            <wp:extent cx="1880235" cy="2505710"/>
            <wp:effectExtent l="0" t="0" r="5715" b="8890"/>
            <wp:wrapSquare wrapText="bothSides"/>
            <wp:docPr id="4" name="Picture 4" descr="Macintosh HD:Users:jakemichael:Pictures:iPhoto Library.photolibrary:Previews:2015:08:03:20150803-223538:vo3sndZhThOhPgd2Ixh7qw:IMG_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kemichael:Pictures:iPhoto Library.photolibrary:Previews:2015:08:03:20150803-223538:vo3sndZhThOhPgd2Ixh7qw:IMG_31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235" cy="250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A80" w:rsidRPr="003250A7">
        <w:rPr>
          <w:noProof/>
          <w:lang w:eastAsia="en-AU"/>
        </w:rPr>
        <w:drawing>
          <wp:inline distT="0" distB="0" distL="0" distR="0" wp14:anchorId="451EE94E" wp14:editId="4DE92223">
            <wp:extent cx="4080294" cy="1940943"/>
            <wp:effectExtent l="0" t="0" r="15875" b="215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674D" w:rsidRPr="003250A7" w:rsidRDefault="002B4A47" w:rsidP="00D7057D">
      <w:r w:rsidRPr="003250A7">
        <w:rPr>
          <w:noProof/>
          <w:lang w:eastAsia="en-AU"/>
        </w:rPr>
        <w:drawing>
          <wp:inline distT="0" distB="0" distL="0" distR="0" wp14:anchorId="03CF7987" wp14:editId="4975D73B">
            <wp:extent cx="2230403" cy="1673525"/>
            <wp:effectExtent l="0" t="0" r="0" b="3175"/>
            <wp:docPr id="2" name="Picture 2" descr="C:\Users\supratt\Desktop\Ag Photos 2013\Sheep\Picture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att\Desktop\Ag Photos 2013\Sheep\Picture 0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758" cy="1675292"/>
                    </a:xfrm>
                    <a:prstGeom prst="rect">
                      <a:avLst/>
                    </a:prstGeom>
                    <a:noFill/>
                    <a:ln>
                      <a:noFill/>
                    </a:ln>
                  </pic:spPr>
                </pic:pic>
              </a:graphicData>
            </a:graphic>
          </wp:inline>
        </w:drawing>
      </w:r>
      <w:r w:rsidR="00B82A80" w:rsidRPr="003250A7">
        <w:rPr>
          <w:rFonts w:cstheme="majorHAnsi"/>
          <w:i/>
          <w:noProof/>
          <w:lang w:eastAsia="en-AU"/>
        </w:rPr>
        <w:t xml:space="preserve"> </w:t>
      </w:r>
    </w:p>
    <w:p w:rsidR="002B4A47" w:rsidRPr="003250A7" w:rsidRDefault="007124CF" w:rsidP="00D7057D">
      <w:r w:rsidRPr="003250A7">
        <w:t>Photo 1 (Above), Weighing the lambs, and Photo 2 (right), the feedlot area.</w:t>
      </w:r>
    </w:p>
    <w:p w:rsidR="002B4A47" w:rsidRPr="003250A7" w:rsidRDefault="002B4A47" w:rsidP="00D7057D"/>
    <w:p w:rsidR="002B4A47" w:rsidRPr="003250A7" w:rsidRDefault="002B4A47" w:rsidP="00D7057D"/>
    <w:p w:rsidR="001D674D" w:rsidRPr="003250A7" w:rsidRDefault="001D674D" w:rsidP="00D7057D">
      <w:pPr>
        <w:rPr>
          <w:b/>
        </w:rPr>
      </w:pPr>
      <w:r w:rsidRPr="003250A7">
        <w:rPr>
          <w:b/>
        </w:rPr>
        <w:t>Actual Gross Margin for Lamb feedlot</w:t>
      </w:r>
    </w:p>
    <w:tbl>
      <w:tblPr>
        <w:tblStyle w:val="TableGrid"/>
        <w:tblW w:w="0" w:type="auto"/>
        <w:tblLook w:val="04A0" w:firstRow="1" w:lastRow="0" w:firstColumn="1" w:lastColumn="0" w:noHBand="0" w:noVBand="1"/>
      </w:tblPr>
      <w:tblGrid>
        <w:gridCol w:w="1951"/>
        <w:gridCol w:w="4961"/>
        <w:gridCol w:w="2330"/>
      </w:tblGrid>
      <w:tr w:rsidR="001D674D" w:rsidRPr="003250A7" w:rsidTr="00D7057D">
        <w:tc>
          <w:tcPr>
            <w:tcW w:w="9242" w:type="dxa"/>
            <w:gridSpan w:val="3"/>
          </w:tcPr>
          <w:p w:rsidR="001D674D" w:rsidRPr="003250A7" w:rsidRDefault="001D674D" w:rsidP="00E12853">
            <w:pPr>
              <w:rPr>
                <w:b/>
              </w:rPr>
            </w:pPr>
            <w:r w:rsidRPr="003250A7">
              <w:rPr>
                <w:b/>
              </w:rPr>
              <w:t>Income</w:t>
            </w:r>
          </w:p>
        </w:tc>
      </w:tr>
      <w:tr w:rsidR="001D674D" w:rsidRPr="003250A7" w:rsidTr="00D7057D">
        <w:tc>
          <w:tcPr>
            <w:tcW w:w="1951" w:type="dxa"/>
          </w:tcPr>
          <w:p w:rsidR="001D674D" w:rsidRPr="003250A7" w:rsidRDefault="001D674D" w:rsidP="00E12853">
            <w:r w:rsidRPr="003250A7">
              <w:t>Lamb sales</w:t>
            </w:r>
          </w:p>
        </w:tc>
        <w:tc>
          <w:tcPr>
            <w:tcW w:w="4961" w:type="dxa"/>
          </w:tcPr>
          <w:p w:rsidR="001D674D" w:rsidRPr="003250A7" w:rsidRDefault="001D674D" w:rsidP="001D674D">
            <w:r w:rsidRPr="003250A7">
              <w:t>21.2 kg carcase weight X $4.80</w:t>
            </w:r>
            <w:r w:rsidR="00D96CB3" w:rsidRPr="003250A7">
              <w:t>/kg x 9</w:t>
            </w:r>
            <w:r w:rsidRPr="003250A7">
              <w:t xml:space="preserve"> lambs</w:t>
            </w:r>
          </w:p>
        </w:tc>
        <w:tc>
          <w:tcPr>
            <w:tcW w:w="2330" w:type="dxa"/>
          </w:tcPr>
          <w:p w:rsidR="001D674D" w:rsidRPr="003250A7" w:rsidRDefault="00D96CB3" w:rsidP="00E12853">
            <w:r w:rsidRPr="003250A7">
              <w:t>$915.84</w:t>
            </w:r>
          </w:p>
        </w:tc>
      </w:tr>
      <w:tr w:rsidR="001D674D" w:rsidRPr="003250A7" w:rsidTr="00D7057D">
        <w:tc>
          <w:tcPr>
            <w:tcW w:w="1951" w:type="dxa"/>
          </w:tcPr>
          <w:p w:rsidR="001D674D" w:rsidRPr="003250A7" w:rsidRDefault="001D674D" w:rsidP="00E12853">
            <w:r w:rsidRPr="003250A7">
              <w:t>Skin value</w:t>
            </w:r>
          </w:p>
        </w:tc>
        <w:tc>
          <w:tcPr>
            <w:tcW w:w="4961" w:type="dxa"/>
          </w:tcPr>
          <w:p w:rsidR="001D674D" w:rsidRPr="003250A7" w:rsidRDefault="001D674D" w:rsidP="00E12853">
            <w:r w:rsidRPr="003250A7">
              <w:t>$7 per head</w:t>
            </w:r>
          </w:p>
        </w:tc>
        <w:tc>
          <w:tcPr>
            <w:tcW w:w="2330" w:type="dxa"/>
          </w:tcPr>
          <w:p w:rsidR="001D674D" w:rsidRPr="003250A7" w:rsidRDefault="00D96CB3" w:rsidP="00E12853">
            <w:r w:rsidRPr="003250A7">
              <w:t>$63</w:t>
            </w:r>
          </w:p>
        </w:tc>
      </w:tr>
      <w:tr w:rsidR="00D96CB3" w:rsidRPr="003250A7" w:rsidTr="00D7057D">
        <w:tc>
          <w:tcPr>
            <w:tcW w:w="1951" w:type="dxa"/>
          </w:tcPr>
          <w:p w:rsidR="00D96CB3" w:rsidRPr="003250A7" w:rsidRDefault="00D96CB3" w:rsidP="00E12853">
            <w:r w:rsidRPr="003250A7">
              <w:t>Lamb on hand</w:t>
            </w:r>
          </w:p>
        </w:tc>
        <w:tc>
          <w:tcPr>
            <w:tcW w:w="4961" w:type="dxa"/>
          </w:tcPr>
          <w:p w:rsidR="00D96CB3" w:rsidRPr="003250A7" w:rsidRDefault="00D96CB3" w:rsidP="00E12853">
            <w:r w:rsidRPr="003250A7">
              <w:t>Valued at $85</w:t>
            </w:r>
          </w:p>
        </w:tc>
        <w:tc>
          <w:tcPr>
            <w:tcW w:w="2330" w:type="dxa"/>
          </w:tcPr>
          <w:p w:rsidR="00D96CB3" w:rsidRPr="003250A7" w:rsidRDefault="00D96CB3" w:rsidP="00E12853">
            <w:r w:rsidRPr="003250A7">
              <w:t>$85</w:t>
            </w:r>
          </w:p>
        </w:tc>
      </w:tr>
      <w:tr w:rsidR="001D674D" w:rsidRPr="003250A7" w:rsidTr="00D7057D">
        <w:tc>
          <w:tcPr>
            <w:tcW w:w="1951" w:type="dxa"/>
          </w:tcPr>
          <w:p w:rsidR="001D674D" w:rsidRPr="003250A7" w:rsidRDefault="001D674D" w:rsidP="00E12853">
            <w:pPr>
              <w:rPr>
                <w:b/>
              </w:rPr>
            </w:pPr>
          </w:p>
        </w:tc>
        <w:tc>
          <w:tcPr>
            <w:tcW w:w="4961" w:type="dxa"/>
            <w:vAlign w:val="center"/>
          </w:tcPr>
          <w:p w:rsidR="001D674D" w:rsidRPr="003250A7" w:rsidRDefault="001D674D" w:rsidP="00E12853">
            <w:pPr>
              <w:jc w:val="right"/>
              <w:rPr>
                <w:b/>
              </w:rPr>
            </w:pPr>
            <w:r w:rsidRPr="003250A7">
              <w:rPr>
                <w:b/>
              </w:rPr>
              <w:t>TOTAL INCOME</w:t>
            </w:r>
          </w:p>
        </w:tc>
        <w:tc>
          <w:tcPr>
            <w:tcW w:w="2330" w:type="dxa"/>
          </w:tcPr>
          <w:p w:rsidR="001D674D" w:rsidRPr="003250A7" w:rsidRDefault="0022438E" w:rsidP="00D96CB3">
            <w:pPr>
              <w:rPr>
                <w:b/>
              </w:rPr>
            </w:pPr>
            <w:r w:rsidRPr="003250A7">
              <w:rPr>
                <w:b/>
              </w:rPr>
              <w:t>$</w:t>
            </w:r>
            <w:r w:rsidR="00D96CB3" w:rsidRPr="003250A7">
              <w:rPr>
                <w:b/>
              </w:rPr>
              <w:t>1063.84</w:t>
            </w:r>
          </w:p>
        </w:tc>
      </w:tr>
      <w:tr w:rsidR="001D674D" w:rsidRPr="003250A7" w:rsidTr="00D7057D">
        <w:tc>
          <w:tcPr>
            <w:tcW w:w="9242" w:type="dxa"/>
            <w:gridSpan w:val="3"/>
          </w:tcPr>
          <w:p w:rsidR="001D674D" w:rsidRPr="003250A7" w:rsidRDefault="001D674D" w:rsidP="00E12853">
            <w:pPr>
              <w:rPr>
                <w:b/>
              </w:rPr>
            </w:pPr>
            <w:r w:rsidRPr="003250A7">
              <w:rPr>
                <w:b/>
              </w:rPr>
              <w:t>Expenses</w:t>
            </w:r>
          </w:p>
        </w:tc>
      </w:tr>
      <w:tr w:rsidR="001D674D" w:rsidRPr="003250A7" w:rsidTr="00D7057D">
        <w:tc>
          <w:tcPr>
            <w:tcW w:w="1951" w:type="dxa"/>
          </w:tcPr>
          <w:p w:rsidR="001D674D" w:rsidRPr="003250A7" w:rsidRDefault="001D674D" w:rsidP="00E12853">
            <w:r w:rsidRPr="003250A7">
              <w:t>Lamb purchase</w:t>
            </w:r>
          </w:p>
        </w:tc>
        <w:tc>
          <w:tcPr>
            <w:tcW w:w="4961" w:type="dxa"/>
          </w:tcPr>
          <w:p w:rsidR="001D674D" w:rsidRPr="003250A7" w:rsidRDefault="001D674D" w:rsidP="00E12853">
            <w:r w:rsidRPr="003250A7">
              <w:t>$75 per head</w:t>
            </w:r>
          </w:p>
        </w:tc>
        <w:tc>
          <w:tcPr>
            <w:tcW w:w="2330" w:type="dxa"/>
          </w:tcPr>
          <w:p w:rsidR="001D674D" w:rsidRPr="003250A7" w:rsidRDefault="001D674D" w:rsidP="00E12853">
            <w:r w:rsidRPr="003250A7">
              <w:t>$750</w:t>
            </w:r>
          </w:p>
        </w:tc>
      </w:tr>
      <w:tr w:rsidR="001D674D" w:rsidRPr="003250A7" w:rsidTr="00D7057D">
        <w:tc>
          <w:tcPr>
            <w:tcW w:w="1951" w:type="dxa"/>
          </w:tcPr>
          <w:p w:rsidR="001D674D" w:rsidRPr="003250A7" w:rsidRDefault="001D674D" w:rsidP="00E12853">
            <w:r w:rsidRPr="003250A7">
              <w:t>Hay</w:t>
            </w:r>
          </w:p>
        </w:tc>
        <w:tc>
          <w:tcPr>
            <w:tcW w:w="4961" w:type="dxa"/>
          </w:tcPr>
          <w:p w:rsidR="001D674D" w:rsidRPr="003250A7" w:rsidRDefault="001D674D" w:rsidP="00E12853">
            <w:r w:rsidRPr="003250A7">
              <w:t>1 oaten hay roll @ $65 each</w:t>
            </w:r>
          </w:p>
        </w:tc>
        <w:tc>
          <w:tcPr>
            <w:tcW w:w="2330" w:type="dxa"/>
          </w:tcPr>
          <w:p w:rsidR="001D674D" w:rsidRPr="003250A7" w:rsidRDefault="001D674D" w:rsidP="00E12853">
            <w:r w:rsidRPr="003250A7">
              <w:t>$65</w:t>
            </w:r>
          </w:p>
        </w:tc>
      </w:tr>
      <w:tr w:rsidR="001D674D" w:rsidRPr="003250A7" w:rsidTr="00D7057D">
        <w:tc>
          <w:tcPr>
            <w:tcW w:w="1951" w:type="dxa"/>
          </w:tcPr>
          <w:p w:rsidR="001D674D" w:rsidRPr="003250A7" w:rsidRDefault="001D674D" w:rsidP="00E12853">
            <w:r w:rsidRPr="003250A7">
              <w:t>Grain mix</w:t>
            </w:r>
          </w:p>
        </w:tc>
        <w:tc>
          <w:tcPr>
            <w:tcW w:w="4961" w:type="dxa"/>
          </w:tcPr>
          <w:p w:rsidR="001D674D" w:rsidRPr="003250A7" w:rsidRDefault="00EF16D6" w:rsidP="00E12853">
            <w:r w:rsidRPr="003250A7">
              <w:t>35</w:t>
            </w:r>
            <w:r w:rsidR="001D674D" w:rsidRPr="003250A7">
              <w:t xml:space="preserve"> kg each @ $350/tonne</w:t>
            </w:r>
          </w:p>
        </w:tc>
        <w:tc>
          <w:tcPr>
            <w:tcW w:w="2330" w:type="dxa"/>
          </w:tcPr>
          <w:p w:rsidR="001D674D" w:rsidRPr="003250A7" w:rsidRDefault="001D674D" w:rsidP="00EF16D6">
            <w:r w:rsidRPr="003250A7">
              <w:t>$</w:t>
            </w:r>
            <w:r w:rsidR="00EF16D6" w:rsidRPr="003250A7">
              <w:t>192.50</w:t>
            </w:r>
          </w:p>
        </w:tc>
      </w:tr>
      <w:tr w:rsidR="001D674D" w:rsidRPr="003250A7" w:rsidTr="00D7057D">
        <w:tc>
          <w:tcPr>
            <w:tcW w:w="1951" w:type="dxa"/>
          </w:tcPr>
          <w:p w:rsidR="001D674D" w:rsidRPr="003250A7" w:rsidRDefault="001D674D" w:rsidP="00E12853">
            <w:r w:rsidRPr="003250A7">
              <w:t>Vaccine</w:t>
            </w:r>
          </w:p>
        </w:tc>
        <w:tc>
          <w:tcPr>
            <w:tcW w:w="4961" w:type="dxa"/>
          </w:tcPr>
          <w:p w:rsidR="001D674D" w:rsidRPr="003250A7" w:rsidRDefault="001D674D" w:rsidP="00E12853">
            <w:r w:rsidRPr="003250A7">
              <w:t>50 c each</w:t>
            </w:r>
          </w:p>
        </w:tc>
        <w:tc>
          <w:tcPr>
            <w:tcW w:w="2330" w:type="dxa"/>
          </w:tcPr>
          <w:p w:rsidR="001D674D" w:rsidRPr="003250A7" w:rsidRDefault="001D674D" w:rsidP="00E12853">
            <w:r w:rsidRPr="003250A7">
              <w:t>$5</w:t>
            </w:r>
          </w:p>
        </w:tc>
      </w:tr>
      <w:tr w:rsidR="001D674D" w:rsidRPr="003250A7" w:rsidTr="00D7057D">
        <w:tc>
          <w:tcPr>
            <w:tcW w:w="1951" w:type="dxa"/>
          </w:tcPr>
          <w:p w:rsidR="001D674D" w:rsidRPr="003250A7" w:rsidRDefault="001D674D" w:rsidP="00E12853">
            <w:r w:rsidRPr="003250A7">
              <w:t>Drench</w:t>
            </w:r>
          </w:p>
        </w:tc>
        <w:tc>
          <w:tcPr>
            <w:tcW w:w="4961" w:type="dxa"/>
          </w:tcPr>
          <w:p w:rsidR="001D674D" w:rsidRPr="003250A7" w:rsidRDefault="001D674D" w:rsidP="001D674D">
            <w:r w:rsidRPr="003250A7">
              <w:t>$2.50 each</w:t>
            </w:r>
          </w:p>
        </w:tc>
        <w:tc>
          <w:tcPr>
            <w:tcW w:w="2330" w:type="dxa"/>
          </w:tcPr>
          <w:p w:rsidR="001D674D" w:rsidRPr="003250A7" w:rsidRDefault="00025381" w:rsidP="00025381">
            <w:r w:rsidRPr="003250A7">
              <w:t>$25</w:t>
            </w:r>
          </w:p>
        </w:tc>
      </w:tr>
      <w:tr w:rsidR="001D674D" w:rsidRPr="003250A7" w:rsidTr="00D7057D">
        <w:tc>
          <w:tcPr>
            <w:tcW w:w="1951" w:type="dxa"/>
          </w:tcPr>
          <w:p w:rsidR="001D674D" w:rsidRPr="003250A7" w:rsidRDefault="001D674D" w:rsidP="00E12853">
            <w:r w:rsidRPr="003250A7">
              <w:t>Crutching</w:t>
            </w:r>
          </w:p>
        </w:tc>
        <w:tc>
          <w:tcPr>
            <w:tcW w:w="4961" w:type="dxa"/>
          </w:tcPr>
          <w:p w:rsidR="001D674D" w:rsidRPr="003250A7" w:rsidRDefault="001D674D" w:rsidP="00E12853">
            <w:r w:rsidRPr="003250A7">
              <w:t>$1 each</w:t>
            </w:r>
          </w:p>
        </w:tc>
        <w:tc>
          <w:tcPr>
            <w:tcW w:w="2330" w:type="dxa"/>
          </w:tcPr>
          <w:p w:rsidR="001D674D" w:rsidRPr="003250A7" w:rsidRDefault="001D674D" w:rsidP="00025381">
            <w:r w:rsidRPr="003250A7">
              <w:t>$</w:t>
            </w:r>
            <w:r w:rsidR="00D96CB3" w:rsidRPr="003250A7">
              <w:t>9</w:t>
            </w:r>
          </w:p>
        </w:tc>
      </w:tr>
      <w:tr w:rsidR="001D674D" w:rsidRPr="003250A7" w:rsidTr="00D7057D">
        <w:tc>
          <w:tcPr>
            <w:tcW w:w="1951" w:type="dxa"/>
          </w:tcPr>
          <w:p w:rsidR="001D674D" w:rsidRPr="003250A7" w:rsidRDefault="001D674D" w:rsidP="00E12853">
            <w:r w:rsidRPr="003250A7">
              <w:t>Transport</w:t>
            </w:r>
          </w:p>
        </w:tc>
        <w:tc>
          <w:tcPr>
            <w:tcW w:w="4961" w:type="dxa"/>
          </w:tcPr>
          <w:p w:rsidR="001D674D" w:rsidRPr="003250A7" w:rsidRDefault="0022438E" w:rsidP="00E12853">
            <w:r w:rsidRPr="003250A7">
              <w:t>$20 for ute</w:t>
            </w:r>
          </w:p>
        </w:tc>
        <w:tc>
          <w:tcPr>
            <w:tcW w:w="2330" w:type="dxa"/>
          </w:tcPr>
          <w:p w:rsidR="001D674D" w:rsidRPr="003250A7" w:rsidRDefault="00025381" w:rsidP="00E12853">
            <w:r w:rsidRPr="003250A7">
              <w:t>$20</w:t>
            </w:r>
          </w:p>
        </w:tc>
      </w:tr>
      <w:tr w:rsidR="00025381" w:rsidRPr="003250A7" w:rsidTr="00D7057D">
        <w:tc>
          <w:tcPr>
            <w:tcW w:w="1951" w:type="dxa"/>
          </w:tcPr>
          <w:p w:rsidR="00025381" w:rsidRPr="003250A7" w:rsidRDefault="00025381" w:rsidP="00E12853">
            <w:r w:rsidRPr="003250A7">
              <w:t>Commission</w:t>
            </w:r>
          </w:p>
        </w:tc>
        <w:tc>
          <w:tcPr>
            <w:tcW w:w="4961" w:type="dxa"/>
          </w:tcPr>
          <w:p w:rsidR="00025381" w:rsidRPr="003250A7" w:rsidRDefault="00025381" w:rsidP="00E12853">
            <w:r w:rsidRPr="003250A7">
              <w:t>$15</w:t>
            </w:r>
          </w:p>
        </w:tc>
        <w:tc>
          <w:tcPr>
            <w:tcW w:w="2330" w:type="dxa"/>
          </w:tcPr>
          <w:p w:rsidR="00025381" w:rsidRPr="003250A7" w:rsidRDefault="00025381" w:rsidP="00E12853">
            <w:r w:rsidRPr="003250A7">
              <w:t>$15</w:t>
            </w:r>
          </w:p>
        </w:tc>
      </w:tr>
      <w:tr w:rsidR="00025381" w:rsidRPr="003250A7" w:rsidTr="00D7057D">
        <w:tc>
          <w:tcPr>
            <w:tcW w:w="1951" w:type="dxa"/>
          </w:tcPr>
          <w:p w:rsidR="00025381" w:rsidRPr="003250A7" w:rsidRDefault="00025381" w:rsidP="00E12853">
            <w:r w:rsidRPr="003250A7">
              <w:t>SI Levy</w:t>
            </w:r>
          </w:p>
        </w:tc>
        <w:tc>
          <w:tcPr>
            <w:tcW w:w="4961" w:type="dxa"/>
          </w:tcPr>
          <w:p w:rsidR="00025381" w:rsidRPr="003250A7" w:rsidRDefault="00025381" w:rsidP="00E12853">
            <w:r w:rsidRPr="003250A7">
              <w:t>80c each</w:t>
            </w:r>
          </w:p>
        </w:tc>
        <w:tc>
          <w:tcPr>
            <w:tcW w:w="2330" w:type="dxa"/>
          </w:tcPr>
          <w:p w:rsidR="00025381" w:rsidRPr="003250A7" w:rsidRDefault="00D96CB3" w:rsidP="00E12853">
            <w:r w:rsidRPr="003250A7">
              <w:t>$7.20</w:t>
            </w:r>
          </w:p>
        </w:tc>
      </w:tr>
      <w:tr w:rsidR="00025381" w:rsidRPr="003250A7" w:rsidTr="00D7057D">
        <w:tc>
          <w:tcPr>
            <w:tcW w:w="1951" w:type="dxa"/>
          </w:tcPr>
          <w:p w:rsidR="00025381" w:rsidRPr="003250A7" w:rsidRDefault="00025381" w:rsidP="00E12853">
            <w:r w:rsidRPr="003250A7">
              <w:t>Eartags</w:t>
            </w:r>
          </w:p>
        </w:tc>
        <w:tc>
          <w:tcPr>
            <w:tcW w:w="4961" w:type="dxa"/>
          </w:tcPr>
          <w:p w:rsidR="00025381" w:rsidRPr="003250A7" w:rsidRDefault="00025381" w:rsidP="00E12853">
            <w:r w:rsidRPr="003250A7">
              <w:t>$1 each</w:t>
            </w:r>
          </w:p>
        </w:tc>
        <w:tc>
          <w:tcPr>
            <w:tcW w:w="2330" w:type="dxa"/>
          </w:tcPr>
          <w:p w:rsidR="00025381" w:rsidRPr="003250A7" w:rsidRDefault="00025381" w:rsidP="00E12853">
            <w:r w:rsidRPr="003250A7">
              <w:t>$10</w:t>
            </w:r>
          </w:p>
        </w:tc>
      </w:tr>
      <w:tr w:rsidR="001D674D" w:rsidRPr="003250A7" w:rsidTr="00D7057D">
        <w:tc>
          <w:tcPr>
            <w:tcW w:w="1951" w:type="dxa"/>
          </w:tcPr>
          <w:p w:rsidR="001D674D" w:rsidRPr="003250A7" w:rsidRDefault="001D674D" w:rsidP="00E12853">
            <w:pPr>
              <w:rPr>
                <w:b/>
              </w:rPr>
            </w:pPr>
          </w:p>
        </w:tc>
        <w:tc>
          <w:tcPr>
            <w:tcW w:w="4961" w:type="dxa"/>
            <w:vAlign w:val="center"/>
          </w:tcPr>
          <w:p w:rsidR="001D674D" w:rsidRPr="003250A7" w:rsidRDefault="001D674D" w:rsidP="00E12853">
            <w:pPr>
              <w:jc w:val="right"/>
              <w:rPr>
                <w:b/>
              </w:rPr>
            </w:pPr>
            <w:r w:rsidRPr="003250A7">
              <w:rPr>
                <w:b/>
              </w:rPr>
              <w:t>TOTAL EXPENSES</w:t>
            </w:r>
          </w:p>
        </w:tc>
        <w:tc>
          <w:tcPr>
            <w:tcW w:w="2330" w:type="dxa"/>
          </w:tcPr>
          <w:p w:rsidR="001D674D" w:rsidRPr="003250A7" w:rsidRDefault="00EF16D6" w:rsidP="00EF16D6">
            <w:pPr>
              <w:rPr>
                <w:b/>
              </w:rPr>
            </w:pPr>
            <w:r w:rsidRPr="003250A7">
              <w:rPr>
                <w:b/>
              </w:rPr>
              <w:fldChar w:fldCharType="begin"/>
            </w:r>
            <w:r w:rsidRPr="003250A7">
              <w:rPr>
                <w:b/>
              </w:rPr>
              <w:instrText xml:space="preserve"> =SUM(c7:c16) </w:instrText>
            </w:r>
            <w:r w:rsidRPr="003250A7">
              <w:rPr>
                <w:b/>
              </w:rPr>
              <w:fldChar w:fldCharType="separate"/>
            </w:r>
            <w:r w:rsidR="002637F7">
              <w:rPr>
                <w:b/>
                <w:noProof/>
              </w:rPr>
              <w:t>$1098.70</w:t>
            </w:r>
            <w:r w:rsidRPr="003250A7">
              <w:rPr>
                <w:b/>
              </w:rPr>
              <w:fldChar w:fldCharType="end"/>
            </w:r>
          </w:p>
        </w:tc>
      </w:tr>
      <w:tr w:rsidR="001D674D" w:rsidRPr="003250A7" w:rsidTr="00D7057D">
        <w:tc>
          <w:tcPr>
            <w:tcW w:w="6912" w:type="dxa"/>
            <w:gridSpan w:val="2"/>
            <w:vAlign w:val="center"/>
          </w:tcPr>
          <w:p w:rsidR="001D674D" w:rsidRPr="003250A7" w:rsidRDefault="001D674D" w:rsidP="00E12853">
            <w:pPr>
              <w:jc w:val="right"/>
              <w:rPr>
                <w:b/>
              </w:rPr>
            </w:pPr>
            <w:r w:rsidRPr="003250A7">
              <w:rPr>
                <w:b/>
              </w:rPr>
              <w:t>GROSS MARGIN</w:t>
            </w:r>
          </w:p>
        </w:tc>
        <w:tc>
          <w:tcPr>
            <w:tcW w:w="2330" w:type="dxa"/>
          </w:tcPr>
          <w:p w:rsidR="001D674D" w:rsidRPr="003250A7" w:rsidRDefault="00D96CB3" w:rsidP="00D96CB3">
            <w:pPr>
              <w:rPr>
                <w:b/>
              </w:rPr>
            </w:pPr>
            <w:r w:rsidRPr="003250A7">
              <w:rPr>
                <w:b/>
              </w:rPr>
              <w:t>-</w:t>
            </w:r>
            <w:r w:rsidR="0022438E" w:rsidRPr="003250A7">
              <w:rPr>
                <w:b/>
              </w:rPr>
              <w:t>$</w:t>
            </w:r>
            <w:r w:rsidR="00EF16D6" w:rsidRPr="003250A7">
              <w:rPr>
                <w:b/>
              </w:rPr>
              <w:t>34.86</w:t>
            </w:r>
          </w:p>
        </w:tc>
      </w:tr>
    </w:tbl>
    <w:p w:rsidR="003250A7" w:rsidRDefault="003250A7" w:rsidP="00D7057D">
      <w:pPr>
        <w:rPr>
          <w:b/>
          <w:u w:val="single"/>
        </w:rPr>
      </w:pPr>
    </w:p>
    <w:p w:rsidR="007D3B3D" w:rsidRDefault="007D3B3D">
      <w:pPr>
        <w:rPr>
          <w:b/>
          <w:u w:val="single"/>
        </w:rPr>
      </w:pPr>
      <w:r>
        <w:rPr>
          <w:b/>
          <w:u w:val="single"/>
        </w:rPr>
        <w:br w:type="page"/>
      </w:r>
    </w:p>
    <w:p w:rsidR="001D674D" w:rsidRPr="003250A7" w:rsidRDefault="00D96CB3" w:rsidP="00D7057D">
      <w:pPr>
        <w:rPr>
          <w:b/>
          <w:u w:val="single"/>
        </w:rPr>
      </w:pPr>
      <w:r w:rsidRPr="003250A7">
        <w:rPr>
          <w:b/>
          <w:u w:val="single"/>
        </w:rPr>
        <w:lastRenderedPageBreak/>
        <w:t>Evaluation</w:t>
      </w:r>
    </w:p>
    <w:p w:rsidR="002F649E" w:rsidRPr="003250A7" w:rsidRDefault="007124CF" w:rsidP="00D7057D">
      <w:r w:rsidRPr="003250A7">
        <w:t>The lambs were sold at Dublin Livestock Exchange.</w:t>
      </w:r>
      <w:r w:rsidR="002F649E" w:rsidRPr="003250A7">
        <w:t xml:space="preserve"> The average weight was less than I expected and because of this, the price was also lower. I had not budgeted for the commission to Landmark, sheep industry levy and transport costs. </w:t>
      </w:r>
      <w:r w:rsidRPr="003250A7">
        <w:t xml:space="preserve">In addition, I used </w:t>
      </w:r>
      <w:r w:rsidRPr="003250A7">
        <w:rPr>
          <w:i/>
        </w:rPr>
        <w:t>Ma</w:t>
      </w:r>
      <w:r w:rsidR="002F649E" w:rsidRPr="003250A7">
        <w:rPr>
          <w:i/>
        </w:rPr>
        <w:t>verick</w:t>
      </w:r>
      <w:r w:rsidR="002F649E" w:rsidRPr="003250A7">
        <w:t xml:space="preserve"> backliner </w:t>
      </w:r>
      <w:r w:rsidRPr="003250A7">
        <w:t>as</w:t>
      </w:r>
      <w:r w:rsidR="002F649E" w:rsidRPr="003250A7">
        <w:t xml:space="preserve"> </w:t>
      </w:r>
      <w:r w:rsidRPr="003250A7">
        <w:t>it was recommended</w:t>
      </w:r>
      <w:r w:rsidR="002F649E" w:rsidRPr="003250A7">
        <w:t xml:space="preserve"> because the</w:t>
      </w:r>
      <w:r w:rsidRPr="003250A7">
        <w:t xml:space="preserve">re had been </w:t>
      </w:r>
      <w:r w:rsidR="002F649E" w:rsidRPr="003250A7">
        <w:t xml:space="preserve">lice </w:t>
      </w:r>
      <w:r w:rsidRPr="003250A7">
        <w:t xml:space="preserve">detected, which was more expensive than the planned </w:t>
      </w:r>
      <w:r w:rsidR="002F649E" w:rsidRPr="003250A7">
        <w:t xml:space="preserve">drench. </w:t>
      </w:r>
      <w:r w:rsidRPr="003250A7">
        <w:t>The owner</w:t>
      </w:r>
      <w:r w:rsidR="002F649E" w:rsidRPr="003250A7">
        <w:t xml:space="preserve"> recommended </w:t>
      </w:r>
      <w:r w:rsidRPr="003250A7">
        <w:t>eartags</w:t>
      </w:r>
      <w:r w:rsidR="002F649E" w:rsidRPr="003250A7">
        <w:t xml:space="preserve"> so that I could tell which lamb was which. This was a good idea especially when I was worried about Number 2 having acidosis.</w:t>
      </w:r>
    </w:p>
    <w:p w:rsidR="002F649E" w:rsidRPr="003250A7" w:rsidRDefault="002F649E" w:rsidP="00D7057D">
      <w:r w:rsidRPr="003250A7">
        <w:t>T</w:t>
      </w:r>
      <w:r w:rsidR="00D96CB3" w:rsidRPr="003250A7">
        <w:t>he lambs gained</w:t>
      </w:r>
      <w:r w:rsidR="002B4A47" w:rsidRPr="003250A7">
        <w:t xml:space="preserve"> an average of</w:t>
      </w:r>
      <w:r w:rsidR="00D96CB3" w:rsidRPr="003250A7">
        <w:t xml:space="preserve"> </w:t>
      </w:r>
      <w:r w:rsidR="002B4A47" w:rsidRPr="003250A7">
        <w:t xml:space="preserve">15 kg in the six weeks, equivalent to </w:t>
      </w:r>
      <w:r w:rsidR="00D96CB3" w:rsidRPr="003250A7">
        <w:t>375 g per day</w:t>
      </w:r>
      <w:r w:rsidRPr="003250A7">
        <w:t>, which was under the 400g goal</w:t>
      </w:r>
      <w:r w:rsidR="002B4A47" w:rsidRPr="003250A7">
        <w:t>.</w:t>
      </w:r>
      <w:r w:rsidR="00D96CB3" w:rsidRPr="003250A7">
        <w:t xml:space="preserve"> </w:t>
      </w:r>
      <w:r w:rsidR="002B4A47" w:rsidRPr="003250A7">
        <w:t>T</w:t>
      </w:r>
      <w:r w:rsidR="00D96CB3" w:rsidRPr="003250A7">
        <w:t xml:space="preserve">he average live weight at the </w:t>
      </w:r>
      <w:r w:rsidR="002B4A47" w:rsidRPr="003250A7">
        <w:t>end was 48</w:t>
      </w:r>
      <w:r w:rsidR="00D96CB3" w:rsidRPr="003250A7">
        <w:t xml:space="preserve"> kg. This meant the average carcase weight was also less than I expected at 21.2 kg instead of 24 kg. </w:t>
      </w:r>
      <w:r w:rsidRPr="003250A7">
        <w:t>This put them in the lightweight trade category and according to the Stock Journal market report this category eased by an average of $3 per head this week, for sales to processors</w:t>
      </w:r>
      <w:r w:rsidR="004667D7" w:rsidRPr="003250A7">
        <w:t xml:space="preserve"> </w:t>
      </w:r>
      <w:sdt>
        <w:sdtPr>
          <w:id w:val="-843714883"/>
          <w:citation/>
        </w:sdtPr>
        <w:sdtEndPr/>
        <w:sdtContent>
          <w:r w:rsidR="004667D7" w:rsidRPr="003250A7">
            <w:fldChar w:fldCharType="begin"/>
          </w:r>
          <w:r w:rsidR="004667D7" w:rsidRPr="003250A7">
            <w:instrText xml:space="preserve"> CITATION Pau17 \l 3081 </w:instrText>
          </w:r>
          <w:r w:rsidR="004667D7" w:rsidRPr="003250A7">
            <w:fldChar w:fldCharType="separate"/>
          </w:r>
          <w:r w:rsidR="002637F7">
            <w:rPr>
              <w:noProof/>
            </w:rPr>
            <w:t>(Thompson, May 4th 2017)</w:t>
          </w:r>
          <w:r w:rsidR="004667D7" w:rsidRPr="003250A7">
            <w:fldChar w:fldCharType="end"/>
          </w:r>
        </w:sdtContent>
      </w:sdt>
      <w:r w:rsidRPr="003250A7">
        <w:t>.</w:t>
      </w:r>
    </w:p>
    <w:p w:rsidR="00233E0F" w:rsidRPr="003250A7" w:rsidRDefault="00233E0F" w:rsidP="00D7057D">
      <w:r w:rsidRPr="003250A7">
        <w:t xml:space="preserve">I think the growth rates </w:t>
      </w:r>
      <w:r w:rsidR="007124CF" w:rsidRPr="003250A7">
        <w:t>did not increase (see Graph One)</w:t>
      </w:r>
      <w:r w:rsidRPr="003250A7">
        <w:t xml:space="preserve"> in the last two weeks because the weather was so cold and rainy </w:t>
      </w:r>
      <w:sdt>
        <w:sdtPr>
          <w:id w:val="-1827428260"/>
          <w:citation/>
        </w:sdtPr>
        <w:sdtEndPr/>
        <w:sdtContent>
          <w:r w:rsidR="004667D7" w:rsidRPr="003250A7">
            <w:fldChar w:fldCharType="begin"/>
          </w:r>
          <w:r w:rsidR="004667D7" w:rsidRPr="003250A7">
            <w:instrText xml:space="preserve"> CITATION Bur17 \l 3081 </w:instrText>
          </w:r>
          <w:r w:rsidR="004667D7" w:rsidRPr="003250A7">
            <w:fldChar w:fldCharType="separate"/>
          </w:r>
          <w:r w:rsidR="002637F7">
            <w:rPr>
              <w:noProof/>
            </w:rPr>
            <w:t>(Bureau of Meteorology, 2017)</w:t>
          </w:r>
          <w:r w:rsidR="004667D7" w:rsidRPr="003250A7">
            <w:fldChar w:fldCharType="end"/>
          </w:r>
        </w:sdtContent>
      </w:sdt>
      <w:r w:rsidR="004667D7" w:rsidRPr="003250A7">
        <w:t xml:space="preserve"> </w:t>
      </w:r>
      <w:r w:rsidRPr="003250A7">
        <w:t>which meant the she</w:t>
      </w:r>
      <w:r w:rsidR="002F649E" w:rsidRPr="003250A7">
        <w:t>ep were converting some of the</w:t>
      </w:r>
      <w:r w:rsidRPr="003250A7">
        <w:t xml:space="preserve"> energy</w:t>
      </w:r>
      <w:r w:rsidR="002F649E" w:rsidRPr="003250A7">
        <w:t xml:space="preserve"> in their ration</w:t>
      </w:r>
      <w:r w:rsidRPr="003250A7">
        <w:t xml:space="preserve"> into keeping warm rather than muscle growth.</w:t>
      </w:r>
      <w:r w:rsidR="0002009A" w:rsidRPr="003250A7">
        <w:t xml:space="preserve"> </w:t>
      </w:r>
      <w:r w:rsidR="007124CF" w:rsidRPr="003250A7">
        <w:t>Despite this, their condition score did improve.</w:t>
      </w:r>
    </w:p>
    <w:p w:rsidR="00233E0F" w:rsidRPr="003250A7" w:rsidRDefault="00233E0F" w:rsidP="00D7057D">
      <w:r w:rsidRPr="003250A7">
        <w:t xml:space="preserve">The sheep ate 342.5 kg of grain mix plus nearly all of the roll bale of hay. </w:t>
      </w:r>
      <w:r w:rsidR="00EF16D6" w:rsidRPr="003250A7">
        <w:t xml:space="preserve">This was </w:t>
      </w:r>
      <w:r w:rsidR="00861DF4" w:rsidRPr="003250A7">
        <w:t xml:space="preserve">more than expected. The owner recommended I increase the </w:t>
      </w:r>
      <w:r w:rsidR="00EF16D6" w:rsidRPr="003250A7">
        <w:t>daily ration more quickly</w:t>
      </w:r>
      <w:r w:rsidR="00861DF4" w:rsidRPr="003250A7">
        <w:t xml:space="preserve"> as I was underfeeding them. I f</w:t>
      </w:r>
      <w:r w:rsidR="00EF16D6" w:rsidRPr="003250A7">
        <w:t xml:space="preserve">inished on 1.5 kg per lamb when I had planned to be only </w:t>
      </w:r>
      <w:r w:rsidR="00B82A80" w:rsidRPr="003250A7">
        <w:t>750 g</w:t>
      </w:r>
      <w:r w:rsidR="00EF16D6" w:rsidRPr="003250A7">
        <w:t xml:space="preserve"> per lamb. If I had used the amount of feed I had planned too I would not have got the weight gain that I did so I would have saved some money on feed but lost out on the sale income.</w:t>
      </w:r>
    </w:p>
    <w:p w:rsidR="00233E0F" w:rsidRPr="003250A7" w:rsidRDefault="00233E0F" w:rsidP="00D7057D">
      <w:r w:rsidRPr="003250A7">
        <w:t>This meant the sheep ate 692.5 kg of feed. In total, they gained 111 kg in weight, so the Feed Conversion Ratio was 692.5:111 or 6.24:1. This was a little higher than I had estimated at 6:1 and I think this was due to the cold weather and the shy feeders lik</w:t>
      </w:r>
      <w:r w:rsidR="00EF16D6" w:rsidRPr="003250A7">
        <w:t>e Number 2 so I was actually quite satisfied with this. It also compares quite</w:t>
      </w:r>
      <w:r w:rsidR="00B82A80" w:rsidRPr="003250A7">
        <w:t xml:space="preserve"> well to industry expectations </w:t>
      </w:r>
      <w:sdt>
        <w:sdtPr>
          <w:id w:val="1689097062"/>
          <w:citation/>
        </w:sdtPr>
        <w:sdtEndPr/>
        <w:sdtContent>
          <w:r w:rsidR="00B82A80" w:rsidRPr="003250A7">
            <w:fldChar w:fldCharType="begin"/>
          </w:r>
          <w:r w:rsidR="00B82A80" w:rsidRPr="003250A7">
            <w:instrText xml:space="preserve"> CITATION MLA15 \l 3081 </w:instrText>
          </w:r>
          <w:r w:rsidR="00B82A80" w:rsidRPr="003250A7">
            <w:fldChar w:fldCharType="separate"/>
          </w:r>
          <w:r w:rsidR="002637F7">
            <w:rPr>
              <w:noProof/>
            </w:rPr>
            <w:t>(MLA, 2015)</w:t>
          </w:r>
          <w:r w:rsidR="00B82A80" w:rsidRPr="003250A7">
            <w:fldChar w:fldCharType="end"/>
          </w:r>
        </w:sdtContent>
      </w:sdt>
      <w:r w:rsidR="007D42E0" w:rsidRPr="003250A7">
        <w:t>.</w:t>
      </w:r>
    </w:p>
    <w:p w:rsidR="0002009A" w:rsidRPr="003250A7" w:rsidRDefault="00861DF4" w:rsidP="00D7057D">
      <w:r w:rsidRPr="003250A7">
        <w:t>The slower growth rate, higher costs</w:t>
      </w:r>
      <w:r w:rsidR="0002009A" w:rsidRPr="003250A7">
        <w:t xml:space="preserve"> and higher feed consumption combined to mean I made a loss of $34.86 instead of the profit I had predicted. When you factor in the time I spent on the proje</w:t>
      </w:r>
      <w:r w:rsidR="00D7057D" w:rsidRPr="003250A7">
        <w:t xml:space="preserve">ct it is very disappointing. If it was being considered in a commercial setting careful planning would be needed to ensure that </w:t>
      </w:r>
      <w:r w:rsidRPr="003250A7">
        <w:t>the costs were controlled</w:t>
      </w:r>
      <w:r w:rsidR="00D7057D" w:rsidRPr="003250A7">
        <w:t>.</w:t>
      </w:r>
    </w:p>
    <w:p w:rsidR="00D7057D" w:rsidRPr="003250A7" w:rsidRDefault="00D7057D" w:rsidP="00D7057D">
      <w:r w:rsidRPr="003250A7">
        <w:t>I think my goals were realistic but because of the cold weather I did not get the growth rates expected. I think the grain ration was suitable because the lambs ate it willingly and there was never any left over. The analysis showed that it had appropriate levels of metabolisable energy and protein</w:t>
      </w:r>
      <w:r w:rsidR="00D539E4" w:rsidRPr="003250A7">
        <w:t xml:space="preserve"> </w:t>
      </w:r>
      <w:sdt>
        <w:sdtPr>
          <w:id w:val="720864538"/>
          <w:citation/>
        </w:sdtPr>
        <w:sdtEndPr/>
        <w:sdtContent>
          <w:r w:rsidR="00D539E4" w:rsidRPr="003250A7">
            <w:fldChar w:fldCharType="begin"/>
          </w:r>
          <w:r w:rsidR="00D539E4" w:rsidRPr="003250A7">
            <w:instrText xml:space="preserve"> CITATION Dud16 \l 3081 </w:instrText>
          </w:r>
          <w:r w:rsidR="00D539E4" w:rsidRPr="003250A7">
            <w:fldChar w:fldCharType="separate"/>
          </w:r>
          <w:r w:rsidR="002637F7">
            <w:rPr>
              <w:noProof/>
            </w:rPr>
            <w:t>(Duddy, 2016)</w:t>
          </w:r>
          <w:r w:rsidR="00D539E4" w:rsidRPr="003250A7">
            <w:fldChar w:fldCharType="end"/>
          </w:r>
        </w:sdtContent>
      </w:sdt>
      <w:r w:rsidRPr="003250A7">
        <w:t>.</w:t>
      </w:r>
    </w:p>
    <w:p w:rsidR="007D42E0" w:rsidRPr="003250A7" w:rsidRDefault="007D42E0" w:rsidP="00D7057D">
      <w:r w:rsidRPr="003250A7">
        <w:t>All of my sheep lived even though Number 2 was returned to the paddock to remove him from the grain ration. Feedlots can exp</w:t>
      </w:r>
      <w:r w:rsidR="00D7057D" w:rsidRPr="003250A7">
        <w:t>ect a mortality rate of 2%</w:t>
      </w:r>
      <w:r w:rsidR="00B82A80" w:rsidRPr="003250A7">
        <w:t xml:space="preserve"> </w:t>
      </w:r>
      <w:sdt>
        <w:sdtPr>
          <w:id w:val="1801647124"/>
          <w:citation/>
        </w:sdtPr>
        <w:sdtEndPr/>
        <w:sdtContent>
          <w:r w:rsidR="00B82A80" w:rsidRPr="003250A7">
            <w:fldChar w:fldCharType="begin"/>
          </w:r>
          <w:r w:rsidR="00B82A80" w:rsidRPr="003250A7">
            <w:instrText xml:space="preserve"> CITATION MLA15 \l 3081 </w:instrText>
          </w:r>
          <w:r w:rsidR="00B82A80" w:rsidRPr="003250A7">
            <w:fldChar w:fldCharType="separate"/>
          </w:r>
          <w:r w:rsidR="002637F7">
            <w:rPr>
              <w:noProof/>
            </w:rPr>
            <w:t>(MLA, 2015)</w:t>
          </w:r>
          <w:r w:rsidR="00B82A80" w:rsidRPr="003250A7">
            <w:fldChar w:fldCharType="end"/>
          </w:r>
        </w:sdtContent>
      </w:sdt>
      <w:r w:rsidR="00D7057D" w:rsidRPr="003250A7">
        <w:t>. Given that I only had 10 lambs if one had died it would have exceeded this, so it was not unusual to have no deaths.</w:t>
      </w:r>
      <w:r w:rsidRPr="003250A7">
        <w:t xml:space="preserve">  I was satisfied that my supervision program worked effectively because I identified some potential problems quickly and fixed them before my lambs suffered in any way or I wasted any feed.</w:t>
      </w:r>
    </w:p>
    <w:p w:rsidR="00DE65F3" w:rsidRPr="003250A7" w:rsidRDefault="007D42E0" w:rsidP="00D7057D">
      <w:r w:rsidRPr="003250A7">
        <w:t>I</w:t>
      </w:r>
      <w:r w:rsidR="00996536" w:rsidRPr="003250A7">
        <w:t>n a commercial setting</w:t>
      </w:r>
      <w:r w:rsidRPr="003250A7">
        <w:t xml:space="preserve"> I would be careful to plan my feed and monitoring routines carefully and check for shy feeders regularly and remove them quickly. I would also look to lock in a contract at a set price</w:t>
      </w:r>
      <w:r w:rsidR="00B82A80" w:rsidRPr="003250A7">
        <w:t>.</w:t>
      </w:r>
      <w:r w:rsidRPr="003250A7">
        <w:t xml:space="preserve"> I have researched it and found that </w:t>
      </w:r>
      <w:r w:rsidR="00D7057D" w:rsidRPr="003250A7">
        <w:t xml:space="preserve">Quality Meats </w:t>
      </w:r>
      <w:r w:rsidRPr="003250A7">
        <w:t xml:space="preserve">offers contracts for small numbers of </w:t>
      </w:r>
      <w:r w:rsidRPr="003250A7">
        <w:lastRenderedPageBreak/>
        <w:t>lambs at $5.10 per kg</w:t>
      </w:r>
      <w:r w:rsidR="00B82A80" w:rsidRPr="003250A7">
        <w:t xml:space="preserve"> </w:t>
      </w:r>
      <w:sdt>
        <w:sdtPr>
          <w:id w:val="1573622210"/>
          <w:citation/>
        </w:sdtPr>
        <w:sdtEndPr/>
        <w:sdtContent>
          <w:r w:rsidR="00B82A80" w:rsidRPr="003250A7">
            <w:fldChar w:fldCharType="begin"/>
          </w:r>
          <w:r w:rsidR="00B82A80" w:rsidRPr="003250A7">
            <w:instrText xml:space="preserve"> CITATION Mel17 \l 3081 </w:instrText>
          </w:r>
          <w:r w:rsidR="00B82A80" w:rsidRPr="003250A7">
            <w:fldChar w:fldCharType="separate"/>
          </w:r>
          <w:r w:rsidR="002637F7">
            <w:rPr>
              <w:noProof/>
            </w:rPr>
            <w:t>(Haynes, 2017)</w:t>
          </w:r>
          <w:r w:rsidR="00B82A80" w:rsidRPr="003250A7">
            <w:fldChar w:fldCharType="end"/>
          </w:r>
        </w:sdtContent>
      </w:sdt>
      <w:r w:rsidRPr="003250A7">
        <w:t xml:space="preserve">. This would save me the </w:t>
      </w:r>
      <w:r w:rsidR="00F34A01" w:rsidRPr="003250A7">
        <w:t xml:space="preserve">Landmark </w:t>
      </w:r>
      <w:r w:rsidRPr="003250A7">
        <w:t>commission costs and reduce the transport costs</w:t>
      </w:r>
      <w:r w:rsidR="004620CA" w:rsidRPr="003250A7">
        <w:t>. I</w:t>
      </w:r>
      <w:r w:rsidRPr="003250A7">
        <w:t>f I had this contract in</w:t>
      </w:r>
      <w:r w:rsidR="00F34A01" w:rsidRPr="003250A7">
        <w:t xml:space="preserve"> </w:t>
      </w:r>
      <w:r w:rsidRPr="003250A7">
        <w:t>place I woul</w:t>
      </w:r>
      <w:r w:rsidR="00F34A01" w:rsidRPr="003250A7">
        <w:t xml:space="preserve">d </w:t>
      </w:r>
      <w:r w:rsidRPr="003250A7">
        <w:t>have made a profit of</w:t>
      </w:r>
      <w:r w:rsidR="00F34A01" w:rsidRPr="003250A7">
        <w:t xml:space="preserve"> $52.38 </w:t>
      </w:r>
      <w:r w:rsidRPr="003250A7">
        <w:t>instead of the loss of $34.86</w:t>
      </w:r>
      <w:r w:rsidR="00F34A01" w:rsidRPr="003250A7">
        <w:t xml:space="preserve">, even with the smaller growth rates that I achieved. </w:t>
      </w:r>
      <w:r w:rsidRPr="003250A7">
        <w:t>In a larger feedlot I would not individually eartag each sheep but mark out shy feeders with a spray marker to save money and time.</w:t>
      </w:r>
      <w:r w:rsidR="00F34A01" w:rsidRPr="003250A7">
        <w:t xml:space="preserve"> I would save money by</w:t>
      </w:r>
      <w:r w:rsidRPr="003250A7">
        <w:t xml:space="preserve"> buying my vaccine and drench in larger quantities which is cheaper per </w:t>
      </w:r>
      <w:r w:rsidR="004620CA" w:rsidRPr="003250A7">
        <w:t>dose</w:t>
      </w:r>
      <w:r w:rsidRPr="003250A7">
        <w:t>.</w:t>
      </w:r>
      <w:r w:rsidR="00F34A01" w:rsidRPr="003250A7">
        <w:t xml:space="preserve"> Another way to save money would be to find a different source of mixed grain or even to mix it myself. I don’t have the right equipment for this though so this would not be a practical option for small numbers of sheep. However, if I was doing a lot of sheep I may be able to justify buying the mixer. Just by buying in larger quantities I may be able to reduce the cost </w:t>
      </w:r>
      <w:r w:rsidR="00B96A49" w:rsidRPr="003250A7">
        <w:t>of buying the mixed grain</w:t>
      </w:r>
      <w:r w:rsidR="00F34A01" w:rsidRPr="003250A7">
        <w:t>.</w:t>
      </w:r>
    </w:p>
    <w:p w:rsidR="00F34A01" w:rsidRPr="003250A7" w:rsidRDefault="00F34A01" w:rsidP="00D7057D">
      <w:r w:rsidRPr="003250A7">
        <w:t>In the planning phase I would do a “</w:t>
      </w:r>
      <w:r w:rsidR="008932CC" w:rsidRPr="003250A7">
        <w:t>worst case</w:t>
      </w:r>
      <w:r w:rsidRPr="003250A7">
        <w:t xml:space="preserve"> scenario” gross margin to see what would happen if everything went wrong. I also should do a break even budget to see what price I would need to make sure I covered my fixed costs. </w:t>
      </w:r>
    </w:p>
    <w:p w:rsidR="00DE65F3" w:rsidRPr="003250A7" w:rsidRDefault="00DE65F3" w:rsidP="00D7057D">
      <w:r w:rsidRPr="003250A7">
        <w:t xml:space="preserve">This production investigation showed that putting lambs through a feedlot can be achieved successfully with simple equipment and good quality feed. It is time consuming and the sheep must be checked </w:t>
      </w:r>
      <w:r w:rsidR="00B96A49" w:rsidRPr="003250A7">
        <w:t xml:space="preserve">and fed </w:t>
      </w:r>
      <w:r w:rsidRPr="003250A7">
        <w:t>every day</w:t>
      </w:r>
      <w:r w:rsidR="00B96A49" w:rsidRPr="003250A7">
        <w:t xml:space="preserve">. </w:t>
      </w:r>
      <w:r w:rsidRPr="003250A7">
        <w:t>Careful selection and monitoring of lambs is also crucia</w:t>
      </w:r>
      <w:r w:rsidR="00B96A49" w:rsidRPr="003250A7">
        <w:t xml:space="preserve">l in meeting </w:t>
      </w:r>
      <w:r w:rsidRPr="003250A7">
        <w:t>growth rates</w:t>
      </w:r>
      <w:r w:rsidR="00B96A49" w:rsidRPr="003250A7">
        <w:t xml:space="preserve"> and financial goals</w:t>
      </w:r>
      <w:r w:rsidRPr="003250A7">
        <w:t>.</w:t>
      </w:r>
      <w:r w:rsidR="0002009A" w:rsidRPr="003250A7">
        <w:t xml:space="preserve"> </w:t>
      </w:r>
    </w:p>
    <w:p w:rsidR="00DE65F3" w:rsidRPr="003250A7" w:rsidRDefault="00DE65F3" w:rsidP="00F34A01"/>
    <w:p w:rsidR="00DE65F3" w:rsidRDefault="00DE65F3" w:rsidP="00F34A01">
      <w:r w:rsidRPr="003250A7">
        <w:t>1</w:t>
      </w:r>
      <w:r w:rsidR="00996536" w:rsidRPr="003250A7">
        <w:t>0</w:t>
      </w:r>
      <w:r w:rsidR="004667D7" w:rsidRPr="003250A7">
        <w:t>2</w:t>
      </w:r>
      <w:r w:rsidR="00996536" w:rsidRPr="003250A7">
        <w:t>3</w:t>
      </w:r>
      <w:r w:rsidR="00B96A49" w:rsidRPr="003250A7">
        <w:t xml:space="preserve"> </w:t>
      </w:r>
      <w:r w:rsidRPr="003250A7">
        <w:t>words</w:t>
      </w:r>
    </w:p>
    <w:p w:rsidR="007D3B3D" w:rsidRDefault="007D3B3D">
      <w:pPr>
        <w:rPr>
          <w:b/>
          <w:sz w:val="24"/>
          <w:u w:val="single"/>
        </w:rPr>
      </w:pPr>
      <w:r w:rsidRPr="008932CC">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1776FB75" wp14:editId="4A99656F">
                <wp:simplePos x="0" y="0"/>
                <wp:positionH relativeFrom="column">
                  <wp:posOffset>428625</wp:posOffset>
                </wp:positionH>
                <wp:positionV relativeFrom="paragraph">
                  <wp:posOffset>163195</wp:posOffset>
                </wp:positionV>
                <wp:extent cx="4391025" cy="2266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266950"/>
                        </a:xfrm>
                        <a:prstGeom prst="rect">
                          <a:avLst/>
                        </a:prstGeom>
                        <a:solidFill>
                          <a:schemeClr val="tx2">
                            <a:lumMod val="20000"/>
                            <a:lumOff val="80000"/>
                          </a:schemeClr>
                        </a:solidFill>
                        <a:ln w="9525">
                          <a:solidFill>
                            <a:srgbClr val="000000"/>
                          </a:solidFill>
                          <a:miter lim="800000"/>
                          <a:headEnd/>
                          <a:tailEnd/>
                        </a:ln>
                      </wps:spPr>
                      <wps:txbx>
                        <w:txbxContent>
                          <w:p w:rsidR="008932CC" w:rsidRPr="007D3B3D" w:rsidRDefault="008932CC" w:rsidP="008932CC">
                            <w:pPr>
                              <w:spacing w:after="0" w:line="240" w:lineRule="auto"/>
                              <w:rPr>
                                <w:rFonts w:ascii="Arial" w:hAnsi="Arial" w:cs="Arial"/>
                                <w:b/>
                                <w:sz w:val="20"/>
                                <w:szCs w:val="20"/>
                              </w:rPr>
                            </w:pPr>
                            <w:r w:rsidRPr="007D3B3D">
                              <w:rPr>
                                <w:rFonts w:ascii="Arial" w:hAnsi="Arial" w:cs="Arial"/>
                                <w:b/>
                                <w:sz w:val="20"/>
                                <w:szCs w:val="20"/>
                              </w:rPr>
                              <w:t>The overall grade for this student work is A-.</w:t>
                            </w:r>
                          </w:p>
                          <w:p w:rsidR="007D3B3D" w:rsidRDefault="007D3B3D" w:rsidP="008932CC">
                            <w:pPr>
                              <w:spacing w:after="0" w:line="240" w:lineRule="auto"/>
                              <w:rPr>
                                <w:rFonts w:ascii="Arial" w:hAnsi="Arial" w:cs="Arial"/>
                                <w:sz w:val="20"/>
                                <w:szCs w:val="20"/>
                              </w:rPr>
                            </w:pPr>
                          </w:p>
                          <w:p w:rsidR="008932CC" w:rsidRDefault="008932CC" w:rsidP="008932CC">
                            <w:pPr>
                              <w:spacing w:after="0" w:line="240" w:lineRule="auto"/>
                              <w:rPr>
                                <w:rFonts w:ascii="Arial" w:hAnsi="Arial" w:cs="Arial"/>
                                <w:color w:val="000000"/>
                                <w:sz w:val="20"/>
                                <w:szCs w:val="20"/>
                              </w:rPr>
                            </w:pPr>
                            <w:r w:rsidRPr="00B528A9">
                              <w:rPr>
                                <w:rFonts w:ascii="Arial" w:hAnsi="Arial" w:cs="Arial"/>
                                <w:sz w:val="20"/>
                                <w:szCs w:val="20"/>
                              </w:rPr>
                              <w:t>The analysis of data could have been improved</w:t>
                            </w:r>
                            <w:r>
                              <w:rPr>
                                <w:rFonts w:ascii="Arial" w:hAnsi="Arial" w:cs="Arial"/>
                                <w:sz w:val="20"/>
                                <w:szCs w:val="20"/>
                              </w:rPr>
                              <w:t xml:space="preserve">. For example; </w:t>
                            </w:r>
                            <w:r w:rsidRPr="008932CC">
                              <w:rPr>
                                <w:rFonts w:ascii="Arial" w:hAnsi="Arial" w:cs="Arial"/>
                                <w:sz w:val="20"/>
                                <w:szCs w:val="20"/>
                              </w:rPr>
                              <w:t>an</w:t>
                            </w:r>
                            <w:r w:rsidRPr="008932CC">
                              <w:rPr>
                                <w:rFonts w:ascii="Arial" w:hAnsi="Arial" w:cs="Arial"/>
                                <w:color w:val="000000"/>
                                <w:sz w:val="20"/>
                                <w:szCs w:val="20"/>
                              </w:rPr>
                              <w:t xml:space="preserve"> explanation of the significance of calculating a mean daily weight</w:t>
                            </w:r>
                            <w:r>
                              <w:rPr>
                                <w:rFonts w:ascii="Arial" w:hAnsi="Arial" w:cs="Arial"/>
                                <w:color w:val="000000"/>
                                <w:sz w:val="20"/>
                                <w:szCs w:val="20"/>
                              </w:rPr>
                              <w:t xml:space="preserve"> gain, </w:t>
                            </w:r>
                            <w:r>
                              <w:rPr>
                                <w:rFonts w:ascii="Arial" w:hAnsi="Arial" w:cs="Arial"/>
                                <w:sz w:val="20"/>
                                <w:szCs w:val="20"/>
                              </w:rPr>
                              <w:t>an</w:t>
                            </w:r>
                            <w:r w:rsidRPr="00B528A9">
                              <w:rPr>
                                <w:rFonts w:ascii="Arial" w:hAnsi="Arial" w:cs="Arial"/>
                                <w:color w:val="000000"/>
                                <w:sz w:val="20"/>
                                <w:szCs w:val="20"/>
                              </w:rPr>
                              <w:t xml:space="preserve"> expla</w:t>
                            </w:r>
                            <w:r>
                              <w:rPr>
                                <w:rFonts w:ascii="Arial" w:hAnsi="Arial" w:cs="Arial"/>
                                <w:color w:val="000000"/>
                                <w:sz w:val="20"/>
                                <w:szCs w:val="20"/>
                              </w:rPr>
                              <w:t xml:space="preserve">nation of why </w:t>
                            </w:r>
                            <w:r w:rsidRPr="00B528A9">
                              <w:rPr>
                                <w:rFonts w:ascii="Arial" w:hAnsi="Arial" w:cs="Arial"/>
                                <w:color w:val="000000"/>
                                <w:sz w:val="20"/>
                                <w:szCs w:val="20"/>
                              </w:rPr>
                              <w:t xml:space="preserve">the average carcass weight </w:t>
                            </w:r>
                            <w:r>
                              <w:rPr>
                                <w:rFonts w:ascii="Arial" w:hAnsi="Arial" w:cs="Arial"/>
                                <w:color w:val="000000"/>
                                <w:sz w:val="20"/>
                                <w:szCs w:val="20"/>
                              </w:rPr>
                              <w:t xml:space="preserve">would be expected </w:t>
                            </w:r>
                            <w:r w:rsidRPr="00B528A9">
                              <w:rPr>
                                <w:rFonts w:ascii="Arial" w:hAnsi="Arial" w:cs="Arial"/>
                                <w:color w:val="000000"/>
                                <w:sz w:val="20"/>
                                <w:szCs w:val="20"/>
                              </w:rPr>
                              <w:t>to be 24 kg</w:t>
                            </w:r>
                            <w:r>
                              <w:rPr>
                                <w:rFonts w:ascii="Arial" w:hAnsi="Arial" w:cs="Arial"/>
                                <w:color w:val="000000"/>
                                <w:sz w:val="20"/>
                                <w:szCs w:val="20"/>
                              </w:rPr>
                              <w:t xml:space="preserve"> and the expected </w:t>
                            </w:r>
                            <w:r w:rsidRPr="00B528A9">
                              <w:rPr>
                                <w:rFonts w:ascii="Arial" w:hAnsi="Arial" w:cs="Arial"/>
                                <w:color w:val="000000"/>
                                <w:sz w:val="20"/>
                                <w:szCs w:val="20"/>
                              </w:rPr>
                              <w:t>weight gain</w:t>
                            </w:r>
                            <w:r>
                              <w:rPr>
                                <w:rFonts w:ascii="Arial" w:hAnsi="Arial" w:cs="Arial"/>
                                <w:color w:val="000000"/>
                                <w:sz w:val="20"/>
                                <w:szCs w:val="20"/>
                              </w:rPr>
                              <w:t xml:space="preserve"> and FRC values, a discussion of</w:t>
                            </w:r>
                            <w:r w:rsidRPr="008932CC">
                              <w:rPr>
                                <w:rFonts w:ascii="Arial" w:hAnsi="Arial" w:cs="Arial"/>
                                <w:color w:val="000000"/>
                                <w:sz w:val="20"/>
                                <w:szCs w:val="20"/>
                              </w:rPr>
                              <w:t xml:space="preserve"> </w:t>
                            </w:r>
                            <w:r w:rsidRPr="00B528A9">
                              <w:rPr>
                                <w:rFonts w:ascii="Arial" w:hAnsi="Arial" w:cs="Arial"/>
                                <w:color w:val="000000"/>
                                <w:sz w:val="20"/>
                                <w:szCs w:val="20"/>
                              </w:rPr>
                              <w:t>appropriate levels of metabolisable energy and protein</w:t>
                            </w:r>
                            <w:r>
                              <w:rPr>
                                <w:rFonts w:ascii="Arial" w:hAnsi="Arial" w:cs="Arial"/>
                                <w:color w:val="000000"/>
                                <w:sz w:val="20"/>
                                <w:szCs w:val="20"/>
                              </w:rPr>
                              <w:t>.</w:t>
                            </w:r>
                          </w:p>
                          <w:p w:rsidR="007D3B3D" w:rsidRPr="00B528A9" w:rsidRDefault="007D3B3D" w:rsidP="008932CC">
                            <w:pPr>
                              <w:spacing w:after="0" w:line="240" w:lineRule="auto"/>
                              <w:rPr>
                                <w:rFonts w:ascii="Arial" w:hAnsi="Arial" w:cs="Arial"/>
                                <w:sz w:val="20"/>
                                <w:szCs w:val="20"/>
                              </w:rPr>
                            </w:pPr>
                          </w:p>
                          <w:p w:rsidR="008932CC" w:rsidRDefault="008932CC" w:rsidP="008932CC">
                            <w:pPr>
                              <w:spacing w:after="0" w:line="240" w:lineRule="auto"/>
                              <w:rPr>
                                <w:rFonts w:ascii="Arial" w:hAnsi="Arial" w:cs="Arial"/>
                                <w:color w:val="000000"/>
                                <w:sz w:val="20"/>
                                <w:szCs w:val="20"/>
                              </w:rPr>
                            </w:pPr>
                            <w:r>
                              <w:rPr>
                                <w:rFonts w:ascii="Arial" w:hAnsi="Arial" w:cs="Arial"/>
                                <w:color w:val="000000"/>
                                <w:sz w:val="20"/>
                                <w:szCs w:val="20"/>
                              </w:rPr>
                              <w:t>The results for</w:t>
                            </w:r>
                            <w:r w:rsidRPr="00B528A9">
                              <w:rPr>
                                <w:rFonts w:ascii="Arial" w:hAnsi="Arial" w:cs="Arial"/>
                                <w:color w:val="000000"/>
                                <w:sz w:val="20"/>
                                <w:szCs w:val="20"/>
                              </w:rPr>
                              <w:t xml:space="preserve"> mean daily weight gain </w:t>
                            </w:r>
                            <w:r>
                              <w:rPr>
                                <w:rFonts w:ascii="Arial" w:hAnsi="Arial" w:cs="Arial"/>
                                <w:color w:val="000000"/>
                                <w:sz w:val="20"/>
                                <w:szCs w:val="20"/>
                              </w:rPr>
                              <w:t>seem</w:t>
                            </w:r>
                            <w:r w:rsidRPr="00B528A9">
                              <w:rPr>
                                <w:rFonts w:ascii="Arial" w:hAnsi="Arial" w:cs="Arial"/>
                                <w:color w:val="000000"/>
                                <w:sz w:val="20"/>
                                <w:szCs w:val="20"/>
                              </w:rPr>
                              <w:t xml:space="preserve"> to contradict the explanation about the cold weather.</w:t>
                            </w:r>
                          </w:p>
                          <w:p w:rsidR="007D3B3D" w:rsidRPr="00B528A9" w:rsidRDefault="007D3B3D" w:rsidP="008932CC">
                            <w:pPr>
                              <w:spacing w:after="0" w:line="240" w:lineRule="auto"/>
                              <w:rPr>
                                <w:rFonts w:ascii="Arial" w:hAnsi="Arial" w:cs="Arial"/>
                                <w:sz w:val="20"/>
                                <w:szCs w:val="20"/>
                              </w:rPr>
                            </w:pPr>
                          </w:p>
                          <w:p w:rsidR="008932CC" w:rsidRPr="00B528A9" w:rsidRDefault="008932CC" w:rsidP="008932CC">
                            <w:pPr>
                              <w:spacing w:after="0" w:line="240" w:lineRule="auto"/>
                              <w:rPr>
                                <w:rFonts w:ascii="Arial" w:hAnsi="Arial" w:cs="Arial"/>
                                <w:sz w:val="20"/>
                                <w:szCs w:val="20"/>
                              </w:rPr>
                            </w:pPr>
                            <w:r>
                              <w:rPr>
                                <w:rFonts w:ascii="Arial" w:hAnsi="Arial" w:cs="Arial"/>
                                <w:color w:val="000000"/>
                                <w:sz w:val="20"/>
                                <w:szCs w:val="20"/>
                              </w:rPr>
                              <w:t xml:space="preserve">The </w:t>
                            </w:r>
                            <w:r w:rsidRPr="00B528A9">
                              <w:rPr>
                                <w:rFonts w:ascii="Arial" w:hAnsi="Arial" w:cs="Arial"/>
                                <w:color w:val="000000"/>
                                <w:sz w:val="20"/>
                                <w:szCs w:val="20"/>
                              </w:rPr>
                              <w:t xml:space="preserve">student </w:t>
                            </w:r>
                            <w:r>
                              <w:rPr>
                                <w:rFonts w:ascii="Arial" w:hAnsi="Arial" w:cs="Arial"/>
                                <w:color w:val="000000"/>
                                <w:sz w:val="20"/>
                                <w:szCs w:val="20"/>
                              </w:rPr>
                              <w:t xml:space="preserve">could </w:t>
                            </w:r>
                            <w:r w:rsidRPr="00B528A9">
                              <w:rPr>
                                <w:rFonts w:ascii="Arial" w:hAnsi="Arial" w:cs="Arial"/>
                                <w:color w:val="000000"/>
                                <w:sz w:val="20"/>
                                <w:szCs w:val="20"/>
                              </w:rPr>
                              <w:t>have considered some of</w:t>
                            </w:r>
                            <w:r>
                              <w:rPr>
                                <w:rFonts w:ascii="Arial" w:hAnsi="Arial" w:cs="Arial"/>
                                <w:color w:val="000000"/>
                                <w:sz w:val="20"/>
                                <w:szCs w:val="20"/>
                              </w:rPr>
                              <w:t xml:space="preserve"> the</w:t>
                            </w:r>
                            <w:r w:rsidRPr="00B528A9">
                              <w:rPr>
                                <w:rFonts w:ascii="Arial" w:hAnsi="Arial" w:cs="Arial"/>
                                <w:color w:val="000000"/>
                                <w:sz w:val="20"/>
                                <w:szCs w:val="20"/>
                              </w:rPr>
                              <w:t xml:space="preserve"> </w:t>
                            </w:r>
                            <w:r>
                              <w:rPr>
                                <w:rFonts w:ascii="Arial" w:hAnsi="Arial" w:cs="Arial"/>
                                <w:color w:val="000000"/>
                                <w:sz w:val="20"/>
                                <w:szCs w:val="20"/>
                              </w:rPr>
                              <w:t xml:space="preserve">points in the evaluation </w:t>
                            </w:r>
                            <w:r w:rsidRPr="00B528A9">
                              <w:rPr>
                                <w:rFonts w:ascii="Arial" w:hAnsi="Arial" w:cs="Arial"/>
                                <w:color w:val="000000"/>
                                <w:sz w:val="20"/>
                                <w:szCs w:val="20"/>
                              </w:rPr>
                              <w:t xml:space="preserve">paragraph about a commercial setting </w:t>
                            </w:r>
                            <w:r>
                              <w:rPr>
                                <w:rFonts w:ascii="Arial" w:hAnsi="Arial" w:cs="Arial"/>
                                <w:color w:val="000000"/>
                                <w:sz w:val="20"/>
                                <w:szCs w:val="20"/>
                              </w:rPr>
                              <w:t>before beginning the trial.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6FB75" id="_x0000_t202" coordsize="21600,21600" o:spt="202" path="m,l,21600r21600,l21600,xe">
                <v:stroke joinstyle="miter"/>
                <v:path gradientshapeok="t" o:connecttype="rect"/>
              </v:shapetype>
              <v:shape id="Text Box 2" o:spid="_x0000_s1026" type="#_x0000_t202" style="position:absolute;margin-left:33.75pt;margin-top:12.85pt;width:345.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" fillcolor="#c6d9f1 [671]">
                <v:textbox>
                  <w:txbxContent>
                    <w:p w:rsidR="008932CC" w:rsidRPr="007D3B3D" w:rsidRDefault="008932CC" w:rsidP="008932CC">
                      <w:pPr>
                        <w:spacing w:after="0" w:line="240" w:lineRule="auto"/>
                        <w:rPr>
                          <w:rFonts w:ascii="Arial" w:hAnsi="Arial" w:cs="Arial"/>
                          <w:b/>
                          <w:sz w:val="20"/>
                          <w:szCs w:val="20"/>
                        </w:rPr>
                      </w:pPr>
                      <w:r w:rsidRPr="007D3B3D">
                        <w:rPr>
                          <w:rFonts w:ascii="Arial" w:hAnsi="Arial" w:cs="Arial"/>
                          <w:b/>
                          <w:sz w:val="20"/>
                          <w:szCs w:val="20"/>
                        </w:rPr>
                        <w:t>The overall grade for this student work is A-.</w:t>
                      </w:r>
                    </w:p>
                    <w:p w:rsidR="007D3B3D" w:rsidRDefault="007D3B3D" w:rsidP="008932CC">
                      <w:pPr>
                        <w:spacing w:after="0" w:line="240" w:lineRule="auto"/>
                        <w:rPr>
                          <w:rFonts w:ascii="Arial" w:hAnsi="Arial" w:cs="Arial"/>
                          <w:sz w:val="20"/>
                          <w:szCs w:val="20"/>
                        </w:rPr>
                      </w:pPr>
                    </w:p>
                    <w:p w:rsidR="008932CC" w:rsidRDefault="008932CC" w:rsidP="008932CC">
                      <w:pPr>
                        <w:spacing w:after="0" w:line="240" w:lineRule="auto"/>
                        <w:rPr>
                          <w:rFonts w:ascii="Arial" w:hAnsi="Arial" w:cs="Arial"/>
                          <w:color w:val="000000"/>
                          <w:sz w:val="20"/>
                          <w:szCs w:val="20"/>
                        </w:rPr>
                      </w:pPr>
                      <w:r w:rsidRPr="00B528A9">
                        <w:rPr>
                          <w:rFonts w:ascii="Arial" w:hAnsi="Arial" w:cs="Arial"/>
                          <w:sz w:val="20"/>
                          <w:szCs w:val="20"/>
                        </w:rPr>
                        <w:t>The analysis of data could have been improved</w:t>
                      </w:r>
                      <w:r>
                        <w:rPr>
                          <w:rFonts w:ascii="Arial" w:hAnsi="Arial" w:cs="Arial"/>
                          <w:sz w:val="20"/>
                          <w:szCs w:val="20"/>
                        </w:rPr>
                        <w:t xml:space="preserve">. For example; </w:t>
                      </w:r>
                      <w:r w:rsidRPr="008932CC">
                        <w:rPr>
                          <w:rFonts w:ascii="Arial" w:hAnsi="Arial" w:cs="Arial"/>
                          <w:sz w:val="20"/>
                          <w:szCs w:val="20"/>
                        </w:rPr>
                        <w:t>an</w:t>
                      </w:r>
                      <w:r w:rsidRPr="008932CC">
                        <w:rPr>
                          <w:rFonts w:ascii="Arial" w:hAnsi="Arial" w:cs="Arial"/>
                          <w:color w:val="000000"/>
                          <w:sz w:val="20"/>
                          <w:szCs w:val="20"/>
                        </w:rPr>
                        <w:t xml:space="preserve"> explanation of the significance of calculating a mean daily weight</w:t>
                      </w:r>
                      <w:r>
                        <w:rPr>
                          <w:rFonts w:ascii="Arial" w:hAnsi="Arial" w:cs="Arial"/>
                          <w:color w:val="000000"/>
                          <w:sz w:val="20"/>
                          <w:szCs w:val="20"/>
                        </w:rPr>
                        <w:t xml:space="preserve"> gain, </w:t>
                      </w:r>
                      <w:r>
                        <w:rPr>
                          <w:rFonts w:ascii="Arial" w:hAnsi="Arial" w:cs="Arial"/>
                          <w:sz w:val="20"/>
                          <w:szCs w:val="20"/>
                        </w:rPr>
                        <w:t>an</w:t>
                      </w:r>
                      <w:r w:rsidRPr="00B528A9">
                        <w:rPr>
                          <w:rFonts w:ascii="Arial" w:hAnsi="Arial" w:cs="Arial"/>
                          <w:color w:val="000000"/>
                          <w:sz w:val="20"/>
                          <w:szCs w:val="20"/>
                        </w:rPr>
                        <w:t xml:space="preserve"> expla</w:t>
                      </w:r>
                      <w:r>
                        <w:rPr>
                          <w:rFonts w:ascii="Arial" w:hAnsi="Arial" w:cs="Arial"/>
                          <w:color w:val="000000"/>
                          <w:sz w:val="20"/>
                          <w:szCs w:val="20"/>
                        </w:rPr>
                        <w:t xml:space="preserve">nation of why </w:t>
                      </w:r>
                      <w:r w:rsidRPr="00B528A9">
                        <w:rPr>
                          <w:rFonts w:ascii="Arial" w:hAnsi="Arial" w:cs="Arial"/>
                          <w:color w:val="000000"/>
                          <w:sz w:val="20"/>
                          <w:szCs w:val="20"/>
                        </w:rPr>
                        <w:t xml:space="preserve">the average carcass weight </w:t>
                      </w:r>
                      <w:r>
                        <w:rPr>
                          <w:rFonts w:ascii="Arial" w:hAnsi="Arial" w:cs="Arial"/>
                          <w:color w:val="000000"/>
                          <w:sz w:val="20"/>
                          <w:szCs w:val="20"/>
                        </w:rPr>
                        <w:t xml:space="preserve">would be expected </w:t>
                      </w:r>
                      <w:r w:rsidRPr="00B528A9">
                        <w:rPr>
                          <w:rFonts w:ascii="Arial" w:hAnsi="Arial" w:cs="Arial"/>
                          <w:color w:val="000000"/>
                          <w:sz w:val="20"/>
                          <w:szCs w:val="20"/>
                        </w:rPr>
                        <w:t>to be 24 kg</w:t>
                      </w:r>
                      <w:r>
                        <w:rPr>
                          <w:rFonts w:ascii="Arial" w:hAnsi="Arial" w:cs="Arial"/>
                          <w:color w:val="000000"/>
                          <w:sz w:val="20"/>
                          <w:szCs w:val="20"/>
                        </w:rPr>
                        <w:t xml:space="preserve"> and the expected </w:t>
                      </w:r>
                      <w:r w:rsidRPr="00B528A9">
                        <w:rPr>
                          <w:rFonts w:ascii="Arial" w:hAnsi="Arial" w:cs="Arial"/>
                          <w:color w:val="000000"/>
                          <w:sz w:val="20"/>
                          <w:szCs w:val="20"/>
                        </w:rPr>
                        <w:t>weight gain</w:t>
                      </w:r>
                      <w:r>
                        <w:rPr>
                          <w:rFonts w:ascii="Arial" w:hAnsi="Arial" w:cs="Arial"/>
                          <w:color w:val="000000"/>
                          <w:sz w:val="20"/>
                          <w:szCs w:val="20"/>
                        </w:rPr>
                        <w:t xml:space="preserve"> and FRC values, a discussion of</w:t>
                      </w:r>
                      <w:r w:rsidRPr="008932CC">
                        <w:rPr>
                          <w:rFonts w:ascii="Arial" w:hAnsi="Arial" w:cs="Arial"/>
                          <w:color w:val="000000"/>
                          <w:sz w:val="20"/>
                          <w:szCs w:val="20"/>
                        </w:rPr>
                        <w:t xml:space="preserve"> </w:t>
                      </w:r>
                      <w:r w:rsidRPr="00B528A9">
                        <w:rPr>
                          <w:rFonts w:ascii="Arial" w:hAnsi="Arial" w:cs="Arial"/>
                          <w:color w:val="000000"/>
                          <w:sz w:val="20"/>
                          <w:szCs w:val="20"/>
                        </w:rPr>
                        <w:t>appropriate levels of metabolisable energy and protein</w:t>
                      </w:r>
                      <w:r>
                        <w:rPr>
                          <w:rFonts w:ascii="Arial" w:hAnsi="Arial" w:cs="Arial"/>
                          <w:color w:val="000000"/>
                          <w:sz w:val="20"/>
                          <w:szCs w:val="20"/>
                        </w:rPr>
                        <w:t>.</w:t>
                      </w:r>
                    </w:p>
                    <w:p w:rsidR="007D3B3D" w:rsidRPr="00B528A9" w:rsidRDefault="007D3B3D" w:rsidP="008932CC">
                      <w:pPr>
                        <w:spacing w:after="0" w:line="240" w:lineRule="auto"/>
                        <w:rPr>
                          <w:rFonts w:ascii="Arial" w:hAnsi="Arial" w:cs="Arial"/>
                          <w:sz w:val="20"/>
                          <w:szCs w:val="20"/>
                        </w:rPr>
                      </w:pPr>
                    </w:p>
                    <w:p w:rsidR="008932CC" w:rsidRDefault="008932CC" w:rsidP="008932CC">
                      <w:pPr>
                        <w:spacing w:after="0" w:line="240" w:lineRule="auto"/>
                        <w:rPr>
                          <w:rFonts w:ascii="Arial" w:hAnsi="Arial" w:cs="Arial"/>
                          <w:color w:val="000000"/>
                          <w:sz w:val="20"/>
                          <w:szCs w:val="20"/>
                        </w:rPr>
                      </w:pPr>
                      <w:r>
                        <w:rPr>
                          <w:rFonts w:ascii="Arial" w:hAnsi="Arial" w:cs="Arial"/>
                          <w:color w:val="000000"/>
                          <w:sz w:val="20"/>
                          <w:szCs w:val="20"/>
                        </w:rPr>
                        <w:t>The results for</w:t>
                      </w:r>
                      <w:r w:rsidRPr="00B528A9">
                        <w:rPr>
                          <w:rFonts w:ascii="Arial" w:hAnsi="Arial" w:cs="Arial"/>
                          <w:color w:val="000000"/>
                          <w:sz w:val="20"/>
                          <w:szCs w:val="20"/>
                        </w:rPr>
                        <w:t xml:space="preserve"> mean daily weight gain </w:t>
                      </w:r>
                      <w:r>
                        <w:rPr>
                          <w:rFonts w:ascii="Arial" w:hAnsi="Arial" w:cs="Arial"/>
                          <w:color w:val="000000"/>
                          <w:sz w:val="20"/>
                          <w:szCs w:val="20"/>
                        </w:rPr>
                        <w:t>seem</w:t>
                      </w:r>
                      <w:r w:rsidRPr="00B528A9">
                        <w:rPr>
                          <w:rFonts w:ascii="Arial" w:hAnsi="Arial" w:cs="Arial"/>
                          <w:color w:val="000000"/>
                          <w:sz w:val="20"/>
                          <w:szCs w:val="20"/>
                        </w:rPr>
                        <w:t xml:space="preserve"> to contradict the explanation about the cold weather.</w:t>
                      </w:r>
                    </w:p>
                    <w:p w:rsidR="007D3B3D" w:rsidRPr="00B528A9" w:rsidRDefault="007D3B3D" w:rsidP="008932CC">
                      <w:pPr>
                        <w:spacing w:after="0" w:line="240" w:lineRule="auto"/>
                        <w:rPr>
                          <w:rFonts w:ascii="Arial" w:hAnsi="Arial" w:cs="Arial"/>
                          <w:sz w:val="20"/>
                          <w:szCs w:val="20"/>
                        </w:rPr>
                      </w:pPr>
                    </w:p>
                    <w:p w:rsidR="008932CC" w:rsidRPr="00B528A9" w:rsidRDefault="008932CC" w:rsidP="008932CC">
                      <w:pPr>
                        <w:spacing w:after="0" w:line="240" w:lineRule="auto"/>
                        <w:rPr>
                          <w:rFonts w:ascii="Arial" w:hAnsi="Arial" w:cs="Arial"/>
                          <w:sz w:val="20"/>
                          <w:szCs w:val="20"/>
                        </w:rPr>
                      </w:pPr>
                      <w:r>
                        <w:rPr>
                          <w:rFonts w:ascii="Arial" w:hAnsi="Arial" w:cs="Arial"/>
                          <w:color w:val="000000"/>
                          <w:sz w:val="20"/>
                          <w:szCs w:val="20"/>
                        </w:rPr>
                        <w:t xml:space="preserve">The </w:t>
                      </w:r>
                      <w:r w:rsidRPr="00B528A9">
                        <w:rPr>
                          <w:rFonts w:ascii="Arial" w:hAnsi="Arial" w:cs="Arial"/>
                          <w:color w:val="000000"/>
                          <w:sz w:val="20"/>
                          <w:szCs w:val="20"/>
                        </w:rPr>
                        <w:t xml:space="preserve">student </w:t>
                      </w:r>
                      <w:r>
                        <w:rPr>
                          <w:rFonts w:ascii="Arial" w:hAnsi="Arial" w:cs="Arial"/>
                          <w:color w:val="000000"/>
                          <w:sz w:val="20"/>
                          <w:szCs w:val="20"/>
                        </w:rPr>
                        <w:t xml:space="preserve">could </w:t>
                      </w:r>
                      <w:r w:rsidRPr="00B528A9">
                        <w:rPr>
                          <w:rFonts w:ascii="Arial" w:hAnsi="Arial" w:cs="Arial"/>
                          <w:color w:val="000000"/>
                          <w:sz w:val="20"/>
                          <w:szCs w:val="20"/>
                        </w:rPr>
                        <w:t>have considered some of</w:t>
                      </w:r>
                      <w:r>
                        <w:rPr>
                          <w:rFonts w:ascii="Arial" w:hAnsi="Arial" w:cs="Arial"/>
                          <w:color w:val="000000"/>
                          <w:sz w:val="20"/>
                          <w:szCs w:val="20"/>
                        </w:rPr>
                        <w:t xml:space="preserve"> the</w:t>
                      </w:r>
                      <w:r w:rsidRPr="00B528A9">
                        <w:rPr>
                          <w:rFonts w:ascii="Arial" w:hAnsi="Arial" w:cs="Arial"/>
                          <w:color w:val="000000"/>
                          <w:sz w:val="20"/>
                          <w:szCs w:val="20"/>
                        </w:rPr>
                        <w:t xml:space="preserve"> </w:t>
                      </w:r>
                      <w:r>
                        <w:rPr>
                          <w:rFonts w:ascii="Arial" w:hAnsi="Arial" w:cs="Arial"/>
                          <w:color w:val="000000"/>
                          <w:sz w:val="20"/>
                          <w:szCs w:val="20"/>
                        </w:rPr>
                        <w:t xml:space="preserve">points in the evaluation </w:t>
                      </w:r>
                      <w:r w:rsidRPr="00B528A9">
                        <w:rPr>
                          <w:rFonts w:ascii="Arial" w:hAnsi="Arial" w:cs="Arial"/>
                          <w:color w:val="000000"/>
                          <w:sz w:val="20"/>
                          <w:szCs w:val="20"/>
                        </w:rPr>
                        <w:t xml:space="preserve">paragraph about a commercial setting </w:t>
                      </w:r>
                      <w:r>
                        <w:rPr>
                          <w:rFonts w:ascii="Arial" w:hAnsi="Arial" w:cs="Arial"/>
                          <w:color w:val="000000"/>
                          <w:sz w:val="20"/>
                          <w:szCs w:val="20"/>
                        </w:rPr>
                        <w:t>before beginning the trial.</w:t>
                      </w:r>
                    </w:p>
                  </w:txbxContent>
                </v:textbox>
              </v:shape>
            </w:pict>
          </mc:Fallback>
        </mc:AlternateContent>
      </w:r>
      <w:r>
        <w:rPr>
          <w:b/>
          <w:sz w:val="24"/>
          <w:u w:val="single"/>
        </w:rPr>
        <w:br w:type="page"/>
      </w:r>
    </w:p>
    <w:p w:rsidR="00DE65F3" w:rsidRPr="003250A7" w:rsidRDefault="005F252F" w:rsidP="00F34A01">
      <w:pPr>
        <w:rPr>
          <w:b/>
          <w:sz w:val="24"/>
          <w:u w:val="single"/>
        </w:rPr>
      </w:pPr>
      <w:r w:rsidRPr="003250A7">
        <w:rPr>
          <w:b/>
          <w:sz w:val="24"/>
          <w:u w:val="single"/>
        </w:rPr>
        <w:lastRenderedPageBreak/>
        <w:t>Bibliography</w:t>
      </w:r>
    </w:p>
    <w:p w:rsidR="002637F7" w:rsidRDefault="00B56045" w:rsidP="002637F7">
      <w:pPr>
        <w:pStyle w:val="Bibliography"/>
        <w:ind w:left="720" w:hanging="720"/>
        <w:rPr>
          <w:noProof/>
          <w:sz w:val="24"/>
          <w:szCs w:val="24"/>
        </w:rPr>
      </w:pPr>
      <w:r>
        <w:rPr>
          <w:sz w:val="24"/>
        </w:rPr>
        <w:fldChar w:fldCharType="begin"/>
      </w:r>
      <w:r>
        <w:rPr>
          <w:sz w:val="24"/>
        </w:rPr>
        <w:instrText xml:space="preserve"> BIBLIOGRAPHY  \l 3081 </w:instrText>
      </w:r>
      <w:r>
        <w:rPr>
          <w:sz w:val="24"/>
        </w:rPr>
        <w:fldChar w:fldCharType="separate"/>
      </w:r>
      <w:r w:rsidR="002637F7">
        <w:rPr>
          <w:noProof/>
        </w:rPr>
        <w:t xml:space="preserve">Bureau of Meteorology. (2017). </w:t>
      </w:r>
      <w:r w:rsidR="002637F7">
        <w:rPr>
          <w:i/>
          <w:iCs/>
          <w:noProof/>
        </w:rPr>
        <w:t>Climate Data Online</w:t>
      </w:r>
      <w:r w:rsidR="002637F7">
        <w:rPr>
          <w:noProof/>
        </w:rPr>
        <w:t>. Retrieved June 2nd, 2017, from Bureau of Meteorology: www.bom.gov.au/climate/data</w:t>
      </w:r>
    </w:p>
    <w:p w:rsidR="002637F7" w:rsidRDefault="002637F7" w:rsidP="002637F7">
      <w:pPr>
        <w:pStyle w:val="Bibliography"/>
        <w:ind w:left="720" w:hanging="720"/>
        <w:rPr>
          <w:noProof/>
        </w:rPr>
      </w:pPr>
      <w:r>
        <w:rPr>
          <w:noProof/>
        </w:rPr>
        <w:t>Clark, B. D. (2017, February 12th). Veterinarian, Balaklava Veterinary Service. (J. Billing, Interviewer)</w:t>
      </w:r>
    </w:p>
    <w:p w:rsidR="002637F7" w:rsidRDefault="002637F7" w:rsidP="002637F7">
      <w:pPr>
        <w:pStyle w:val="Bibliography"/>
        <w:ind w:left="720" w:hanging="720"/>
        <w:rPr>
          <w:noProof/>
        </w:rPr>
      </w:pPr>
      <w:r>
        <w:rPr>
          <w:noProof/>
        </w:rPr>
        <w:t xml:space="preserve">Duddy, G. e. (2016, July). PrimeFact 523 2nd Edition. </w:t>
      </w:r>
      <w:r>
        <w:rPr>
          <w:i/>
          <w:iCs/>
          <w:noProof/>
        </w:rPr>
        <w:t>Feedlotting Lambs</w:t>
      </w:r>
      <w:r>
        <w:rPr>
          <w:noProof/>
        </w:rPr>
        <w:t>. Australia: New South Wales Department of Primary Industries .</w:t>
      </w:r>
    </w:p>
    <w:p w:rsidR="002637F7" w:rsidRDefault="002637F7" w:rsidP="002637F7">
      <w:pPr>
        <w:pStyle w:val="Bibliography"/>
        <w:ind w:left="720" w:hanging="720"/>
        <w:rPr>
          <w:noProof/>
        </w:rPr>
      </w:pPr>
      <w:r>
        <w:rPr>
          <w:noProof/>
        </w:rPr>
        <w:t>Haynes, M. (2017, March 1st). Stock Agent, Landmark Balaklava. (J. Billing, Interviewer)</w:t>
      </w:r>
    </w:p>
    <w:p w:rsidR="002637F7" w:rsidRDefault="002637F7" w:rsidP="002637F7">
      <w:pPr>
        <w:pStyle w:val="Bibliography"/>
        <w:ind w:left="720" w:hanging="720"/>
        <w:rPr>
          <w:noProof/>
        </w:rPr>
      </w:pPr>
      <w:r>
        <w:rPr>
          <w:noProof/>
        </w:rPr>
        <w:t>Michael, I. (2017, February 20th). StudMaster, Nyowee Sheep Stud. (J. Billing, Interviewer)</w:t>
      </w:r>
    </w:p>
    <w:p w:rsidR="002637F7" w:rsidRDefault="002637F7" w:rsidP="002637F7">
      <w:pPr>
        <w:pStyle w:val="Bibliography"/>
        <w:ind w:left="720" w:hanging="720"/>
        <w:rPr>
          <w:noProof/>
        </w:rPr>
      </w:pPr>
      <w:r>
        <w:rPr>
          <w:noProof/>
        </w:rPr>
        <w:t xml:space="preserve">MLA. (2015). </w:t>
      </w:r>
      <w:r>
        <w:rPr>
          <w:i/>
          <w:iCs/>
          <w:noProof/>
        </w:rPr>
        <w:t>Lot feeding and intensive finishing</w:t>
      </w:r>
      <w:r>
        <w:rPr>
          <w:noProof/>
        </w:rPr>
        <w:t>. Retrieved April 5th, 2017, from www.mla.com.au</w:t>
      </w:r>
    </w:p>
    <w:p w:rsidR="002637F7" w:rsidRDefault="002637F7" w:rsidP="002637F7">
      <w:pPr>
        <w:pStyle w:val="Bibliography"/>
        <w:ind w:left="720" w:hanging="720"/>
        <w:rPr>
          <w:noProof/>
        </w:rPr>
      </w:pPr>
      <w:r>
        <w:rPr>
          <w:noProof/>
        </w:rPr>
        <w:t xml:space="preserve">Primary Industries Standing Committee. (2006). </w:t>
      </w:r>
      <w:r>
        <w:rPr>
          <w:i/>
          <w:iCs/>
          <w:noProof/>
        </w:rPr>
        <w:t>Model Code of Practice for Welfare of Animals: The Sheep. 2nd Edition.</w:t>
      </w:r>
      <w:r>
        <w:rPr>
          <w:noProof/>
        </w:rPr>
        <w:t xml:space="preserve"> CSIRO Publishing.</w:t>
      </w:r>
    </w:p>
    <w:p w:rsidR="002637F7" w:rsidRDefault="002637F7" w:rsidP="002637F7">
      <w:pPr>
        <w:pStyle w:val="Bibliography"/>
        <w:ind w:left="720" w:hanging="720"/>
        <w:rPr>
          <w:noProof/>
        </w:rPr>
      </w:pPr>
      <w:r>
        <w:rPr>
          <w:noProof/>
        </w:rPr>
        <w:t xml:space="preserve">RSPCA. (2015). </w:t>
      </w:r>
      <w:r>
        <w:rPr>
          <w:i/>
          <w:iCs/>
          <w:noProof/>
        </w:rPr>
        <w:t>Working with Farming Industries</w:t>
      </w:r>
      <w:r>
        <w:rPr>
          <w:noProof/>
        </w:rPr>
        <w:t>. Retrieved April 14th, 2017, from RSPCA: www.rspca.org.au</w:t>
      </w:r>
    </w:p>
    <w:p w:rsidR="002637F7" w:rsidRDefault="002637F7" w:rsidP="002637F7">
      <w:pPr>
        <w:pStyle w:val="Bibliography"/>
        <w:ind w:left="720" w:hanging="720"/>
        <w:rPr>
          <w:noProof/>
        </w:rPr>
      </w:pPr>
      <w:r>
        <w:rPr>
          <w:noProof/>
        </w:rPr>
        <w:t xml:space="preserve">Thompson, P. (May 4th 2017). On the Rails. </w:t>
      </w:r>
      <w:r>
        <w:rPr>
          <w:i/>
          <w:iCs/>
          <w:noProof/>
        </w:rPr>
        <w:t>Stock Journal</w:t>
      </w:r>
      <w:r>
        <w:rPr>
          <w:noProof/>
        </w:rPr>
        <w:t>, 41.</w:t>
      </w:r>
    </w:p>
    <w:p w:rsidR="00B96A49" w:rsidRDefault="00B56045" w:rsidP="002637F7">
      <w:pPr>
        <w:rPr>
          <w:b/>
          <w:sz w:val="28"/>
          <w:u w:val="single"/>
        </w:rPr>
      </w:pPr>
      <w:r>
        <w:rPr>
          <w:sz w:val="24"/>
        </w:rPr>
        <w:fldChar w:fldCharType="end"/>
      </w:r>
    </w:p>
    <w:p w:rsidR="00B96A49" w:rsidRDefault="00B96A49" w:rsidP="00F34A01">
      <w:pPr>
        <w:rPr>
          <w:b/>
          <w:sz w:val="28"/>
          <w:u w:val="single"/>
        </w:rPr>
      </w:pPr>
    </w:p>
    <w:p w:rsidR="000B1D6F" w:rsidRPr="003250A7" w:rsidRDefault="006F56D1" w:rsidP="00F34A01">
      <w:pPr>
        <w:rPr>
          <w:b/>
          <w:sz w:val="24"/>
          <w:u w:val="single"/>
        </w:rPr>
      </w:pPr>
      <w:r w:rsidRPr="003250A7">
        <w:rPr>
          <w:b/>
          <w:sz w:val="24"/>
          <w:u w:val="single"/>
        </w:rPr>
        <w:t>Appendices</w:t>
      </w:r>
    </w:p>
    <w:p w:rsidR="00EE6F98" w:rsidRPr="003250A7" w:rsidRDefault="00EE6F98" w:rsidP="00EE6F98">
      <w:pPr>
        <w:rPr>
          <w:b/>
          <w:i/>
        </w:rPr>
      </w:pPr>
      <w:r w:rsidRPr="003250A7">
        <w:rPr>
          <w:b/>
          <w:i/>
        </w:rPr>
        <w:t xml:space="preserve">Table </w:t>
      </w:r>
      <w:r w:rsidR="003250A7">
        <w:rPr>
          <w:b/>
          <w:i/>
        </w:rPr>
        <w:t>1</w:t>
      </w:r>
      <w:r w:rsidRPr="003250A7">
        <w:rPr>
          <w:b/>
          <w:i/>
        </w:rPr>
        <w:t>: Lamb weights (kg)</w:t>
      </w:r>
    </w:p>
    <w:tbl>
      <w:tblPr>
        <w:tblStyle w:val="TableGrid"/>
        <w:tblW w:w="9889" w:type="dxa"/>
        <w:tblLook w:val="04A0" w:firstRow="1" w:lastRow="0" w:firstColumn="1" w:lastColumn="0" w:noHBand="0" w:noVBand="1"/>
      </w:tblPr>
      <w:tblGrid>
        <w:gridCol w:w="804"/>
        <w:gridCol w:w="975"/>
        <w:gridCol w:w="733"/>
        <w:gridCol w:w="732"/>
        <w:gridCol w:w="733"/>
        <w:gridCol w:w="733"/>
        <w:gridCol w:w="733"/>
        <w:gridCol w:w="733"/>
        <w:gridCol w:w="718"/>
        <w:gridCol w:w="733"/>
        <w:gridCol w:w="733"/>
        <w:gridCol w:w="1529"/>
      </w:tblGrid>
      <w:tr w:rsidR="00EE6F98" w:rsidRPr="003250A7" w:rsidTr="00EE1E7F">
        <w:tc>
          <w:tcPr>
            <w:tcW w:w="804" w:type="dxa"/>
          </w:tcPr>
          <w:p w:rsidR="00EE6F98" w:rsidRPr="003250A7" w:rsidRDefault="00EE6F98" w:rsidP="00EE1E7F"/>
        </w:tc>
        <w:tc>
          <w:tcPr>
            <w:tcW w:w="7556" w:type="dxa"/>
            <w:gridSpan w:val="10"/>
          </w:tcPr>
          <w:p w:rsidR="00EE6F98" w:rsidRPr="003250A7" w:rsidRDefault="00EE6F98" w:rsidP="00EE1E7F">
            <w:r w:rsidRPr="003250A7">
              <w:t>Lamb ear tag number</w:t>
            </w:r>
          </w:p>
        </w:tc>
        <w:tc>
          <w:tcPr>
            <w:tcW w:w="1529" w:type="dxa"/>
          </w:tcPr>
          <w:p w:rsidR="00EE6F98" w:rsidRPr="003250A7" w:rsidRDefault="00EE6F98" w:rsidP="00EE1E7F"/>
        </w:tc>
      </w:tr>
      <w:tr w:rsidR="00EE6F98" w:rsidRPr="003250A7" w:rsidTr="00EE1E7F">
        <w:tc>
          <w:tcPr>
            <w:tcW w:w="804" w:type="dxa"/>
          </w:tcPr>
          <w:p w:rsidR="00EE6F98" w:rsidRPr="003250A7" w:rsidRDefault="00EE6F98" w:rsidP="00EE1E7F">
            <w:pPr>
              <w:jc w:val="center"/>
            </w:pPr>
            <w:r w:rsidRPr="003250A7">
              <w:t>Day</w:t>
            </w:r>
          </w:p>
        </w:tc>
        <w:tc>
          <w:tcPr>
            <w:tcW w:w="975" w:type="dxa"/>
          </w:tcPr>
          <w:p w:rsidR="00EE6F98" w:rsidRPr="003250A7" w:rsidRDefault="00EE6F98" w:rsidP="00EE1E7F">
            <w:pPr>
              <w:jc w:val="center"/>
            </w:pPr>
            <w:r w:rsidRPr="003250A7">
              <w:t>1</w:t>
            </w:r>
          </w:p>
        </w:tc>
        <w:tc>
          <w:tcPr>
            <w:tcW w:w="733" w:type="dxa"/>
          </w:tcPr>
          <w:p w:rsidR="00EE6F98" w:rsidRPr="003250A7" w:rsidRDefault="00EE6F98" w:rsidP="00EE1E7F">
            <w:pPr>
              <w:jc w:val="center"/>
            </w:pPr>
            <w:r w:rsidRPr="003250A7">
              <w:t>2</w:t>
            </w:r>
          </w:p>
        </w:tc>
        <w:tc>
          <w:tcPr>
            <w:tcW w:w="732" w:type="dxa"/>
          </w:tcPr>
          <w:p w:rsidR="00EE6F98" w:rsidRPr="003250A7" w:rsidRDefault="00EE6F98" w:rsidP="00EE1E7F">
            <w:pPr>
              <w:jc w:val="center"/>
            </w:pPr>
            <w:r w:rsidRPr="003250A7">
              <w:t>3</w:t>
            </w:r>
          </w:p>
        </w:tc>
        <w:tc>
          <w:tcPr>
            <w:tcW w:w="733" w:type="dxa"/>
          </w:tcPr>
          <w:p w:rsidR="00EE6F98" w:rsidRPr="003250A7" w:rsidRDefault="00EE6F98" w:rsidP="00EE1E7F">
            <w:pPr>
              <w:jc w:val="center"/>
            </w:pPr>
            <w:r w:rsidRPr="003250A7">
              <w:t>4</w:t>
            </w:r>
          </w:p>
        </w:tc>
        <w:tc>
          <w:tcPr>
            <w:tcW w:w="733" w:type="dxa"/>
          </w:tcPr>
          <w:p w:rsidR="00EE6F98" w:rsidRPr="003250A7" w:rsidRDefault="00EE6F98" w:rsidP="00EE1E7F">
            <w:pPr>
              <w:jc w:val="center"/>
            </w:pPr>
            <w:r w:rsidRPr="003250A7">
              <w:t>5</w:t>
            </w:r>
          </w:p>
        </w:tc>
        <w:tc>
          <w:tcPr>
            <w:tcW w:w="733" w:type="dxa"/>
          </w:tcPr>
          <w:p w:rsidR="00EE6F98" w:rsidRPr="003250A7" w:rsidRDefault="00EE6F98" w:rsidP="00EE1E7F">
            <w:pPr>
              <w:jc w:val="center"/>
            </w:pPr>
            <w:r w:rsidRPr="003250A7">
              <w:t>6</w:t>
            </w:r>
          </w:p>
        </w:tc>
        <w:tc>
          <w:tcPr>
            <w:tcW w:w="733" w:type="dxa"/>
          </w:tcPr>
          <w:p w:rsidR="00EE6F98" w:rsidRPr="003250A7" w:rsidRDefault="00EE6F98" w:rsidP="00EE1E7F">
            <w:pPr>
              <w:jc w:val="center"/>
            </w:pPr>
            <w:r w:rsidRPr="003250A7">
              <w:t>7</w:t>
            </w:r>
          </w:p>
        </w:tc>
        <w:tc>
          <w:tcPr>
            <w:tcW w:w="718" w:type="dxa"/>
          </w:tcPr>
          <w:p w:rsidR="00EE6F98" w:rsidRPr="003250A7" w:rsidRDefault="00EE6F98" w:rsidP="00EE1E7F">
            <w:pPr>
              <w:jc w:val="center"/>
            </w:pPr>
            <w:r w:rsidRPr="003250A7">
              <w:t>8</w:t>
            </w:r>
          </w:p>
        </w:tc>
        <w:tc>
          <w:tcPr>
            <w:tcW w:w="733" w:type="dxa"/>
          </w:tcPr>
          <w:p w:rsidR="00EE6F98" w:rsidRPr="003250A7" w:rsidRDefault="00EE6F98" w:rsidP="00EE1E7F">
            <w:pPr>
              <w:jc w:val="center"/>
            </w:pPr>
            <w:r w:rsidRPr="003250A7">
              <w:t>9</w:t>
            </w:r>
          </w:p>
        </w:tc>
        <w:tc>
          <w:tcPr>
            <w:tcW w:w="733" w:type="dxa"/>
          </w:tcPr>
          <w:p w:rsidR="00EE6F98" w:rsidRPr="003250A7" w:rsidRDefault="00EE6F98" w:rsidP="00EE1E7F">
            <w:pPr>
              <w:jc w:val="center"/>
            </w:pPr>
            <w:r w:rsidRPr="003250A7">
              <w:t>10</w:t>
            </w:r>
          </w:p>
        </w:tc>
        <w:tc>
          <w:tcPr>
            <w:tcW w:w="1529" w:type="dxa"/>
          </w:tcPr>
          <w:p w:rsidR="00EE6F98" w:rsidRPr="003250A7" w:rsidRDefault="00EE6F98" w:rsidP="00EE1E7F">
            <w:pPr>
              <w:jc w:val="center"/>
            </w:pPr>
            <w:r w:rsidRPr="003250A7">
              <w:t>Mean weight (kg)</w:t>
            </w:r>
          </w:p>
        </w:tc>
      </w:tr>
      <w:tr w:rsidR="00EE6F98" w:rsidRPr="003250A7" w:rsidTr="00EE1E7F">
        <w:tc>
          <w:tcPr>
            <w:tcW w:w="804" w:type="dxa"/>
          </w:tcPr>
          <w:p w:rsidR="00EE6F98" w:rsidRPr="003250A7" w:rsidRDefault="00EE6F98" w:rsidP="00EE1E7F">
            <w:pPr>
              <w:jc w:val="center"/>
            </w:pPr>
            <w:r w:rsidRPr="003250A7">
              <w:t>1</w:t>
            </w:r>
          </w:p>
        </w:tc>
        <w:tc>
          <w:tcPr>
            <w:tcW w:w="975" w:type="dxa"/>
          </w:tcPr>
          <w:p w:rsidR="00EE6F98" w:rsidRPr="003250A7" w:rsidRDefault="00EE6F98" w:rsidP="00EE1E7F">
            <w:pPr>
              <w:jc w:val="center"/>
            </w:pPr>
            <w:r w:rsidRPr="003250A7">
              <w:t>32</w:t>
            </w:r>
          </w:p>
        </w:tc>
        <w:tc>
          <w:tcPr>
            <w:tcW w:w="733" w:type="dxa"/>
          </w:tcPr>
          <w:p w:rsidR="00EE6F98" w:rsidRPr="003250A7" w:rsidRDefault="00EE6F98" w:rsidP="00EE1E7F">
            <w:pPr>
              <w:jc w:val="center"/>
            </w:pPr>
            <w:r w:rsidRPr="003250A7">
              <w:t>34</w:t>
            </w:r>
          </w:p>
        </w:tc>
        <w:tc>
          <w:tcPr>
            <w:tcW w:w="732" w:type="dxa"/>
          </w:tcPr>
          <w:p w:rsidR="00EE6F98" w:rsidRPr="003250A7" w:rsidRDefault="00EE6F98" w:rsidP="00EE1E7F">
            <w:pPr>
              <w:jc w:val="center"/>
            </w:pPr>
            <w:r w:rsidRPr="003250A7">
              <w:t>34</w:t>
            </w:r>
          </w:p>
        </w:tc>
        <w:tc>
          <w:tcPr>
            <w:tcW w:w="733" w:type="dxa"/>
          </w:tcPr>
          <w:p w:rsidR="00EE6F98" w:rsidRPr="003250A7" w:rsidRDefault="00EE6F98" w:rsidP="00EE1E7F">
            <w:pPr>
              <w:jc w:val="center"/>
            </w:pPr>
            <w:r w:rsidRPr="003250A7">
              <w:t>35</w:t>
            </w:r>
          </w:p>
        </w:tc>
        <w:tc>
          <w:tcPr>
            <w:tcW w:w="733" w:type="dxa"/>
          </w:tcPr>
          <w:p w:rsidR="00EE6F98" w:rsidRPr="003250A7" w:rsidRDefault="00EE6F98" w:rsidP="00EE1E7F">
            <w:pPr>
              <w:jc w:val="center"/>
            </w:pPr>
            <w:r w:rsidRPr="003250A7">
              <w:t>31</w:t>
            </w:r>
          </w:p>
        </w:tc>
        <w:tc>
          <w:tcPr>
            <w:tcW w:w="733" w:type="dxa"/>
          </w:tcPr>
          <w:p w:rsidR="00EE6F98" w:rsidRPr="003250A7" w:rsidRDefault="00EE6F98" w:rsidP="00EE1E7F">
            <w:pPr>
              <w:jc w:val="center"/>
            </w:pPr>
            <w:r w:rsidRPr="003250A7">
              <w:t>32</w:t>
            </w:r>
          </w:p>
        </w:tc>
        <w:tc>
          <w:tcPr>
            <w:tcW w:w="733" w:type="dxa"/>
          </w:tcPr>
          <w:p w:rsidR="00EE6F98" w:rsidRPr="003250A7" w:rsidRDefault="00EE6F98" w:rsidP="00EE1E7F">
            <w:pPr>
              <w:jc w:val="center"/>
            </w:pPr>
            <w:r w:rsidRPr="003250A7">
              <w:t>36</w:t>
            </w:r>
          </w:p>
        </w:tc>
        <w:tc>
          <w:tcPr>
            <w:tcW w:w="718" w:type="dxa"/>
          </w:tcPr>
          <w:p w:rsidR="00EE6F98" w:rsidRPr="003250A7" w:rsidRDefault="00EE6F98" w:rsidP="00EE1E7F">
            <w:pPr>
              <w:jc w:val="center"/>
            </w:pPr>
            <w:r w:rsidRPr="003250A7">
              <w:t>32</w:t>
            </w:r>
          </w:p>
        </w:tc>
        <w:tc>
          <w:tcPr>
            <w:tcW w:w="733" w:type="dxa"/>
          </w:tcPr>
          <w:p w:rsidR="00EE6F98" w:rsidRPr="003250A7" w:rsidRDefault="00EE6F98" w:rsidP="00EE1E7F">
            <w:pPr>
              <w:jc w:val="center"/>
            </w:pPr>
            <w:r w:rsidRPr="003250A7">
              <w:t>32</w:t>
            </w:r>
          </w:p>
        </w:tc>
        <w:tc>
          <w:tcPr>
            <w:tcW w:w="733" w:type="dxa"/>
          </w:tcPr>
          <w:p w:rsidR="00EE6F98" w:rsidRPr="003250A7" w:rsidRDefault="00EE6F98" w:rsidP="00EE1E7F">
            <w:pPr>
              <w:jc w:val="center"/>
            </w:pPr>
            <w:r w:rsidRPr="003250A7">
              <w:t>29</w:t>
            </w:r>
          </w:p>
        </w:tc>
        <w:tc>
          <w:tcPr>
            <w:tcW w:w="1529" w:type="dxa"/>
          </w:tcPr>
          <w:p w:rsidR="00EE6F98" w:rsidRPr="003250A7" w:rsidRDefault="00EE6F98" w:rsidP="00EE1E7F">
            <w:pPr>
              <w:jc w:val="center"/>
            </w:pPr>
            <w:r w:rsidRPr="003250A7">
              <w:t>33</w:t>
            </w:r>
          </w:p>
        </w:tc>
      </w:tr>
      <w:tr w:rsidR="00EE6F98" w:rsidRPr="003250A7" w:rsidTr="00EE1E7F">
        <w:trPr>
          <w:trHeight w:val="77"/>
        </w:trPr>
        <w:tc>
          <w:tcPr>
            <w:tcW w:w="804" w:type="dxa"/>
          </w:tcPr>
          <w:p w:rsidR="00EE6F98" w:rsidRPr="003250A7" w:rsidRDefault="00EE6F98" w:rsidP="00EE1E7F">
            <w:pPr>
              <w:jc w:val="center"/>
            </w:pPr>
            <w:r w:rsidRPr="003250A7">
              <w:t>29</w:t>
            </w:r>
          </w:p>
        </w:tc>
        <w:tc>
          <w:tcPr>
            <w:tcW w:w="975" w:type="dxa"/>
          </w:tcPr>
          <w:p w:rsidR="00EE6F98" w:rsidRPr="003250A7" w:rsidRDefault="00EE6F98" w:rsidP="00EE1E7F">
            <w:pPr>
              <w:jc w:val="center"/>
            </w:pPr>
            <w:r w:rsidRPr="003250A7">
              <w:t>40</w:t>
            </w:r>
          </w:p>
        </w:tc>
        <w:tc>
          <w:tcPr>
            <w:tcW w:w="733" w:type="dxa"/>
          </w:tcPr>
          <w:p w:rsidR="00EE6F98" w:rsidRPr="003250A7" w:rsidRDefault="00EE6F98" w:rsidP="00EE1E7F">
            <w:pPr>
              <w:jc w:val="center"/>
            </w:pPr>
            <w:r w:rsidRPr="003250A7">
              <w:t>39</w:t>
            </w:r>
          </w:p>
        </w:tc>
        <w:tc>
          <w:tcPr>
            <w:tcW w:w="732" w:type="dxa"/>
          </w:tcPr>
          <w:p w:rsidR="00EE6F98" w:rsidRPr="003250A7" w:rsidRDefault="00EE6F98" w:rsidP="00EE1E7F">
            <w:pPr>
              <w:jc w:val="center"/>
            </w:pPr>
            <w:r w:rsidRPr="003250A7">
              <w:t>43</w:t>
            </w:r>
          </w:p>
        </w:tc>
        <w:tc>
          <w:tcPr>
            <w:tcW w:w="733" w:type="dxa"/>
          </w:tcPr>
          <w:p w:rsidR="00EE6F98" w:rsidRPr="003250A7" w:rsidRDefault="00EE6F98" w:rsidP="00EE1E7F">
            <w:pPr>
              <w:jc w:val="center"/>
            </w:pPr>
            <w:r w:rsidRPr="003250A7">
              <w:t>42</w:t>
            </w:r>
          </w:p>
        </w:tc>
        <w:tc>
          <w:tcPr>
            <w:tcW w:w="733" w:type="dxa"/>
          </w:tcPr>
          <w:p w:rsidR="00EE6F98" w:rsidRPr="003250A7" w:rsidRDefault="00EE6F98" w:rsidP="00EE1E7F">
            <w:pPr>
              <w:jc w:val="center"/>
            </w:pPr>
            <w:r w:rsidRPr="003250A7">
              <w:t>39</w:t>
            </w:r>
          </w:p>
        </w:tc>
        <w:tc>
          <w:tcPr>
            <w:tcW w:w="733" w:type="dxa"/>
          </w:tcPr>
          <w:p w:rsidR="00EE6F98" w:rsidRPr="003250A7" w:rsidRDefault="00EE6F98" w:rsidP="00EE1E7F">
            <w:pPr>
              <w:jc w:val="center"/>
            </w:pPr>
            <w:r w:rsidRPr="003250A7">
              <w:t>41</w:t>
            </w:r>
          </w:p>
        </w:tc>
        <w:tc>
          <w:tcPr>
            <w:tcW w:w="733" w:type="dxa"/>
          </w:tcPr>
          <w:p w:rsidR="00EE6F98" w:rsidRPr="003250A7" w:rsidRDefault="00EE6F98" w:rsidP="00EE1E7F">
            <w:pPr>
              <w:jc w:val="center"/>
            </w:pPr>
            <w:r w:rsidRPr="003250A7">
              <w:t>45</w:t>
            </w:r>
          </w:p>
        </w:tc>
        <w:tc>
          <w:tcPr>
            <w:tcW w:w="718" w:type="dxa"/>
          </w:tcPr>
          <w:p w:rsidR="00EE6F98" w:rsidRPr="003250A7" w:rsidRDefault="00EE6F98" w:rsidP="00EE1E7F">
            <w:pPr>
              <w:jc w:val="center"/>
            </w:pPr>
            <w:r w:rsidRPr="003250A7">
              <w:t>38</w:t>
            </w:r>
          </w:p>
        </w:tc>
        <w:tc>
          <w:tcPr>
            <w:tcW w:w="733" w:type="dxa"/>
          </w:tcPr>
          <w:p w:rsidR="00EE6F98" w:rsidRPr="003250A7" w:rsidRDefault="00EE6F98" w:rsidP="00EE1E7F">
            <w:pPr>
              <w:jc w:val="center"/>
            </w:pPr>
            <w:r w:rsidRPr="003250A7">
              <w:t>41</w:t>
            </w:r>
          </w:p>
        </w:tc>
        <w:tc>
          <w:tcPr>
            <w:tcW w:w="733" w:type="dxa"/>
          </w:tcPr>
          <w:p w:rsidR="00EE6F98" w:rsidRPr="003250A7" w:rsidRDefault="00EE6F98" w:rsidP="00EE1E7F">
            <w:pPr>
              <w:jc w:val="center"/>
            </w:pPr>
            <w:r w:rsidRPr="003250A7">
              <w:t>36</w:t>
            </w:r>
          </w:p>
        </w:tc>
        <w:tc>
          <w:tcPr>
            <w:tcW w:w="1529" w:type="dxa"/>
          </w:tcPr>
          <w:p w:rsidR="00EE6F98" w:rsidRPr="003250A7" w:rsidRDefault="00EE6F98" w:rsidP="00EE1E7F">
            <w:pPr>
              <w:jc w:val="center"/>
            </w:pPr>
            <w:r w:rsidRPr="003250A7">
              <w:t>43</w:t>
            </w:r>
          </w:p>
        </w:tc>
      </w:tr>
      <w:tr w:rsidR="00EE6F98" w:rsidRPr="003250A7" w:rsidTr="00EE1E7F">
        <w:tc>
          <w:tcPr>
            <w:tcW w:w="804" w:type="dxa"/>
          </w:tcPr>
          <w:p w:rsidR="00EE6F98" w:rsidRPr="003250A7" w:rsidRDefault="00EE6F98" w:rsidP="00EE1E7F">
            <w:pPr>
              <w:jc w:val="center"/>
            </w:pPr>
            <w:r w:rsidRPr="003250A7">
              <w:t>40</w:t>
            </w:r>
          </w:p>
        </w:tc>
        <w:tc>
          <w:tcPr>
            <w:tcW w:w="975" w:type="dxa"/>
          </w:tcPr>
          <w:p w:rsidR="00EE6F98" w:rsidRPr="003250A7" w:rsidRDefault="00EE6F98" w:rsidP="00EE1E7F">
            <w:pPr>
              <w:jc w:val="center"/>
            </w:pPr>
            <w:r w:rsidRPr="003250A7">
              <w:t>44</w:t>
            </w:r>
          </w:p>
        </w:tc>
        <w:tc>
          <w:tcPr>
            <w:tcW w:w="733" w:type="dxa"/>
          </w:tcPr>
          <w:p w:rsidR="00EE6F98" w:rsidRPr="003250A7" w:rsidRDefault="00EE6F98" w:rsidP="00EE1E7F">
            <w:pPr>
              <w:jc w:val="center"/>
            </w:pPr>
            <w:r w:rsidRPr="003250A7">
              <w:t>40</w:t>
            </w:r>
          </w:p>
        </w:tc>
        <w:tc>
          <w:tcPr>
            <w:tcW w:w="732" w:type="dxa"/>
          </w:tcPr>
          <w:p w:rsidR="00EE6F98" w:rsidRPr="003250A7" w:rsidRDefault="00EE6F98" w:rsidP="00EE1E7F">
            <w:pPr>
              <w:jc w:val="center"/>
            </w:pPr>
            <w:r w:rsidRPr="003250A7">
              <w:t>46</w:t>
            </w:r>
          </w:p>
        </w:tc>
        <w:tc>
          <w:tcPr>
            <w:tcW w:w="733" w:type="dxa"/>
          </w:tcPr>
          <w:p w:rsidR="00EE6F98" w:rsidRPr="003250A7" w:rsidRDefault="00EE6F98" w:rsidP="00EE1E7F">
            <w:pPr>
              <w:jc w:val="center"/>
            </w:pPr>
            <w:r w:rsidRPr="003250A7">
              <w:t>45</w:t>
            </w:r>
          </w:p>
        </w:tc>
        <w:tc>
          <w:tcPr>
            <w:tcW w:w="733" w:type="dxa"/>
          </w:tcPr>
          <w:p w:rsidR="00EE6F98" w:rsidRPr="003250A7" w:rsidRDefault="00EE6F98" w:rsidP="00EE1E7F">
            <w:pPr>
              <w:jc w:val="center"/>
            </w:pPr>
            <w:r w:rsidRPr="003250A7">
              <w:t>44</w:t>
            </w:r>
          </w:p>
        </w:tc>
        <w:tc>
          <w:tcPr>
            <w:tcW w:w="733" w:type="dxa"/>
          </w:tcPr>
          <w:p w:rsidR="00EE6F98" w:rsidRPr="003250A7" w:rsidRDefault="00EE6F98" w:rsidP="00EE1E7F">
            <w:pPr>
              <w:jc w:val="center"/>
            </w:pPr>
            <w:r w:rsidRPr="003250A7">
              <w:t>45</w:t>
            </w:r>
          </w:p>
        </w:tc>
        <w:tc>
          <w:tcPr>
            <w:tcW w:w="733" w:type="dxa"/>
          </w:tcPr>
          <w:p w:rsidR="00EE6F98" w:rsidRPr="003250A7" w:rsidRDefault="00EE6F98" w:rsidP="00EE1E7F">
            <w:pPr>
              <w:jc w:val="center"/>
            </w:pPr>
            <w:r w:rsidRPr="003250A7">
              <w:t>49</w:t>
            </w:r>
          </w:p>
        </w:tc>
        <w:tc>
          <w:tcPr>
            <w:tcW w:w="718" w:type="dxa"/>
          </w:tcPr>
          <w:p w:rsidR="00EE6F98" w:rsidRPr="003250A7" w:rsidRDefault="00EE6F98" w:rsidP="00EE1E7F">
            <w:pPr>
              <w:jc w:val="center"/>
            </w:pPr>
            <w:r w:rsidRPr="003250A7">
              <w:t>43</w:t>
            </w:r>
          </w:p>
        </w:tc>
        <w:tc>
          <w:tcPr>
            <w:tcW w:w="733" w:type="dxa"/>
          </w:tcPr>
          <w:p w:rsidR="00EE6F98" w:rsidRPr="003250A7" w:rsidRDefault="00EE6F98" w:rsidP="00EE1E7F">
            <w:pPr>
              <w:jc w:val="center"/>
            </w:pPr>
            <w:r w:rsidRPr="003250A7">
              <w:t>44</w:t>
            </w:r>
          </w:p>
        </w:tc>
        <w:tc>
          <w:tcPr>
            <w:tcW w:w="733" w:type="dxa"/>
          </w:tcPr>
          <w:p w:rsidR="00EE6F98" w:rsidRPr="003250A7" w:rsidRDefault="00EE6F98" w:rsidP="00EE1E7F">
            <w:pPr>
              <w:jc w:val="center"/>
            </w:pPr>
            <w:r w:rsidRPr="003250A7">
              <w:t>38</w:t>
            </w:r>
          </w:p>
        </w:tc>
        <w:tc>
          <w:tcPr>
            <w:tcW w:w="1529" w:type="dxa"/>
          </w:tcPr>
          <w:p w:rsidR="00EE6F98" w:rsidRPr="003250A7" w:rsidRDefault="00EE6F98" w:rsidP="00EE6F98">
            <w:pPr>
              <w:jc w:val="center"/>
            </w:pPr>
            <w:r w:rsidRPr="003250A7">
              <w:fldChar w:fldCharType="begin"/>
            </w:r>
            <w:r w:rsidRPr="003250A7">
              <w:instrText xml:space="preserve"> =SUM(left)/10 \# "0.00" </w:instrText>
            </w:r>
            <w:r w:rsidRPr="003250A7">
              <w:fldChar w:fldCharType="separate"/>
            </w:r>
            <w:r w:rsidR="002637F7">
              <w:rPr>
                <w:noProof/>
              </w:rPr>
              <w:t>47.80</w:t>
            </w:r>
            <w:r w:rsidRPr="003250A7">
              <w:fldChar w:fldCharType="end"/>
            </w:r>
          </w:p>
        </w:tc>
      </w:tr>
    </w:tbl>
    <w:p w:rsidR="00EE6F98" w:rsidRPr="003250A7" w:rsidRDefault="00EE6F98" w:rsidP="00EE6F98"/>
    <w:p w:rsidR="00EE6F98" w:rsidRPr="003250A7" w:rsidRDefault="00EE6F98" w:rsidP="00EE6F98">
      <w:pPr>
        <w:rPr>
          <w:b/>
          <w:i/>
        </w:rPr>
      </w:pPr>
      <w:r w:rsidRPr="003250A7">
        <w:rPr>
          <w:b/>
          <w:i/>
        </w:rPr>
        <w:t xml:space="preserve">Table </w:t>
      </w:r>
      <w:r w:rsidR="003250A7">
        <w:rPr>
          <w:b/>
          <w:i/>
        </w:rPr>
        <w:t>2</w:t>
      </w:r>
      <w:r w:rsidRPr="003250A7">
        <w:rPr>
          <w:b/>
          <w:i/>
        </w:rPr>
        <w:t>: Lamb condition scores</w:t>
      </w:r>
    </w:p>
    <w:tbl>
      <w:tblPr>
        <w:tblStyle w:val="TableGrid"/>
        <w:tblW w:w="9889" w:type="dxa"/>
        <w:tblLook w:val="04A0" w:firstRow="1" w:lastRow="0" w:firstColumn="1" w:lastColumn="0" w:noHBand="0" w:noVBand="1"/>
      </w:tblPr>
      <w:tblGrid>
        <w:gridCol w:w="804"/>
        <w:gridCol w:w="975"/>
        <w:gridCol w:w="733"/>
        <w:gridCol w:w="732"/>
        <w:gridCol w:w="733"/>
        <w:gridCol w:w="733"/>
        <w:gridCol w:w="733"/>
        <w:gridCol w:w="733"/>
        <w:gridCol w:w="718"/>
        <w:gridCol w:w="733"/>
        <w:gridCol w:w="733"/>
        <w:gridCol w:w="1529"/>
      </w:tblGrid>
      <w:tr w:rsidR="00EE6F98" w:rsidRPr="003250A7" w:rsidTr="00EE1E7F">
        <w:tc>
          <w:tcPr>
            <w:tcW w:w="804" w:type="dxa"/>
          </w:tcPr>
          <w:p w:rsidR="00EE6F98" w:rsidRPr="003250A7" w:rsidRDefault="00EE6F98" w:rsidP="00EE1E7F"/>
        </w:tc>
        <w:tc>
          <w:tcPr>
            <w:tcW w:w="7556" w:type="dxa"/>
            <w:gridSpan w:val="10"/>
          </w:tcPr>
          <w:p w:rsidR="00EE6F98" w:rsidRPr="003250A7" w:rsidRDefault="00EE6F98" w:rsidP="00EE1E7F">
            <w:r w:rsidRPr="003250A7">
              <w:t>Lamb ear tag number</w:t>
            </w:r>
          </w:p>
        </w:tc>
        <w:tc>
          <w:tcPr>
            <w:tcW w:w="1529" w:type="dxa"/>
          </w:tcPr>
          <w:p w:rsidR="00EE6F98" w:rsidRPr="003250A7" w:rsidRDefault="00EE6F98" w:rsidP="00EE1E7F"/>
        </w:tc>
      </w:tr>
      <w:tr w:rsidR="00EE6F98" w:rsidRPr="003250A7" w:rsidTr="00EE1E7F">
        <w:tc>
          <w:tcPr>
            <w:tcW w:w="804" w:type="dxa"/>
          </w:tcPr>
          <w:p w:rsidR="00EE6F98" w:rsidRPr="003250A7" w:rsidRDefault="00EE6F98" w:rsidP="00EE1E7F">
            <w:pPr>
              <w:jc w:val="center"/>
            </w:pPr>
            <w:r w:rsidRPr="003250A7">
              <w:t>Day</w:t>
            </w:r>
          </w:p>
        </w:tc>
        <w:tc>
          <w:tcPr>
            <w:tcW w:w="975" w:type="dxa"/>
          </w:tcPr>
          <w:p w:rsidR="00EE6F98" w:rsidRPr="003250A7" w:rsidRDefault="00EE6F98" w:rsidP="00EE1E7F">
            <w:pPr>
              <w:jc w:val="center"/>
            </w:pPr>
            <w:r w:rsidRPr="003250A7">
              <w:t>1</w:t>
            </w:r>
          </w:p>
        </w:tc>
        <w:tc>
          <w:tcPr>
            <w:tcW w:w="733" w:type="dxa"/>
          </w:tcPr>
          <w:p w:rsidR="00EE6F98" w:rsidRPr="003250A7" w:rsidRDefault="00EE6F98" w:rsidP="00EE1E7F">
            <w:pPr>
              <w:jc w:val="center"/>
            </w:pPr>
            <w:r w:rsidRPr="003250A7">
              <w:t>2</w:t>
            </w:r>
          </w:p>
        </w:tc>
        <w:tc>
          <w:tcPr>
            <w:tcW w:w="732" w:type="dxa"/>
          </w:tcPr>
          <w:p w:rsidR="00EE6F98" w:rsidRPr="003250A7" w:rsidRDefault="00EE6F98" w:rsidP="00EE1E7F">
            <w:pPr>
              <w:jc w:val="center"/>
            </w:pPr>
            <w:r w:rsidRPr="003250A7">
              <w:t>3</w:t>
            </w:r>
          </w:p>
        </w:tc>
        <w:tc>
          <w:tcPr>
            <w:tcW w:w="733" w:type="dxa"/>
          </w:tcPr>
          <w:p w:rsidR="00EE6F98" w:rsidRPr="003250A7" w:rsidRDefault="00EE6F98" w:rsidP="00EE1E7F">
            <w:pPr>
              <w:jc w:val="center"/>
            </w:pPr>
            <w:r w:rsidRPr="003250A7">
              <w:t>4</w:t>
            </w:r>
          </w:p>
        </w:tc>
        <w:tc>
          <w:tcPr>
            <w:tcW w:w="733" w:type="dxa"/>
          </w:tcPr>
          <w:p w:rsidR="00EE6F98" w:rsidRPr="003250A7" w:rsidRDefault="00EE6F98" w:rsidP="00EE1E7F">
            <w:pPr>
              <w:jc w:val="center"/>
            </w:pPr>
            <w:r w:rsidRPr="003250A7">
              <w:t>5</w:t>
            </w:r>
          </w:p>
        </w:tc>
        <w:tc>
          <w:tcPr>
            <w:tcW w:w="733" w:type="dxa"/>
          </w:tcPr>
          <w:p w:rsidR="00EE6F98" w:rsidRPr="003250A7" w:rsidRDefault="00EE6F98" w:rsidP="00EE1E7F">
            <w:pPr>
              <w:jc w:val="center"/>
            </w:pPr>
            <w:r w:rsidRPr="003250A7">
              <w:t>6</w:t>
            </w:r>
          </w:p>
        </w:tc>
        <w:tc>
          <w:tcPr>
            <w:tcW w:w="733" w:type="dxa"/>
          </w:tcPr>
          <w:p w:rsidR="00EE6F98" w:rsidRPr="003250A7" w:rsidRDefault="00EE6F98" w:rsidP="00EE1E7F">
            <w:pPr>
              <w:jc w:val="center"/>
            </w:pPr>
            <w:r w:rsidRPr="003250A7">
              <w:t>7</w:t>
            </w:r>
          </w:p>
        </w:tc>
        <w:tc>
          <w:tcPr>
            <w:tcW w:w="718" w:type="dxa"/>
          </w:tcPr>
          <w:p w:rsidR="00EE6F98" w:rsidRPr="003250A7" w:rsidRDefault="00EE6F98" w:rsidP="00EE1E7F">
            <w:pPr>
              <w:jc w:val="center"/>
            </w:pPr>
            <w:r w:rsidRPr="003250A7">
              <w:t>8</w:t>
            </w:r>
          </w:p>
        </w:tc>
        <w:tc>
          <w:tcPr>
            <w:tcW w:w="733" w:type="dxa"/>
          </w:tcPr>
          <w:p w:rsidR="00EE6F98" w:rsidRPr="003250A7" w:rsidRDefault="00EE6F98" w:rsidP="00EE1E7F">
            <w:pPr>
              <w:jc w:val="center"/>
            </w:pPr>
            <w:r w:rsidRPr="003250A7">
              <w:t>9</w:t>
            </w:r>
          </w:p>
        </w:tc>
        <w:tc>
          <w:tcPr>
            <w:tcW w:w="733" w:type="dxa"/>
          </w:tcPr>
          <w:p w:rsidR="00EE6F98" w:rsidRPr="003250A7" w:rsidRDefault="00EE6F98" w:rsidP="00EE1E7F">
            <w:pPr>
              <w:jc w:val="center"/>
            </w:pPr>
            <w:r w:rsidRPr="003250A7">
              <w:t>10</w:t>
            </w:r>
          </w:p>
        </w:tc>
        <w:tc>
          <w:tcPr>
            <w:tcW w:w="1529" w:type="dxa"/>
          </w:tcPr>
          <w:p w:rsidR="00EE6F98" w:rsidRPr="003250A7" w:rsidRDefault="00EE6F98" w:rsidP="00EE1E7F">
            <w:pPr>
              <w:jc w:val="center"/>
            </w:pPr>
            <w:r w:rsidRPr="003250A7">
              <w:t>Mean Condition Score</w:t>
            </w:r>
          </w:p>
        </w:tc>
      </w:tr>
      <w:tr w:rsidR="00EE6F98" w:rsidRPr="003250A7" w:rsidTr="00EE1E7F">
        <w:tc>
          <w:tcPr>
            <w:tcW w:w="804" w:type="dxa"/>
          </w:tcPr>
          <w:p w:rsidR="00EE6F98" w:rsidRPr="003250A7" w:rsidRDefault="00EE6F98" w:rsidP="00EE1E7F">
            <w:pPr>
              <w:jc w:val="center"/>
            </w:pPr>
            <w:r w:rsidRPr="003250A7">
              <w:t>1</w:t>
            </w:r>
          </w:p>
        </w:tc>
        <w:tc>
          <w:tcPr>
            <w:tcW w:w="975" w:type="dxa"/>
          </w:tcPr>
          <w:p w:rsidR="00EE6F98" w:rsidRPr="003250A7" w:rsidRDefault="00EE6F98" w:rsidP="00EE1E7F">
            <w:pPr>
              <w:jc w:val="center"/>
            </w:pPr>
            <w:r w:rsidRPr="003250A7">
              <w:t>2.0</w:t>
            </w:r>
          </w:p>
        </w:tc>
        <w:tc>
          <w:tcPr>
            <w:tcW w:w="733" w:type="dxa"/>
          </w:tcPr>
          <w:p w:rsidR="00EE6F98" w:rsidRPr="003250A7" w:rsidRDefault="00EE6F98" w:rsidP="00EE1E7F">
            <w:pPr>
              <w:jc w:val="center"/>
            </w:pPr>
            <w:r w:rsidRPr="003250A7">
              <w:t>3.0</w:t>
            </w:r>
          </w:p>
        </w:tc>
        <w:tc>
          <w:tcPr>
            <w:tcW w:w="732" w:type="dxa"/>
          </w:tcPr>
          <w:p w:rsidR="00EE6F98" w:rsidRPr="003250A7" w:rsidRDefault="00EE6F98" w:rsidP="00EE1E7F">
            <w:pPr>
              <w:jc w:val="center"/>
            </w:pPr>
            <w:r w:rsidRPr="003250A7">
              <w:t>2.0</w:t>
            </w:r>
          </w:p>
        </w:tc>
        <w:tc>
          <w:tcPr>
            <w:tcW w:w="733" w:type="dxa"/>
          </w:tcPr>
          <w:p w:rsidR="00EE6F98" w:rsidRPr="003250A7" w:rsidRDefault="00EE6F98" w:rsidP="00EE1E7F">
            <w:pPr>
              <w:jc w:val="center"/>
            </w:pPr>
            <w:r w:rsidRPr="003250A7">
              <w:t>2.0</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4.0</w:t>
            </w:r>
          </w:p>
        </w:tc>
        <w:tc>
          <w:tcPr>
            <w:tcW w:w="718"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2.0</w:t>
            </w:r>
          </w:p>
        </w:tc>
        <w:tc>
          <w:tcPr>
            <w:tcW w:w="733" w:type="dxa"/>
          </w:tcPr>
          <w:p w:rsidR="00EE6F98" w:rsidRPr="003250A7" w:rsidRDefault="00EE6F98" w:rsidP="00EE1E7F">
            <w:pPr>
              <w:jc w:val="center"/>
            </w:pPr>
            <w:r w:rsidRPr="003250A7">
              <w:t>2.0</w:t>
            </w:r>
          </w:p>
        </w:tc>
        <w:tc>
          <w:tcPr>
            <w:tcW w:w="1529" w:type="dxa"/>
          </w:tcPr>
          <w:p w:rsidR="00EE6F98" w:rsidRPr="003250A7" w:rsidRDefault="00EE6F98" w:rsidP="00EE1E7F">
            <w:pPr>
              <w:jc w:val="center"/>
            </w:pPr>
            <w:r w:rsidRPr="003250A7">
              <w:t>2.6</w:t>
            </w:r>
          </w:p>
        </w:tc>
      </w:tr>
      <w:tr w:rsidR="00EE6F98" w:rsidRPr="003250A7" w:rsidTr="00EE1E7F">
        <w:tc>
          <w:tcPr>
            <w:tcW w:w="804" w:type="dxa"/>
          </w:tcPr>
          <w:p w:rsidR="00EE6F98" w:rsidRPr="003250A7" w:rsidRDefault="00EE6F98" w:rsidP="00EE1E7F">
            <w:pPr>
              <w:jc w:val="center"/>
            </w:pPr>
            <w:r w:rsidRPr="003250A7">
              <w:t>29</w:t>
            </w:r>
          </w:p>
        </w:tc>
        <w:tc>
          <w:tcPr>
            <w:tcW w:w="975" w:type="dxa"/>
          </w:tcPr>
          <w:p w:rsidR="00EE6F98" w:rsidRPr="003250A7" w:rsidRDefault="00EE6F98" w:rsidP="00EE1E7F">
            <w:pPr>
              <w:jc w:val="center"/>
            </w:pPr>
            <w:r w:rsidRPr="003250A7">
              <w:t>2.5</w:t>
            </w:r>
          </w:p>
        </w:tc>
        <w:tc>
          <w:tcPr>
            <w:tcW w:w="733" w:type="dxa"/>
          </w:tcPr>
          <w:p w:rsidR="00EE6F98" w:rsidRPr="003250A7" w:rsidRDefault="00EE6F98" w:rsidP="00EE1E7F">
            <w:pPr>
              <w:jc w:val="center"/>
            </w:pPr>
            <w:r w:rsidRPr="003250A7">
              <w:t>2.0</w:t>
            </w:r>
          </w:p>
        </w:tc>
        <w:tc>
          <w:tcPr>
            <w:tcW w:w="732"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3.5</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5.0</w:t>
            </w:r>
          </w:p>
        </w:tc>
        <w:tc>
          <w:tcPr>
            <w:tcW w:w="718"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2.0</w:t>
            </w:r>
          </w:p>
        </w:tc>
        <w:tc>
          <w:tcPr>
            <w:tcW w:w="1529" w:type="dxa"/>
          </w:tcPr>
          <w:p w:rsidR="00EE6F98" w:rsidRPr="003250A7" w:rsidRDefault="00EE6F98" w:rsidP="00EE1E7F">
            <w:pPr>
              <w:jc w:val="center"/>
            </w:pPr>
            <w:r w:rsidRPr="003250A7">
              <w:t>3.0</w:t>
            </w:r>
          </w:p>
        </w:tc>
      </w:tr>
      <w:tr w:rsidR="00EE6F98" w:rsidRPr="003250A7" w:rsidTr="00EE1E7F">
        <w:tc>
          <w:tcPr>
            <w:tcW w:w="804" w:type="dxa"/>
          </w:tcPr>
          <w:p w:rsidR="00EE6F98" w:rsidRPr="003250A7" w:rsidRDefault="00EE6F98" w:rsidP="00EE1E7F">
            <w:pPr>
              <w:jc w:val="center"/>
            </w:pPr>
            <w:r w:rsidRPr="003250A7">
              <w:t>40</w:t>
            </w:r>
          </w:p>
        </w:tc>
        <w:tc>
          <w:tcPr>
            <w:tcW w:w="975"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2.0</w:t>
            </w:r>
          </w:p>
        </w:tc>
        <w:tc>
          <w:tcPr>
            <w:tcW w:w="732" w:type="dxa"/>
          </w:tcPr>
          <w:p w:rsidR="00EE6F98" w:rsidRPr="003250A7" w:rsidRDefault="00EE6F98" w:rsidP="00EE1E7F">
            <w:pPr>
              <w:jc w:val="center"/>
            </w:pPr>
            <w:r w:rsidRPr="003250A7">
              <w:t>4.0</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4.0</w:t>
            </w:r>
          </w:p>
        </w:tc>
        <w:tc>
          <w:tcPr>
            <w:tcW w:w="733" w:type="dxa"/>
          </w:tcPr>
          <w:p w:rsidR="00EE6F98" w:rsidRPr="003250A7" w:rsidRDefault="00EE6F98" w:rsidP="00EE1E7F">
            <w:pPr>
              <w:jc w:val="center"/>
            </w:pPr>
            <w:r w:rsidRPr="003250A7">
              <w:t>4.0</w:t>
            </w:r>
          </w:p>
        </w:tc>
        <w:tc>
          <w:tcPr>
            <w:tcW w:w="733" w:type="dxa"/>
          </w:tcPr>
          <w:p w:rsidR="00EE6F98" w:rsidRPr="003250A7" w:rsidRDefault="00EE6F98" w:rsidP="00EE1E7F">
            <w:pPr>
              <w:jc w:val="center"/>
            </w:pPr>
            <w:r w:rsidRPr="003250A7">
              <w:t>5.0</w:t>
            </w:r>
          </w:p>
        </w:tc>
        <w:tc>
          <w:tcPr>
            <w:tcW w:w="718"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3.0</w:t>
            </w:r>
          </w:p>
        </w:tc>
        <w:tc>
          <w:tcPr>
            <w:tcW w:w="733" w:type="dxa"/>
          </w:tcPr>
          <w:p w:rsidR="00EE6F98" w:rsidRPr="003250A7" w:rsidRDefault="00EE6F98" w:rsidP="00EE1E7F">
            <w:pPr>
              <w:jc w:val="center"/>
            </w:pPr>
            <w:r w:rsidRPr="003250A7">
              <w:t>2.0</w:t>
            </w:r>
          </w:p>
        </w:tc>
        <w:tc>
          <w:tcPr>
            <w:tcW w:w="1529" w:type="dxa"/>
          </w:tcPr>
          <w:p w:rsidR="00EE6F98" w:rsidRPr="003250A7" w:rsidRDefault="00EE6F98" w:rsidP="00EE1E7F">
            <w:pPr>
              <w:jc w:val="center"/>
            </w:pPr>
            <w:r w:rsidRPr="003250A7">
              <w:t>3.3</w:t>
            </w:r>
          </w:p>
        </w:tc>
      </w:tr>
    </w:tbl>
    <w:p w:rsidR="00BB69EF" w:rsidRDefault="00BB69EF"/>
    <w:p w:rsidR="00BB69EF" w:rsidRDefault="00BB69EF">
      <w:r>
        <w:br w:type="page"/>
      </w:r>
    </w:p>
    <w:p w:rsidR="00BB69EF" w:rsidRDefault="00BB69EF">
      <w:bookmarkStart w:id="0" w:name="_GoBack"/>
      <w:bookmarkEnd w:id="0"/>
    </w:p>
    <w:p w:rsidR="009D4DCE" w:rsidRPr="003250A7" w:rsidRDefault="003250A7">
      <w:pPr>
        <w:rPr>
          <w:b/>
          <w:i/>
        </w:rPr>
      </w:pPr>
      <w:r w:rsidRPr="003250A7">
        <w:rPr>
          <w:b/>
          <w:i/>
        </w:rPr>
        <w:t xml:space="preserve">Table </w:t>
      </w:r>
      <w:r>
        <w:rPr>
          <w:b/>
          <w:i/>
        </w:rPr>
        <w:t>3</w:t>
      </w:r>
      <w:r w:rsidRPr="003250A7">
        <w:rPr>
          <w:b/>
          <w:i/>
        </w:rPr>
        <w:t xml:space="preserve">: </w:t>
      </w:r>
      <w:r w:rsidR="002F649E" w:rsidRPr="003250A7">
        <w:rPr>
          <w:b/>
          <w:i/>
        </w:rPr>
        <w:t>Weather records – from Bureau of Meteorology website</w:t>
      </w:r>
    </w:p>
    <w:tbl>
      <w:tblPr>
        <w:tblStyle w:val="TableGrid"/>
        <w:tblW w:w="0" w:type="auto"/>
        <w:tblLook w:val="04A0" w:firstRow="1" w:lastRow="0" w:firstColumn="1" w:lastColumn="0" w:noHBand="0" w:noVBand="1"/>
      </w:tblPr>
      <w:tblGrid>
        <w:gridCol w:w="1526"/>
        <w:gridCol w:w="2268"/>
        <w:gridCol w:w="1417"/>
      </w:tblGrid>
      <w:tr w:rsidR="002F649E" w:rsidTr="00296060">
        <w:tc>
          <w:tcPr>
            <w:tcW w:w="1526" w:type="dxa"/>
          </w:tcPr>
          <w:p w:rsidR="002F649E" w:rsidRDefault="002F649E" w:rsidP="00296060">
            <w:pPr>
              <w:jc w:val="center"/>
            </w:pPr>
            <w:r>
              <w:t>Day</w:t>
            </w:r>
          </w:p>
        </w:tc>
        <w:tc>
          <w:tcPr>
            <w:tcW w:w="2268" w:type="dxa"/>
          </w:tcPr>
          <w:p w:rsidR="002F649E" w:rsidRDefault="002F649E" w:rsidP="00296060">
            <w:pPr>
              <w:jc w:val="center"/>
            </w:pPr>
            <w:r>
              <w:t>Minimum temperature</w:t>
            </w:r>
            <w:r w:rsidR="00296060">
              <w:t xml:space="preserve"> (</w:t>
            </w:r>
            <w:r w:rsidR="00296060" w:rsidRPr="00296060">
              <w:rPr>
                <w:vertAlign w:val="superscript"/>
              </w:rPr>
              <w:t>0</w:t>
            </w:r>
            <w:r w:rsidR="00296060">
              <w:t>C)</w:t>
            </w:r>
          </w:p>
        </w:tc>
        <w:tc>
          <w:tcPr>
            <w:tcW w:w="1417" w:type="dxa"/>
          </w:tcPr>
          <w:p w:rsidR="002F649E" w:rsidRDefault="002F649E" w:rsidP="00296060">
            <w:pPr>
              <w:jc w:val="center"/>
            </w:pPr>
            <w:r>
              <w:t>Rainfall (mm)</w:t>
            </w:r>
          </w:p>
        </w:tc>
      </w:tr>
      <w:tr w:rsidR="002F649E" w:rsidTr="00296060">
        <w:tc>
          <w:tcPr>
            <w:tcW w:w="1526" w:type="dxa"/>
          </w:tcPr>
          <w:p w:rsidR="002F649E" w:rsidRDefault="002F649E" w:rsidP="00296060">
            <w:pPr>
              <w:jc w:val="center"/>
            </w:pPr>
            <w:r>
              <w:t>1</w:t>
            </w:r>
          </w:p>
        </w:tc>
        <w:tc>
          <w:tcPr>
            <w:tcW w:w="2268" w:type="dxa"/>
          </w:tcPr>
          <w:p w:rsidR="002F649E" w:rsidRDefault="00296060" w:rsidP="00296060">
            <w:pPr>
              <w:jc w:val="center"/>
            </w:pPr>
            <w:r>
              <w:t>20</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w:t>
            </w:r>
          </w:p>
        </w:tc>
        <w:tc>
          <w:tcPr>
            <w:tcW w:w="2268" w:type="dxa"/>
          </w:tcPr>
          <w:p w:rsidR="002F649E" w:rsidRDefault="00296060" w:rsidP="00296060">
            <w:pPr>
              <w:jc w:val="center"/>
            </w:pPr>
            <w:r>
              <w:t>19</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w:t>
            </w:r>
          </w:p>
        </w:tc>
        <w:tc>
          <w:tcPr>
            <w:tcW w:w="2268" w:type="dxa"/>
          </w:tcPr>
          <w:p w:rsidR="002F649E" w:rsidRDefault="00296060" w:rsidP="00296060">
            <w:pPr>
              <w:jc w:val="center"/>
            </w:pPr>
            <w:r>
              <w:t>16</w:t>
            </w:r>
          </w:p>
        </w:tc>
        <w:tc>
          <w:tcPr>
            <w:tcW w:w="1417" w:type="dxa"/>
          </w:tcPr>
          <w:p w:rsidR="002F649E" w:rsidRDefault="00296060" w:rsidP="00296060">
            <w:pPr>
              <w:jc w:val="center"/>
            </w:pPr>
            <w:r>
              <w:t>1</w:t>
            </w:r>
          </w:p>
        </w:tc>
      </w:tr>
      <w:tr w:rsidR="002F649E" w:rsidTr="00296060">
        <w:tc>
          <w:tcPr>
            <w:tcW w:w="1526" w:type="dxa"/>
          </w:tcPr>
          <w:p w:rsidR="002F649E" w:rsidRDefault="002F649E" w:rsidP="00296060">
            <w:pPr>
              <w:jc w:val="center"/>
            </w:pPr>
            <w:r>
              <w:t>4</w:t>
            </w:r>
          </w:p>
        </w:tc>
        <w:tc>
          <w:tcPr>
            <w:tcW w:w="2268" w:type="dxa"/>
          </w:tcPr>
          <w:p w:rsidR="002F649E" w:rsidRDefault="00296060" w:rsidP="00296060">
            <w:pPr>
              <w:jc w:val="center"/>
            </w:pPr>
            <w:r>
              <w:t>18</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5</w:t>
            </w:r>
          </w:p>
        </w:tc>
        <w:tc>
          <w:tcPr>
            <w:tcW w:w="2268" w:type="dxa"/>
          </w:tcPr>
          <w:p w:rsidR="002F649E" w:rsidRDefault="00296060" w:rsidP="00296060">
            <w:pPr>
              <w:jc w:val="center"/>
            </w:pPr>
            <w:r>
              <w:t>15</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6</w:t>
            </w:r>
          </w:p>
        </w:tc>
        <w:tc>
          <w:tcPr>
            <w:tcW w:w="2268" w:type="dxa"/>
          </w:tcPr>
          <w:p w:rsidR="002F649E" w:rsidRDefault="00296060" w:rsidP="00296060">
            <w:pPr>
              <w:jc w:val="center"/>
            </w:pPr>
            <w:r>
              <w:t>18</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7</w:t>
            </w:r>
          </w:p>
        </w:tc>
        <w:tc>
          <w:tcPr>
            <w:tcW w:w="2268" w:type="dxa"/>
          </w:tcPr>
          <w:p w:rsidR="002F649E" w:rsidRDefault="00296060" w:rsidP="00296060">
            <w:pPr>
              <w:jc w:val="center"/>
            </w:pPr>
            <w:r>
              <w:t>23</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8</w:t>
            </w:r>
          </w:p>
        </w:tc>
        <w:tc>
          <w:tcPr>
            <w:tcW w:w="2268" w:type="dxa"/>
          </w:tcPr>
          <w:p w:rsidR="002F649E" w:rsidRDefault="00296060" w:rsidP="00296060">
            <w:pPr>
              <w:jc w:val="center"/>
            </w:pPr>
            <w:r>
              <w:t>22</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9</w:t>
            </w:r>
          </w:p>
        </w:tc>
        <w:tc>
          <w:tcPr>
            <w:tcW w:w="2268" w:type="dxa"/>
          </w:tcPr>
          <w:p w:rsidR="002F649E" w:rsidRDefault="00296060" w:rsidP="00296060">
            <w:pPr>
              <w:jc w:val="center"/>
            </w:pPr>
            <w:r>
              <w:t>21</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10</w:t>
            </w:r>
          </w:p>
        </w:tc>
        <w:tc>
          <w:tcPr>
            <w:tcW w:w="2268" w:type="dxa"/>
          </w:tcPr>
          <w:p w:rsidR="002F649E" w:rsidRDefault="00296060" w:rsidP="00296060">
            <w:pPr>
              <w:jc w:val="center"/>
            </w:pPr>
            <w:r>
              <w:t>20</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11</w:t>
            </w:r>
          </w:p>
        </w:tc>
        <w:tc>
          <w:tcPr>
            <w:tcW w:w="2268" w:type="dxa"/>
          </w:tcPr>
          <w:p w:rsidR="002F649E" w:rsidRDefault="00296060" w:rsidP="00296060">
            <w:pPr>
              <w:jc w:val="center"/>
            </w:pPr>
            <w:r>
              <w:t>17</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12</w:t>
            </w:r>
          </w:p>
        </w:tc>
        <w:tc>
          <w:tcPr>
            <w:tcW w:w="2268" w:type="dxa"/>
          </w:tcPr>
          <w:p w:rsidR="002F649E" w:rsidRDefault="00296060" w:rsidP="00296060">
            <w:pPr>
              <w:jc w:val="center"/>
            </w:pPr>
            <w:r>
              <w:t>18</w:t>
            </w:r>
          </w:p>
        </w:tc>
        <w:tc>
          <w:tcPr>
            <w:tcW w:w="1417" w:type="dxa"/>
          </w:tcPr>
          <w:p w:rsidR="002F649E" w:rsidRDefault="00296060" w:rsidP="00296060">
            <w:pPr>
              <w:jc w:val="center"/>
            </w:pPr>
            <w:r>
              <w:t>3</w:t>
            </w:r>
          </w:p>
        </w:tc>
      </w:tr>
      <w:tr w:rsidR="002F649E" w:rsidTr="00296060">
        <w:tc>
          <w:tcPr>
            <w:tcW w:w="1526" w:type="dxa"/>
          </w:tcPr>
          <w:p w:rsidR="002F649E" w:rsidRDefault="002F649E" w:rsidP="00296060">
            <w:pPr>
              <w:jc w:val="center"/>
            </w:pPr>
            <w:r>
              <w:t>13</w:t>
            </w:r>
          </w:p>
        </w:tc>
        <w:tc>
          <w:tcPr>
            <w:tcW w:w="2268" w:type="dxa"/>
          </w:tcPr>
          <w:p w:rsidR="002F649E" w:rsidRDefault="00296060" w:rsidP="00296060">
            <w:pPr>
              <w:jc w:val="center"/>
            </w:pPr>
            <w:r>
              <w:t>20</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14</w:t>
            </w:r>
          </w:p>
        </w:tc>
        <w:tc>
          <w:tcPr>
            <w:tcW w:w="2268" w:type="dxa"/>
          </w:tcPr>
          <w:p w:rsidR="002F649E" w:rsidRDefault="00296060" w:rsidP="00296060">
            <w:pPr>
              <w:jc w:val="center"/>
            </w:pPr>
            <w:r>
              <w:t>19</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15</w:t>
            </w:r>
          </w:p>
        </w:tc>
        <w:tc>
          <w:tcPr>
            <w:tcW w:w="2268" w:type="dxa"/>
          </w:tcPr>
          <w:p w:rsidR="002F649E" w:rsidRDefault="00296060" w:rsidP="00296060">
            <w:pPr>
              <w:jc w:val="center"/>
            </w:pPr>
            <w:r>
              <w:t>18</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16</w:t>
            </w:r>
          </w:p>
        </w:tc>
        <w:tc>
          <w:tcPr>
            <w:tcW w:w="2268" w:type="dxa"/>
          </w:tcPr>
          <w:p w:rsidR="002F649E" w:rsidRDefault="00296060" w:rsidP="00296060">
            <w:pPr>
              <w:jc w:val="center"/>
            </w:pPr>
            <w:r>
              <w:t>16</w:t>
            </w:r>
          </w:p>
        </w:tc>
        <w:tc>
          <w:tcPr>
            <w:tcW w:w="1417" w:type="dxa"/>
          </w:tcPr>
          <w:p w:rsidR="002F649E" w:rsidRDefault="00296060" w:rsidP="00296060">
            <w:pPr>
              <w:jc w:val="center"/>
            </w:pPr>
            <w:r>
              <w:t>7</w:t>
            </w:r>
          </w:p>
        </w:tc>
      </w:tr>
      <w:tr w:rsidR="002F649E" w:rsidTr="00296060">
        <w:tc>
          <w:tcPr>
            <w:tcW w:w="1526" w:type="dxa"/>
          </w:tcPr>
          <w:p w:rsidR="002F649E" w:rsidRDefault="002F649E" w:rsidP="00296060">
            <w:pPr>
              <w:jc w:val="center"/>
            </w:pPr>
            <w:r>
              <w:t>17</w:t>
            </w:r>
          </w:p>
        </w:tc>
        <w:tc>
          <w:tcPr>
            <w:tcW w:w="2268" w:type="dxa"/>
          </w:tcPr>
          <w:p w:rsidR="002F649E" w:rsidRDefault="00296060" w:rsidP="00296060">
            <w:pPr>
              <w:jc w:val="center"/>
            </w:pPr>
            <w:r>
              <w:t>14</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18</w:t>
            </w:r>
          </w:p>
        </w:tc>
        <w:tc>
          <w:tcPr>
            <w:tcW w:w="2268" w:type="dxa"/>
          </w:tcPr>
          <w:p w:rsidR="002F649E" w:rsidRDefault="00296060" w:rsidP="00296060">
            <w:pPr>
              <w:jc w:val="center"/>
            </w:pPr>
            <w:r>
              <w:t>13</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19</w:t>
            </w:r>
          </w:p>
        </w:tc>
        <w:tc>
          <w:tcPr>
            <w:tcW w:w="2268" w:type="dxa"/>
          </w:tcPr>
          <w:p w:rsidR="002F649E" w:rsidRDefault="00296060" w:rsidP="00296060">
            <w:pPr>
              <w:jc w:val="center"/>
            </w:pPr>
            <w:r>
              <w:t>18</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20</w:t>
            </w:r>
          </w:p>
        </w:tc>
        <w:tc>
          <w:tcPr>
            <w:tcW w:w="2268" w:type="dxa"/>
          </w:tcPr>
          <w:p w:rsidR="002F649E" w:rsidRDefault="00296060" w:rsidP="00296060">
            <w:pPr>
              <w:jc w:val="center"/>
            </w:pPr>
            <w:r>
              <w:t>16</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21</w:t>
            </w:r>
          </w:p>
        </w:tc>
        <w:tc>
          <w:tcPr>
            <w:tcW w:w="2268" w:type="dxa"/>
          </w:tcPr>
          <w:p w:rsidR="002F649E" w:rsidRDefault="00296060" w:rsidP="00296060">
            <w:pPr>
              <w:jc w:val="center"/>
            </w:pPr>
            <w:r>
              <w:t>17</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22</w:t>
            </w:r>
          </w:p>
        </w:tc>
        <w:tc>
          <w:tcPr>
            <w:tcW w:w="2268" w:type="dxa"/>
          </w:tcPr>
          <w:p w:rsidR="002F649E" w:rsidRDefault="00296060" w:rsidP="00296060">
            <w:pPr>
              <w:jc w:val="center"/>
            </w:pPr>
            <w:r>
              <w:t>16</w:t>
            </w:r>
          </w:p>
        </w:tc>
        <w:tc>
          <w:tcPr>
            <w:tcW w:w="1417" w:type="dxa"/>
          </w:tcPr>
          <w:p w:rsidR="002F649E" w:rsidRDefault="00296060" w:rsidP="00296060">
            <w:pPr>
              <w:jc w:val="center"/>
            </w:pPr>
            <w:r>
              <w:t>3</w:t>
            </w:r>
          </w:p>
        </w:tc>
      </w:tr>
      <w:tr w:rsidR="002F649E" w:rsidTr="00296060">
        <w:tc>
          <w:tcPr>
            <w:tcW w:w="1526" w:type="dxa"/>
          </w:tcPr>
          <w:p w:rsidR="002F649E" w:rsidRDefault="002F649E" w:rsidP="00296060">
            <w:pPr>
              <w:jc w:val="center"/>
            </w:pPr>
            <w:r>
              <w:t>23</w:t>
            </w:r>
          </w:p>
        </w:tc>
        <w:tc>
          <w:tcPr>
            <w:tcW w:w="2268" w:type="dxa"/>
          </w:tcPr>
          <w:p w:rsidR="002F649E" w:rsidRDefault="00296060" w:rsidP="00296060">
            <w:pPr>
              <w:jc w:val="center"/>
            </w:pPr>
            <w:r>
              <w:t>14</w:t>
            </w:r>
          </w:p>
        </w:tc>
        <w:tc>
          <w:tcPr>
            <w:tcW w:w="1417" w:type="dxa"/>
          </w:tcPr>
          <w:p w:rsidR="002F649E" w:rsidRDefault="00296060" w:rsidP="00296060">
            <w:pPr>
              <w:jc w:val="center"/>
            </w:pPr>
            <w:r>
              <w:t>4</w:t>
            </w:r>
          </w:p>
        </w:tc>
      </w:tr>
      <w:tr w:rsidR="002F649E" w:rsidTr="00296060">
        <w:tc>
          <w:tcPr>
            <w:tcW w:w="1526" w:type="dxa"/>
          </w:tcPr>
          <w:p w:rsidR="002F649E" w:rsidRDefault="002F649E" w:rsidP="00296060">
            <w:pPr>
              <w:jc w:val="center"/>
            </w:pPr>
            <w:r>
              <w:t>24</w:t>
            </w:r>
          </w:p>
        </w:tc>
        <w:tc>
          <w:tcPr>
            <w:tcW w:w="2268" w:type="dxa"/>
          </w:tcPr>
          <w:p w:rsidR="002F649E" w:rsidRDefault="00296060" w:rsidP="00296060">
            <w:pPr>
              <w:jc w:val="center"/>
            </w:pPr>
            <w:r>
              <w:t>16</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25</w:t>
            </w:r>
          </w:p>
        </w:tc>
        <w:tc>
          <w:tcPr>
            <w:tcW w:w="2268" w:type="dxa"/>
          </w:tcPr>
          <w:p w:rsidR="002F649E" w:rsidRDefault="00296060" w:rsidP="00296060">
            <w:pPr>
              <w:jc w:val="center"/>
            </w:pPr>
            <w:r>
              <w:t>13</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26</w:t>
            </w:r>
          </w:p>
        </w:tc>
        <w:tc>
          <w:tcPr>
            <w:tcW w:w="2268" w:type="dxa"/>
          </w:tcPr>
          <w:p w:rsidR="002F649E" w:rsidRDefault="00296060" w:rsidP="00296060">
            <w:pPr>
              <w:jc w:val="center"/>
            </w:pPr>
            <w:r>
              <w:t>14</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27</w:t>
            </w:r>
          </w:p>
        </w:tc>
        <w:tc>
          <w:tcPr>
            <w:tcW w:w="2268" w:type="dxa"/>
          </w:tcPr>
          <w:p w:rsidR="002F649E" w:rsidRDefault="00296060" w:rsidP="00296060">
            <w:pPr>
              <w:jc w:val="center"/>
            </w:pPr>
            <w:r>
              <w:t>10</w:t>
            </w:r>
          </w:p>
        </w:tc>
        <w:tc>
          <w:tcPr>
            <w:tcW w:w="1417" w:type="dxa"/>
          </w:tcPr>
          <w:p w:rsidR="002F649E" w:rsidRDefault="00296060" w:rsidP="00296060">
            <w:pPr>
              <w:jc w:val="center"/>
            </w:pPr>
            <w:r>
              <w:t>12</w:t>
            </w:r>
          </w:p>
        </w:tc>
      </w:tr>
      <w:tr w:rsidR="002F649E" w:rsidTr="00296060">
        <w:tc>
          <w:tcPr>
            <w:tcW w:w="1526" w:type="dxa"/>
          </w:tcPr>
          <w:p w:rsidR="002F649E" w:rsidRDefault="002F649E" w:rsidP="00296060">
            <w:pPr>
              <w:jc w:val="center"/>
            </w:pPr>
            <w:r>
              <w:t>28</w:t>
            </w:r>
          </w:p>
        </w:tc>
        <w:tc>
          <w:tcPr>
            <w:tcW w:w="2268" w:type="dxa"/>
          </w:tcPr>
          <w:p w:rsidR="002F649E" w:rsidRDefault="00296060" w:rsidP="00296060">
            <w:pPr>
              <w:jc w:val="center"/>
            </w:pPr>
            <w:r>
              <w:t>13</w:t>
            </w:r>
          </w:p>
        </w:tc>
        <w:tc>
          <w:tcPr>
            <w:tcW w:w="1417" w:type="dxa"/>
          </w:tcPr>
          <w:p w:rsidR="002F649E" w:rsidRDefault="00296060" w:rsidP="00296060">
            <w:pPr>
              <w:jc w:val="center"/>
            </w:pPr>
            <w:r>
              <w:t>16</w:t>
            </w:r>
          </w:p>
        </w:tc>
      </w:tr>
      <w:tr w:rsidR="002F649E" w:rsidTr="00296060">
        <w:tc>
          <w:tcPr>
            <w:tcW w:w="1526" w:type="dxa"/>
          </w:tcPr>
          <w:p w:rsidR="002F649E" w:rsidRDefault="002F649E" w:rsidP="00296060">
            <w:pPr>
              <w:jc w:val="center"/>
            </w:pPr>
            <w:r>
              <w:t>29</w:t>
            </w:r>
          </w:p>
        </w:tc>
        <w:tc>
          <w:tcPr>
            <w:tcW w:w="2268" w:type="dxa"/>
          </w:tcPr>
          <w:p w:rsidR="002F649E" w:rsidRDefault="00296060" w:rsidP="00296060">
            <w:pPr>
              <w:jc w:val="center"/>
            </w:pPr>
            <w:r>
              <w:t>14</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30</w:t>
            </w:r>
          </w:p>
        </w:tc>
        <w:tc>
          <w:tcPr>
            <w:tcW w:w="2268" w:type="dxa"/>
          </w:tcPr>
          <w:p w:rsidR="002F649E" w:rsidRDefault="00296060" w:rsidP="00296060">
            <w:pPr>
              <w:jc w:val="center"/>
            </w:pPr>
            <w:r>
              <w:t>11</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31</w:t>
            </w:r>
          </w:p>
        </w:tc>
        <w:tc>
          <w:tcPr>
            <w:tcW w:w="2268" w:type="dxa"/>
          </w:tcPr>
          <w:p w:rsidR="002F649E" w:rsidRDefault="00296060" w:rsidP="00296060">
            <w:pPr>
              <w:jc w:val="center"/>
            </w:pPr>
            <w:r>
              <w:t>9</w:t>
            </w:r>
          </w:p>
        </w:tc>
        <w:tc>
          <w:tcPr>
            <w:tcW w:w="1417" w:type="dxa"/>
          </w:tcPr>
          <w:p w:rsidR="002F649E" w:rsidRDefault="00296060" w:rsidP="00296060">
            <w:pPr>
              <w:jc w:val="center"/>
            </w:pPr>
            <w:r>
              <w:t>24</w:t>
            </w:r>
          </w:p>
        </w:tc>
      </w:tr>
      <w:tr w:rsidR="002F649E" w:rsidTr="00296060">
        <w:tc>
          <w:tcPr>
            <w:tcW w:w="1526" w:type="dxa"/>
          </w:tcPr>
          <w:p w:rsidR="002F649E" w:rsidRDefault="002F649E" w:rsidP="00296060">
            <w:pPr>
              <w:jc w:val="center"/>
            </w:pPr>
            <w:r>
              <w:t>32</w:t>
            </w:r>
          </w:p>
        </w:tc>
        <w:tc>
          <w:tcPr>
            <w:tcW w:w="2268" w:type="dxa"/>
          </w:tcPr>
          <w:p w:rsidR="002F649E" w:rsidRDefault="00296060" w:rsidP="00296060">
            <w:pPr>
              <w:jc w:val="center"/>
            </w:pPr>
            <w:r>
              <w:t>8</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33</w:t>
            </w:r>
          </w:p>
        </w:tc>
        <w:tc>
          <w:tcPr>
            <w:tcW w:w="2268" w:type="dxa"/>
          </w:tcPr>
          <w:p w:rsidR="002F649E" w:rsidRDefault="00296060" w:rsidP="00296060">
            <w:pPr>
              <w:jc w:val="center"/>
            </w:pPr>
            <w:r>
              <w:t>8</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34</w:t>
            </w:r>
          </w:p>
        </w:tc>
        <w:tc>
          <w:tcPr>
            <w:tcW w:w="2268" w:type="dxa"/>
          </w:tcPr>
          <w:p w:rsidR="002F649E" w:rsidRDefault="00296060" w:rsidP="00296060">
            <w:pPr>
              <w:jc w:val="center"/>
            </w:pPr>
            <w:r>
              <w:t>12</w:t>
            </w:r>
          </w:p>
        </w:tc>
        <w:tc>
          <w:tcPr>
            <w:tcW w:w="1417" w:type="dxa"/>
          </w:tcPr>
          <w:p w:rsidR="002F649E" w:rsidRDefault="00296060" w:rsidP="00296060">
            <w:pPr>
              <w:jc w:val="center"/>
            </w:pPr>
            <w:r>
              <w:t>12</w:t>
            </w:r>
          </w:p>
        </w:tc>
      </w:tr>
      <w:tr w:rsidR="002F649E" w:rsidTr="00296060">
        <w:tc>
          <w:tcPr>
            <w:tcW w:w="1526" w:type="dxa"/>
          </w:tcPr>
          <w:p w:rsidR="002F649E" w:rsidRDefault="002F649E" w:rsidP="00296060">
            <w:pPr>
              <w:jc w:val="center"/>
            </w:pPr>
            <w:r>
              <w:t>35</w:t>
            </w:r>
          </w:p>
        </w:tc>
        <w:tc>
          <w:tcPr>
            <w:tcW w:w="2268" w:type="dxa"/>
          </w:tcPr>
          <w:p w:rsidR="002F649E" w:rsidRDefault="00296060" w:rsidP="00296060">
            <w:pPr>
              <w:jc w:val="center"/>
            </w:pPr>
            <w:r>
              <w:t>9</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36</w:t>
            </w:r>
          </w:p>
        </w:tc>
        <w:tc>
          <w:tcPr>
            <w:tcW w:w="2268" w:type="dxa"/>
          </w:tcPr>
          <w:p w:rsidR="002F649E" w:rsidRDefault="00296060" w:rsidP="00296060">
            <w:pPr>
              <w:jc w:val="center"/>
            </w:pPr>
            <w:r>
              <w:t>12</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37</w:t>
            </w:r>
          </w:p>
        </w:tc>
        <w:tc>
          <w:tcPr>
            <w:tcW w:w="2268" w:type="dxa"/>
          </w:tcPr>
          <w:p w:rsidR="002F649E" w:rsidRDefault="00296060" w:rsidP="00296060">
            <w:pPr>
              <w:jc w:val="center"/>
            </w:pPr>
            <w:r>
              <w:t>8</w:t>
            </w:r>
          </w:p>
        </w:tc>
        <w:tc>
          <w:tcPr>
            <w:tcW w:w="1417" w:type="dxa"/>
          </w:tcPr>
          <w:p w:rsidR="002F649E" w:rsidRDefault="00296060" w:rsidP="00296060">
            <w:pPr>
              <w:jc w:val="center"/>
            </w:pPr>
            <w:r>
              <w:t>10</w:t>
            </w:r>
          </w:p>
        </w:tc>
      </w:tr>
      <w:tr w:rsidR="002F649E" w:rsidTr="00296060">
        <w:tc>
          <w:tcPr>
            <w:tcW w:w="1526" w:type="dxa"/>
          </w:tcPr>
          <w:p w:rsidR="002F649E" w:rsidRDefault="002F649E" w:rsidP="00296060">
            <w:pPr>
              <w:jc w:val="center"/>
            </w:pPr>
            <w:r>
              <w:t>38</w:t>
            </w:r>
          </w:p>
        </w:tc>
        <w:tc>
          <w:tcPr>
            <w:tcW w:w="2268" w:type="dxa"/>
          </w:tcPr>
          <w:p w:rsidR="002F649E" w:rsidRDefault="00296060" w:rsidP="00296060">
            <w:pPr>
              <w:jc w:val="center"/>
            </w:pPr>
            <w:r>
              <w:t>7</w:t>
            </w:r>
          </w:p>
        </w:tc>
        <w:tc>
          <w:tcPr>
            <w:tcW w:w="1417" w:type="dxa"/>
          </w:tcPr>
          <w:p w:rsidR="002F649E" w:rsidRDefault="00296060" w:rsidP="00296060">
            <w:pPr>
              <w:jc w:val="center"/>
            </w:pPr>
            <w:r>
              <w:t>0</w:t>
            </w:r>
          </w:p>
        </w:tc>
      </w:tr>
      <w:tr w:rsidR="002F649E" w:rsidTr="00296060">
        <w:tc>
          <w:tcPr>
            <w:tcW w:w="1526" w:type="dxa"/>
          </w:tcPr>
          <w:p w:rsidR="002F649E" w:rsidRDefault="002F649E" w:rsidP="00296060">
            <w:pPr>
              <w:jc w:val="center"/>
            </w:pPr>
            <w:r>
              <w:t>39</w:t>
            </w:r>
          </w:p>
        </w:tc>
        <w:tc>
          <w:tcPr>
            <w:tcW w:w="2268" w:type="dxa"/>
          </w:tcPr>
          <w:p w:rsidR="002F649E" w:rsidRDefault="00296060" w:rsidP="00296060">
            <w:pPr>
              <w:jc w:val="center"/>
            </w:pPr>
            <w:r>
              <w:t>10</w:t>
            </w:r>
          </w:p>
        </w:tc>
        <w:tc>
          <w:tcPr>
            <w:tcW w:w="1417" w:type="dxa"/>
          </w:tcPr>
          <w:p w:rsidR="002F649E" w:rsidRDefault="00296060" w:rsidP="00296060">
            <w:pPr>
              <w:jc w:val="center"/>
            </w:pPr>
            <w:r>
              <w:t>0</w:t>
            </w:r>
          </w:p>
        </w:tc>
      </w:tr>
      <w:tr w:rsidR="00296060" w:rsidTr="00296060">
        <w:tc>
          <w:tcPr>
            <w:tcW w:w="1526" w:type="dxa"/>
          </w:tcPr>
          <w:p w:rsidR="00296060" w:rsidRDefault="00296060" w:rsidP="00296060">
            <w:pPr>
              <w:jc w:val="center"/>
            </w:pPr>
            <w:r>
              <w:t>40</w:t>
            </w:r>
          </w:p>
        </w:tc>
        <w:tc>
          <w:tcPr>
            <w:tcW w:w="2268" w:type="dxa"/>
          </w:tcPr>
          <w:p w:rsidR="00296060" w:rsidRDefault="00296060" w:rsidP="00296060">
            <w:pPr>
              <w:jc w:val="center"/>
            </w:pPr>
            <w:r>
              <w:t>12</w:t>
            </w:r>
          </w:p>
        </w:tc>
        <w:tc>
          <w:tcPr>
            <w:tcW w:w="1417" w:type="dxa"/>
          </w:tcPr>
          <w:p w:rsidR="00296060" w:rsidRDefault="00296060" w:rsidP="00296060">
            <w:pPr>
              <w:jc w:val="center"/>
            </w:pPr>
            <w:r>
              <w:t>0</w:t>
            </w:r>
          </w:p>
        </w:tc>
      </w:tr>
    </w:tbl>
    <w:p w:rsidR="002F649E" w:rsidRDefault="002F649E"/>
    <w:p w:rsidR="007D3B3D" w:rsidRDefault="007D3B3D"/>
    <w:sectPr w:rsidR="007D3B3D" w:rsidSect="00B56895">
      <w:footerReference w:type="default" r:id="rId12"/>
      <w:footerReference w:type="first" r:id="rId13"/>
      <w:pgSz w:w="11906" w:h="16838" w:code="237"/>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E" w:rsidRDefault="004D227E" w:rsidP="008C72FD">
      <w:pPr>
        <w:spacing w:after="0" w:line="240" w:lineRule="auto"/>
      </w:pPr>
      <w:r>
        <w:separator/>
      </w:r>
    </w:p>
  </w:endnote>
  <w:endnote w:type="continuationSeparator" w:id="0">
    <w:p w:rsidR="004D227E" w:rsidRDefault="004D227E" w:rsidP="008C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3D" w:rsidRPr="00F05A48" w:rsidRDefault="007D3B3D" w:rsidP="0011091C">
    <w:pPr>
      <w:pStyle w:val="Footer"/>
      <w:tabs>
        <w:tab w:val="clear" w:pos="4513"/>
        <w:tab w:val="clear" w:pos="9026"/>
        <w:tab w:val="right" w:pos="9214"/>
        <w:tab w:val="right" w:pos="10632"/>
        <w:tab w:val="left" w:pos="11340"/>
        <w:tab w:val="right" w:pos="14459"/>
      </w:tabs>
      <w:ind w:right="-1372"/>
      <w:rPr>
        <w:rStyle w:val="PageNumber"/>
        <w:rFonts w:cs="Arial"/>
        <w:spacing w:val="-4"/>
        <w:sz w:val="18"/>
        <w:szCs w:val="18"/>
      </w:rPr>
    </w:pPr>
    <w:r w:rsidRPr="00F05A48">
      <w:rPr>
        <w:rStyle w:val="PageNumber"/>
        <w:rFonts w:cs="Arial"/>
        <w:sz w:val="18"/>
        <w:szCs w:val="18"/>
      </w:rPr>
      <w:t xml:space="preserve">Page </w:t>
    </w:r>
    <w:r w:rsidRPr="00F05A48">
      <w:rPr>
        <w:rStyle w:val="PageNumber"/>
        <w:rFonts w:cs="Arial"/>
        <w:sz w:val="18"/>
        <w:szCs w:val="18"/>
      </w:rPr>
      <w:fldChar w:fldCharType="begin"/>
    </w:r>
    <w:r w:rsidRPr="00F05A48">
      <w:rPr>
        <w:rStyle w:val="PageNumber"/>
        <w:rFonts w:cs="Arial"/>
        <w:sz w:val="18"/>
        <w:szCs w:val="18"/>
      </w:rPr>
      <w:instrText xml:space="preserve"> PAGE </w:instrText>
    </w:r>
    <w:r w:rsidRPr="00F05A48">
      <w:rPr>
        <w:rStyle w:val="PageNumber"/>
        <w:rFonts w:cs="Arial"/>
        <w:sz w:val="18"/>
        <w:szCs w:val="18"/>
      </w:rPr>
      <w:fldChar w:fldCharType="separate"/>
    </w:r>
    <w:r w:rsidR="00BB69EF">
      <w:rPr>
        <w:rStyle w:val="PageNumber"/>
        <w:rFonts w:cs="Arial"/>
        <w:noProof/>
        <w:sz w:val="18"/>
        <w:szCs w:val="18"/>
      </w:rPr>
      <w:t>1</w:t>
    </w:r>
    <w:r w:rsidRPr="00F05A48">
      <w:rPr>
        <w:rStyle w:val="PageNumber"/>
        <w:rFonts w:cs="Arial"/>
        <w:sz w:val="18"/>
        <w:szCs w:val="18"/>
      </w:rPr>
      <w:fldChar w:fldCharType="end"/>
    </w:r>
    <w:r w:rsidRPr="00F05A48">
      <w:rPr>
        <w:rStyle w:val="PageNumber"/>
        <w:rFonts w:cs="Arial"/>
        <w:sz w:val="18"/>
        <w:szCs w:val="18"/>
      </w:rPr>
      <w:t xml:space="preserve"> of </w:t>
    </w:r>
    <w:r w:rsidRPr="00F05A48">
      <w:rPr>
        <w:rStyle w:val="PageNumber"/>
        <w:rFonts w:cs="Arial"/>
        <w:sz w:val="18"/>
        <w:szCs w:val="18"/>
      </w:rPr>
      <w:fldChar w:fldCharType="begin"/>
    </w:r>
    <w:r w:rsidRPr="00F05A48">
      <w:rPr>
        <w:rStyle w:val="PageNumber"/>
        <w:rFonts w:cs="Arial"/>
        <w:sz w:val="18"/>
        <w:szCs w:val="18"/>
      </w:rPr>
      <w:instrText xml:space="preserve"> NUMPAGES </w:instrText>
    </w:r>
    <w:r w:rsidRPr="00F05A48">
      <w:rPr>
        <w:rStyle w:val="PageNumber"/>
        <w:rFonts w:cs="Arial"/>
        <w:sz w:val="18"/>
        <w:szCs w:val="18"/>
      </w:rPr>
      <w:fldChar w:fldCharType="separate"/>
    </w:r>
    <w:r w:rsidR="00BB69EF">
      <w:rPr>
        <w:rStyle w:val="PageNumber"/>
        <w:rFonts w:cs="Arial"/>
        <w:noProof/>
        <w:sz w:val="18"/>
        <w:szCs w:val="18"/>
      </w:rPr>
      <w:t>11</w:t>
    </w:r>
    <w:r w:rsidRPr="00F05A48">
      <w:rPr>
        <w:rStyle w:val="PageNumber"/>
        <w:rFonts w:cs="Arial"/>
        <w:sz w:val="18"/>
        <w:szCs w:val="18"/>
      </w:rPr>
      <w:fldChar w:fldCharType="end"/>
    </w:r>
    <w:r w:rsidRPr="00F05A48">
      <w:rPr>
        <w:rFonts w:cs="Arial"/>
        <w:spacing w:val="-4"/>
        <w:sz w:val="18"/>
        <w:szCs w:val="18"/>
      </w:rPr>
      <w:tab/>
      <w:t xml:space="preserve">Stage 2 Agricultural Production – </w:t>
    </w:r>
    <w:r>
      <w:rPr>
        <w:rFonts w:cs="Arial"/>
        <w:spacing w:val="-4"/>
        <w:sz w:val="18"/>
        <w:szCs w:val="18"/>
      </w:rPr>
      <w:t>AT3: Production Investigation – ‘A’ Exemplar</w:t>
    </w:r>
  </w:p>
  <w:p w:rsidR="007D3B3D" w:rsidRPr="00F05A48" w:rsidRDefault="007D3B3D" w:rsidP="0011091C">
    <w:pPr>
      <w:pStyle w:val="Footer"/>
      <w:tabs>
        <w:tab w:val="clear" w:pos="4513"/>
        <w:tab w:val="clear" w:pos="9026"/>
        <w:tab w:val="right" w:pos="9214"/>
        <w:tab w:val="right" w:pos="10632"/>
      </w:tabs>
      <w:ind w:right="-1372"/>
      <w:rPr>
        <w:rFonts w:cs="Arial"/>
        <w:spacing w:val="-4"/>
        <w:sz w:val="18"/>
        <w:szCs w:val="18"/>
      </w:rPr>
    </w:pPr>
    <w:r w:rsidRPr="00F05A48">
      <w:rPr>
        <w:rFonts w:cs="Arial"/>
        <w:b/>
        <w:spacing w:val="-4"/>
        <w:sz w:val="18"/>
        <w:szCs w:val="18"/>
      </w:rPr>
      <w:tab/>
    </w:r>
    <w:r w:rsidRPr="00F05A48">
      <w:rPr>
        <w:rFonts w:cs="Arial"/>
        <w:spacing w:val="-4"/>
        <w:sz w:val="18"/>
        <w:szCs w:val="18"/>
      </w:rPr>
      <w:t xml:space="preserve">Ref: </w:t>
    </w:r>
    <w:r w:rsidRPr="00F05A48">
      <w:rPr>
        <w:rFonts w:cs="Arial"/>
        <w:spacing w:val="-4"/>
        <w:sz w:val="18"/>
        <w:szCs w:val="18"/>
      </w:rPr>
      <w:fldChar w:fldCharType="begin"/>
    </w:r>
    <w:r w:rsidRPr="00F05A48">
      <w:rPr>
        <w:rFonts w:cs="Arial"/>
        <w:spacing w:val="-4"/>
        <w:sz w:val="18"/>
        <w:szCs w:val="18"/>
      </w:rPr>
      <w:instrText xml:space="preserve"> DOCPROPERTY  Objective-Id </w:instrText>
    </w:r>
    <w:r w:rsidRPr="00F05A48">
      <w:rPr>
        <w:rFonts w:cs="Arial"/>
        <w:spacing w:val="-4"/>
        <w:sz w:val="18"/>
        <w:szCs w:val="18"/>
      </w:rPr>
      <w:fldChar w:fldCharType="separate"/>
    </w:r>
    <w:r w:rsidR="00B56895">
      <w:rPr>
        <w:rFonts w:cs="Arial"/>
        <w:spacing w:val="-4"/>
        <w:sz w:val="18"/>
        <w:szCs w:val="18"/>
      </w:rPr>
      <w:t>A638837</w:t>
    </w:r>
    <w:r w:rsidRPr="00F05A48">
      <w:rPr>
        <w:rFonts w:cs="Arial"/>
        <w:spacing w:val="-4"/>
        <w:sz w:val="18"/>
        <w:szCs w:val="18"/>
      </w:rPr>
      <w:fldChar w:fldCharType="end"/>
    </w:r>
    <w:r w:rsidRPr="00F05A48">
      <w:rPr>
        <w:rFonts w:cs="Arial"/>
        <w:spacing w:val="-4"/>
        <w:sz w:val="18"/>
        <w:szCs w:val="18"/>
      </w:rPr>
      <w:t xml:space="preserve"> </w:t>
    </w:r>
    <w:r w:rsidR="0011091C">
      <w:rPr>
        <w:rFonts w:cs="Arial"/>
        <w:spacing w:val="-4"/>
        <w:sz w:val="18"/>
        <w:szCs w:val="18"/>
      </w:rPr>
      <w:t>updated February 2019</w:t>
    </w:r>
  </w:p>
  <w:p w:rsidR="007D3B3D" w:rsidRDefault="007D3B3D" w:rsidP="0011091C">
    <w:pPr>
      <w:pStyle w:val="Footer"/>
      <w:tabs>
        <w:tab w:val="clear" w:pos="4513"/>
        <w:tab w:val="clear" w:pos="9026"/>
        <w:tab w:val="right" w:pos="9214"/>
        <w:tab w:val="right" w:pos="10632"/>
      </w:tabs>
      <w:ind w:right="-1372"/>
    </w:pPr>
    <w:r w:rsidRPr="00F05A48">
      <w:rPr>
        <w:rFonts w:cs="Arial"/>
        <w:spacing w:val="-4"/>
        <w:sz w:val="18"/>
        <w:szCs w:val="18"/>
      </w:rPr>
      <w:tab/>
      <w:t>© SACE Board</w:t>
    </w:r>
    <w:r w:rsidR="0011091C">
      <w:rPr>
        <w:rFonts w:cs="Arial"/>
        <w:spacing w:val="-4"/>
        <w:sz w:val="18"/>
        <w:szCs w:val="18"/>
      </w:rPr>
      <w:t xml:space="preserve"> of South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3D" w:rsidRPr="00F05A48" w:rsidRDefault="007D3B3D" w:rsidP="007D3B3D">
    <w:pPr>
      <w:pStyle w:val="Footer"/>
      <w:tabs>
        <w:tab w:val="clear" w:pos="4513"/>
        <w:tab w:val="clear" w:pos="9026"/>
        <w:tab w:val="right" w:pos="8618"/>
        <w:tab w:val="right" w:pos="10632"/>
        <w:tab w:val="left" w:pos="11340"/>
        <w:tab w:val="right" w:pos="14459"/>
      </w:tabs>
      <w:ind w:right="-1372"/>
      <w:rPr>
        <w:rStyle w:val="PageNumber"/>
        <w:rFonts w:cs="Arial"/>
        <w:spacing w:val="-4"/>
        <w:sz w:val="18"/>
        <w:szCs w:val="18"/>
      </w:rPr>
    </w:pPr>
    <w:r w:rsidRPr="00F05A48">
      <w:rPr>
        <w:rStyle w:val="PageNumber"/>
        <w:rFonts w:cs="Arial"/>
        <w:sz w:val="18"/>
        <w:szCs w:val="18"/>
      </w:rPr>
      <w:t xml:space="preserve">Page </w:t>
    </w:r>
    <w:r w:rsidRPr="00F05A48">
      <w:rPr>
        <w:rStyle w:val="PageNumber"/>
        <w:rFonts w:cs="Arial"/>
        <w:sz w:val="18"/>
        <w:szCs w:val="18"/>
      </w:rPr>
      <w:fldChar w:fldCharType="begin"/>
    </w:r>
    <w:r w:rsidRPr="00F05A48">
      <w:rPr>
        <w:rStyle w:val="PageNumber"/>
        <w:rFonts w:cs="Arial"/>
        <w:sz w:val="18"/>
        <w:szCs w:val="18"/>
      </w:rPr>
      <w:instrText xml:space="preserve"> PAGE </w:instrText>
    </w:r>
    <w:r w:rsidRPr="00F05A48">
      <w:rPr>
        <w:rStyle w:val="PageNumber"/>
        <w:rFonts w:cs="Arial"/>
        <w:sz w:val="18"/>
        <w:szCs w:val="18"/>
      </w:rPr>
      <w:fldChar w:fldCharType="separate"/>
    </w:r>
    <w:r>
      <w:rPr>
        <w:rStyle w:val="PageNumber"/>
        <w:rFonts w:cs="Arial"/>
        <w:noProof/>
        <w:sz w:val="18"/>
        <w:szCs w:val="18"/>
      </w:rPr>
      <w:t>1</w:t>
    </w:r>
    <w:r w:rsidRPr="00F05A48">
      <w:rPr>
        <w:rStyle w:val="PageNumber"/>
        <w:rFonts w:cs="Arial"/>
        <w:sz w:val="18"/>
        <w:szCs w:val="18"/>
      </w:rPr>
      <w:fldChar w:fldCharType="end"/>
    </w:r>
    <w:r w:rsidRPr="00F05A48">
      <w:rPr>
        <w:rStyle w:val="PageNumber"/>
        <w:rFonts w:cs="Arial"/>
        <w:sz w:val="18"/>
        <w:szCs w:val="18"/>
      </w:rPr>
      <w:t xml:space="preserve"> of </w:t>
    </w:r>
    <w:r w:rsidRPr="00F05A48">
      <w:rPr>
        <w:rStyle w:val="PageNumber"/>
        <w:rFonts w:cs="Arial"/>
        <w:sz w:val="18"/>
        <w:szCs w:val="18"/>
      </w:rPr>
      <w:fldChar w:fldCharType="begin"/>
    </w:r>
    <w:r w:rsidRPr="00F05A48">
      <w:rPr>
        <w:rStyle w:val="PageNumber"/>
        <w:rFonts w:cs="Arial"/>
        <w:sz w:val="18"/>
        <w:szCs w:val="18"/>
      </w:rPr>
      <w:instrText xml:space="preserve"> NUMPAGES </w:instrText>
    </w:r>
    <w:r w:rsidRPr="00F05A48">
      <w:rPr>
        <w:rStyle w:val="PageNumber"/>
        <w:rFonts w:cs="Arial"/>
        <w:sz w:val="18"/>
        <w:szCs w:val="18"/>
      </w:rPr>
      <w:fldChar w:fldCharType="separate"/>
    </w:r>
    <w:r w:rsidR="00B56895">
      <w:rPr>
        <w:rStyle w:val="PageNumber"/>
        <w:rFonts w:cs="Arial"/>
        <w:noProof/>
        <w:sz w:val="18"/>
        <w:szCs w:val="18"/>
      </w:rPr>
      <w:t>12</w:t>
    </w:r>
    <w:r w:rsidRPr="00F05A48">
      <w:rPr>
        <w:rStyle w:val="PageNumber"/>
        <w:rFonts w:cs="Arial"/>
        <w:sz w:val="18"/>
        <w:szCs w:val="18"/>
      </w:rPr>
      <w:fldChar w:fldCharType="end"/>
    </w:r>
    <w:r w:rsidRPr="00F05A48">
      <w:rPr>
        <w:rFonts w:cs="Arial"/>
        <w:spacing w:val="-4"/>
        <w:sz w:val="18"/>
        <w:szCs w:val="18"/>
      </w:rPr>
      <w:tab/>
      <w:t xml:space="preserve">Stage 2 Agricultural Production – </w:t>
    </w:r>
    <w:r>
      <w:rPr>
        <w:rFonts w:cs="Arial"/>
        <w:spacing w:val="-4"/>
        <w:sz w:val="18"/>
        <w:szCs w:val="18"/>
      </w:rPr>
      <w:t>AT3: Production Investigation – ‘A’ Exemplar</w:t>
    </w:r>
  </w:p>
  <w:p w:rsidR="007D3B3D" w:rsidRPr="00F05A48" w:rsidRDefault="007D3B3D" w:rsidP="007D3B3D">
    <w:pPr>
      <w:pStyle w:val="Footer"/>
      <w:tabs>
        <w:tab w:val="clear" w:pos="4513"/>
        <w:tab w:val="clear" w:pos="9026"/>
        <w:tab w:val="right" w:pos="8618"/>
        <w:tab w:val="right" w:pos="10632"/>
      </w:tabs>
      <w:ind w:right="-1372"/>
      <w:rPr>
        <w:rFonts w:cs="Arial"/>
        <w:spacing w:val="-4"/>
        <w:sz w:val="18"/>
        <w:szCs w:val="18"/>
      </w:rPr>
    </w:pPr>
    <w:r w:rsidRPr="00F05A48">
      <w:rPr>
        <w:rFonts w:cs="Arial"/>
        <w:b/>
        <w:spacing w:val="-4"/>
        <w:sz w:val="18"/>
        <w:szCs w:val="18"/>
      </w:rPr>
      <w:tab/>
    </w:r>
    <w:r w:rsidRPr="00F05A48">
      <w:rPr>
        <w:rFonts w:cs="Arial"/>
        <w:spacing w:val="-4"/>
        <w:sz w:val="18"/>
        <w:szCs w:val="18"/>
      </w:rPr>
      <w:t xml:space="preserve">Ref: </w:t>
    </w:r>
    <w:r w:rsidRPr="00F05A48">
      <w:rPr>
        <w:rFonts w:cs="Arial"/>
        <w:spacing w:val="-4"/>
        <w:sz w:val="18"/>
        <w:szCs w:val="18"/>
      </w:rPr>
      <w:fldChar w:fldCharType="begin"/>
    </w:r>
    <w:r w:rsidRPr="00F05A48">
      <w:rPr>
        <w:rFonts w:cs="Arial"/>
        <w:spacing w:val="-4"/>
        <w:sz w:val="18"/>
        <w:szCs w:val="18"/>
      </w:rPr>
      <w:instrText xml:space="preserve"> DOCPROPERTY  Objective-Id </w:instrText>
    </w:r>
    <w:r w:rsidRPr="00F05A48">
      <w:rPr>
        <w:rFonts w:cs="Arial"/>
        <w:spacing w:val="-4"/>
        <w:sz w:val="18"/>
        <w:szCs w:val="18"/>
      </w:rPr>
      <w:fldChar w:fldCharType="separate"/>
    </w:r>
    <w:r w:rsidR="00B56895">
      <w:rPr>
        <w:rFonts w:cs="Arial"/>
        <w:spacing w:val="-4"/>
        <w:sz w:val="18"/>
        <w:szCs w:val="18"/>
      </w:rPr>
      <w:t>A638837</w:t>
    </w:r>
    <w:r w:rsidRPr="00F05A48">
      <w:rPr>
        <w:rFonts w:cs="Arial"/>
        <w:spacing w:val="-4"/>
        <w:sz w:val="18"/>
        <w:szCs w:val="18"/>
      </w:rPr>
      <w:fldChar w:fldCharType="end"/>
    </w:r>
    <w:r w:rsidRPr="00F05A48">
      <w:rPr>
        <w:rFonts w:cs="Arial"/>
        <w:spacing w:val="-4"/>
        <w:sz w:val="18"/>
        <w:szCs w:val="18"/>
      </w:rPr>
      <w:t xml:space="preserve"> (</w:t>
    </w:r>
    <w:r>
      <w:rPr>
        <w:rFonts w:cs="Arial"/>
        <w:spacing w:val="-4"/>
        <w:sz w:val="18"/>
        <w:szCs w:val="18"/>
      </w:rPr>
      <w:t>August</w:t>
    </w:r>
    <w:r w:rsidRPr="00F05A48">
      <w:rPr>
        <w:rFonts w:cs="Arial"/>
        <w:spacing w:val="-4"/>
        <w:sz w:val="18"/>
        <w:szCs w:val="18"/>
      </w:rPr>
      <w:t xml:space="preserve"> </w:t>
    </w:r>
    <w:r>
      <w:rPr>
        <w:rFonts w:cs="Arial"/>
        <w:spacing w:val="-4"/>
        <w:sz w:val="18"/>
        <w:szCs w:val="18"/>
      </w:rPr>
      <w:t xml:space="preserve"> </w:t>
    </w:r>
    <w:r w:rsidRPr="00F05A48">
      <w:rPr>
        <w:rFonts w:cs="Arial"/>
        <w:spacing w:val="-4"/>
        <w:sz w:val="18"/>
        <w:szCs w:val="18"/>
      </w:rPr>
      <w:t>2017)</w:t>
    </w:r>
  </w:p>
  <w:p w:rsidR="007D3B3D" w:rsidRPr="00F05A48" w:rsidRDefault="007D3B3D" w:rsidP="007D3B3D">
    <w:pPr>
      <w:pStyle w:val="Footer"/>
      <w:tabs>
        <w:tab w:val="clear" w:pos="4513"/>
        <w:tab w:val="clear" w:pos="9026"/>
        <w:tab w:val="right" w:pos="8618"/>
        <w:tab w:val="right" w:pos="10632"/>
      </w:tabs>
      <w:ind w:right="-1372"/>
      <w:rPr>
        <w:rFonts w:cs="Arial"/>
        <w:spacing w:val="-4"/>
        <w:sz w:val="18"/>
        <w:szCs w:val="18"/>
      </w:rPr>
    </w:pPr>
    <w:r w:rsidRPr="00F05A48">
      <w:rPr>
        <w:rFonts w:cs="Arial"/>
        <w:spacing w:val="-4"/>
        <w:sz w:val="18"/>
        <w:szCs w:val="18"/>
      </w:rPr>
      <w:tab/>
      <w:t>© SACE Board of South Australia 2016</w:t>
    </w:r>
  </w:p>
  <w:p w:rsidR="007D3B3D" w:rsidRDefault="007D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E" w:rsidRDefault="004D227E" w:rsidP="008C72FD">
      <w:pPr>
        <w:spacing w:after="0" w:line="240" w:lineRule="auto"/>
      </w:pPr>
      <w:r>
        <w:separator/>
      </w:r>
    </w:p>
  </w:footnote>
  <w:footnote w:type="continuationSeparator" w:id="0">
    <w:p w:rsidR="004D227E" w:rsidRDefault="004D227E" w:rsidP="008C7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73E"/>
    <w:multiLevelType w:val="hybridMultilevel"/>
    <w:tmpl w:val="D638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E5276"/>
    <w:multiLevelType w:val="hybridMultilevel"/>
    <w:tmpl w:val="95185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B4A8F"/>
    <w:multiLevelType w:val="hybridMultilevel"/>
    <w:tmpl w:val="1FFC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3233EA"/>
    <w:multiLevelType w:val="hybridMultilevel"/>
    <w:tmpl w:val="C506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2E49CE"/>
    <w:multiLevelType w:val="hybridMultilevel"/>
    <w:tmpl w:val="533C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E905D4"/>
    <w:multiLevelType w:val="hybridMultilevel"/>
    <w:tmpl w:val="78B4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6B2AD0"/>
    <w:multiLevelType w:val="hybridMultilevel"/>
    <w:tmpl w:val="48425F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73F670E6"/>
    <w:multiLevelType w:val="hybridMultilevel"/>
    <w:tmpl w:val="EAB0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F96517"/>
    <w:multiLevelType w:val="hybridMultilevel"/>
    <w:tmpl w:val="499EA1EE"/>
    <w:lvl w:ilvl="0" w:tplc="B8FC45D8">
      <w:start w:val="1"/>
      <w:numFmt w:val="bullet"/>
      <w:pStyle w:val="SOFinalBullets"/>
      <w:lvlText w:val=""/>
      <w:lvlJc w:val="left"/>
      <w:pPr>
        <w:tabs>
          <w:tab w:val="num" w:pos="454"/>
        </w:tabs>
        <w:ind w:left="454" w:hanging="170"/>
      </w:pPr>
      <w:rPr>
        <w:rFonts w:ascii="Symbol" w:hAnsi="Symbol" w:hint="default"/>
        <w:color w:val="000000"/>
        <w:sz w:val="16"/>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1A"/>
    <w:rsid w:val="0002009A"/>
    <w:rsid w:val="0002455A"/>
    <w:rsid w:val="00025381"/>
    <w:rsid w:val="000571A2"/>
    <w:rsid w:val="00073B92"/>
    <w:rsid w:val="0008035C"/>
    <w:rsid w:val="000B1D6F"/>
    <w:rsid w:val="000F3DBD"/>
    <w:rsid w:val="0011091C"/>
    <w:rsid w:val="00117978"/>
    <w:rsid w:val="00130B01"/>
    <w:rsid w:val="0018056D"/>
    <w:rsid w:val="00184879"/>
    <w:rsid w:val="001D674D"/>
    <w:rsid w:val="0022438E"/>
    <w:rsid w:val="00233E0F"/>
    <w:rsid w:val="002637F7"/>
    <w:rsid w:val="00296060"/>
    <w:rsid w:val="002B4825"/>
    <w:rsid w:val="002B4A47"/>
    <w:rsid w:val="002C27F1"/>
    <w:rsid w:val="002F649E"/>
    <w:rsid w:val="003250A7"/>
    <w:rsid w:val="00356016"/>
    <w:rsid w:val="00392922"/>
    <w:rsid w:val="003A0657"/>
    <w:rsid w:val="003A3ED9"/>
    <w:rsid w:val="004620CA"/>
    <w:rsid w:val="004667D7"/>
    <w:rsid w:val="0047129F"/>
    <w:rsid w:val="00483305"/>
    <w:rsid w:val="004C5AB9"/>
    <w:rsid w:val="004D1275"/>
    <w:rsid w:val="004D227E"/>
    <w:rsid w:val="004D60DA"/>
    <w:rsid w:val="004F50B3"/>
    <w:rsid w:val="00525080"/>
    <w:rsid w:val="00591171"/>
    <w:rsid w:val="0059586F"/>
    <w:rsid w:val="005F15CC"/>
    <w:rsid w:val="005F252F"/>
    <w:rsid w:val="006172A2"/>
    <w:rsid w:val="00637444"/>
    <w:rsid w:val="006C4FEA"/>
    <w:rsid w:val="006D4D1A"/>
    <w:rsid w:val="006D5521"/>
    <w:rsid w:val="006F56D1"/>
    <w:rsid w:val="006F686F"/>
    <w:rsid w:val="007124CF"/>
    <w:rsid w:val="00775A9A"/>
    <w:rsid w:val="00792F2D"/>
    <w:rsid w:val="007A767F"/>
    <w:rsid w:val="007D3B3D"/>
    <w:rsid w:val="007D42E0"/>
    <w:rsid w:val="00854195"/>
    <w:rsid w:val="00861DF4"/>
    <w:rsid w:val="00882FF0"/>
    <w:rsid w:val="008932CC"/>
    <w:rsid w:val="008A60DA"/>
    <w:rsid w:val="008C35A7"/>
    <w:rsid w:val="008C72FD"/>
    <w:rsid w:val="0091069E"/>
    <w:rsid w:val="00915E51"/>
    <w:rsid w:val="00950201"/>
    <w:rsid w:val="00996536"/>
    <w:rsid w:val="009D4DCE"/>
    <w:rsid w:val="009F1911"/>
    <w:rsid w:val="00A1203C"/>
    <w:rsid w:val="00A42E3E"/>
    <w:rsid w:val="00A65692"/>
    <w:rsid w:val="00AA4454"/>
    <w:rsid w:val="00B0422A"/>
    <w:rsid w:val="00B528A9"/>
    <w:rsid w:val="00B56045"/>
    <w:rsid w:val="00B56895"/>
    <w:rsid w:val="00B82A80"/>
    <w:rsid w:val="00B96A49"/>
    <w:rsid w:val="00BB69EF"/>
    <w:rsid w:val="00BF2F31"/>
    <w:rsid w:val="00C443A3"/>
    <w:rsid w:val="00C44EC0"/>
    <w:rsid w:val="00D1360E"/>
    <w:rsid w:val="00D37F1B"/>
    <w:rsid w:val="00D539E4"/>
    <w:rsid w:val="00D622CC"/>
    <w:rsid w:val="00D7057D"/>
    <w:rsid w:val="00D96CB3"/>
    <w:rsid w:val="00DE65F3"/>
    <w:rsid w:val="00E12853"/>
    <w:rsid w:val="00E1619C"/>
    <w:rsid w:val="00E808DD"/>
    <w:rsid w:val="00EA6445"/>
    <w:rsid w:val="00EE1E7F"/>
    <w:rsid w:val="00EE6F98"/>
    <w:rsid w:val="00EF16D6"/>
    <w:rsid w:val="00F07496"/>
    <w:rsid w:val="00F273DB"/>
    <w:rsid w:val="00F34A01"/>
    <w:rsid w:val="00F47DDC"/>
    <w:rsid w:val="00F57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7F77"/>
  <w15:docId w15:val="{83289FB5-07AA-454A-93BE-88DC29C0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042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DCE"/>
    <w:pPr>
      <w:ind w:left="720"/>
      <w:contextualSpacing/>
    </w:pPr>
  </w:style>
  <w:style w:type="table" w:styleId="TableGrid">
    <w:name w:val="Table Grid"/>
    <w:basedOn w:val="TableNormal"/>
    <w:uiPriority w:val="59"/>
    <w:rsid w:val="0002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422A"/>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C4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3A3"/>
    <w:rPr>
      <w:rFonts w:ascii="Tahoma" w:hAnsi="Tahoma" w:cs="Tahoma"/>
      <w:sz w:val="16"/>
      <w:szCs w:val="16"/>
    </w:rPr>
  </w:style>
  <w:style w:type="character" w:customStyle="1" w:styleId="Heading1Char">
    <w:name w:val="Heading 1 Char"/>
    <w:basedOn w:val="DefaultParagraphFont"/>
    <w:link w:val="Heading1"/>
    <w:uiPriority w:val="9"/>
    <w:rsid w:val="00B96A49"/>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EE1E7F"/>
  </w:style>
  <w:style w:type="paragraph" w:customStyle="1" w:styleId="SOFinalBodyText">
    <w:name w:val="SO Final Body Text"/>
    <w:link w:val="SOFinalBodyTextCharChar"/>
    <w:rsid w:val="008C72F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8C72F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8C72FD"/>
    <w:pPr>
      <w:numPr>
        <w:numId w:val="9"/>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8C72FD"/>
    <w:rPr>
      <w:rFonts w:ascii="Arial" w:eastAsia="MS Mincho" w:hAnsi="Arial" w:cs="Arial"/>
      <w:color w:val="000000"/>
      <w:sz w:val="20"/>
      <w:szCs w:val="24"/>
      <w:lang w:val="en-US"/>
    </w:rPr>
  </w:style>
  <w:style w:type="paragraph" w:customStyle="1" w:styleId="SOFinalHead4">
    <w:name w:val="SO Final Head 4"/>
    <w:link w:val="SOFinalHead4CharChar"/>
    <w:rsid w:val="008C72FD"/>
    <w:pPr>
      <w:spacing w:before="360" w:after="0" w:line="240" w:lineRule="auto"/>
    </w:pPr>
    <w:rPr>
      <w:rFonts w:ascii="Arial Narrow" w:eastAsia="Times New Roman" w:hAnsi="Arial Narrow" w:cs="Times New Roman"/>
      <w:b/>
      <w:color w:val="000000"/>
      <w:sz w:val="24"/>
      <w:szCs w:val="24"/>
      <w:lang w:val="en-US"/>
    </w:rPr>
  </w:style>
  <w:style w:type="character" w:customStyle="1" w:styleId="SOFinalHead4CharChar">
    <w:name w:val="SO Final Head 4 Char Char"/>
    <w:link w:val="SOFinalHead4"/>
    <w:rsid w:val="008C72FD"/>
    <w:rPr>
      <w:rFonts w:ascii="Arial Narrow" w:eastAsia="Times New Roman" w:hAnsi="Arial Narrow" w:cs="Times New Roman"/>
      <w:b/>
      <w:color w:val="000000"/>
      <w:sz w:val="24"/>
      <w:szCs w:val="24"/>
      <w:lang w:val="en-US"/>
    </w:rPr>
  </w:style>
  <w:style w:type="paragraph" w:customStyle="1" w:styleId="SOFinalHead3AfterHead2">
    <w:name w:val="SO Final Head 3 After Head 2"/>
    <w:rsid w:val="008C72FD"/>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BodyTextExtraSpace-AssTypeONLY">
    <w:name w:val="SO Final Body Text (Extra Space-Ass Type ONLY)"/>
    <w:basedOn w:val="Normal"/>
    <w:link w:val="SOFinalBodyTextExtraSpace-AssTypeONLYChar"/>
    <w:rsid w:val="008C72FD"/>
    <w:pPr>
      <w:spacing w:before="240" w:after="0" w:line="240" w:lineRule="auto"/>
    </w:pPr>
    <w:rPr>
      <w:rFonts w:ascii="Arial" w:eastAsia="Times New Roman" w:hAnsi="Arial" w:cs="Times New Roman"/>
      <w:color w:val="000000"/>
      <w:sz w:val="20"/>
      <w:szCs w:val="24"/>
      <w:lang w:val="en-US"/>
    </w:rPr>
  </w:style>
  <w:style w:type="character" w:customStyle="1" w:styleId="SOFinalBodyTextExtraSpace-AssTypeONLYChar">
    <w:name w:val="SO Final Body Text (Extra Space-Ass Type ONLY) Char"/>
    <w:link w:val="SOFinalBodyTextExtraSpace-AssTypeONLY"/>
    <w:rsid w:val="008C72FD"/>
    <w:rPr>
      <w:rFonts w:ascii="Arial" w:eastAsia="Times New Roman" w:hAnsi="Arial" w:cs="Times New Roman"/>
      <w:color w:val="000000"/>
      <w:sz w:val="20"/>
      <w:szCs w:val="24"/>
      <w:lang w:val="en-US"/>
    </w:rPr>
  </w:style>
  <w:style w:type="paragraph" w:styleId="Header">
    <w:name w:val="header"/>
    <w:basedOn w:val="Normal"/>
    <w:link w:val="HeaderChar"/>
    <w:uiPriority w:val="99"/>
    <w:unhideWhenUsed/>
    <w:rsid w:val="008C7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FD"/>
  </w:style>
  <w:style w:type="paragraph" w:styleId="Footer">
    <w:name w:val="footer"/>
    <w:aliases w:val="footnote"/>
    <w:basedOn w:val="Normal"/>
    <w:link w:val="FooterChar"/>
    <w:unhideWhenUsed/>
    <w:rsid w:val="008C72FD"/>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8C72FD"/>
  </w:style>
  <w:style w:type="paragraph" w:styleId="NormalWeb">
    <w:name w:val="Normal (Web)"/>
    <w:basedOn w:val="Normal"/>
    <w:uiPriority w:val="99"/>
    <w:semiHidden/>
    <w:unhideWhenUsed/>
    <w:rsid w:val="008C72FD"/>
    <w:pPr>
      <w:spacing w:after="0" w:line="240" w:lineRule="auto"/>
    </w:pPr>
    <w:rPr>
      <w:rFonts w:ascii="Times New Roman" w:hAnsi="Times New Roman" w:cs="Times New Roman"/>
      <w:sz w:val="24"/>
      <w:szCs w:val="24"/>
      <w:lang w:eastAsia="en-AU"/>
    </w:rPr>
  </w:style>
  <w:style w:type="table" w:customStyle="1" w:styleId="TableGrid1">
    <w:name w:val="Table Grid1"/>
    <w:basedOn w:val="TableNormal"/>
    <w:next w:val="TableGrid"/>
    <w:rsid w:val="008C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D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57">
      <w:bodyDiv w:val="1"/>
      <w:marLeft w:val="0"/>
      <w:marRight w:val="0"/>
      <w:marTop w:val="0"/>
      <w:marBottom w:val="0"/>
      <w:divBdr>
        <w:top w:val="none" w:sz="0" w:space="0" w:color="auto"/>
        <w:left w:val="none" w:sz="0" w:space="0" w:color="auto"/>
        <w:bottom w:val="none" w:sz="0" w:space="0" w:color="auto"/>
        <w:right w:val="none" w:sz="0" w:space="0" w:color="auto"/>
      </w:divBdr>
    </w:div>
    <w:div w:id="56557691">
      <w:bodyDiv w:val="1"/>
      <w:marLeft w:val="0"/>
      <w:marRight w:val="0"/>
      <w:marTop w:val="0"/>
      <w:marBottom w:val="0"/>
      <w:divBdr>
        <w:top w:val="none" w:sz="0" w:space="0" w:color="auto"/>
        <w:left w:val="none" w:sz="0" w:space="0" w:color="auto"/>
        <w:bottom w:val="none" w:sz="0" w:space="0" w:color="auto"/>
        <w:right w:val="none" w:sz="0" w:space="0" w:color="auto"/>
      </w:divBdr>
    </w:div>
    <w:div w:id="99566472">
      <w:bodyDiv w:val="1"/>
      <w:marLeft w:val="0"/>
      <w:marRight w:val="0"/>
      <w:marTop w:val="0"/>
      <w:marBottom w:val="0"/>
      <w:divBdr>
        <w:top w:val="none" w:sz="0" w:space="0" w:color="auto"/>
        <w:left w:val="none" w:sz="0" w:space="0" w:color="auto"/>
        <w:bottom w:val="none" w:sz="0" w:space="0" w:color="auto"/>
        <w:right w:val="none" w:sz="0" w:space="0" w:color="auto"/>
      </w:divBdr>
    </w:div>
    <w:div w:id="151409124">
      <w:bodyDiv w:val="1"/>
      <w:marLeft w:val="0"/>
      <w:marRight w:val="0"/>
      <w:marTop w:val="0"/>
      <w:marBottom w:val="0"/>
      <w:divBdr>
        <w:top w:val="none" w:sz="0" w:space="0" w:color="auto"/>
        <w:left w:val="none" w:sz="0" w:space="0" w:color="auto"/>
        <w:bottom w:val="none" w:sz="0" w:space="0" w:color="auto"/>
        <w:right w:val="none" w:sz="0" w:space="0" w:color="auto"/>
      </w:divBdr>
    </w:div>
    <w:div w:id="154882050">
      <w:bodyDiv w:val="1"/>
      <w:marLeft w:val="0"/>
      <w:marRight w:val="0"/>
      <w:marTop w:val="0"/>
      <w:marBottom w:val="0"/>
      <w:divBdr>
        <w:top w:val="none" w:sz="0" w:space="0" w:color="auto"/>
        <w:left w:val="none" w:sz="0" w:space="0" w:color="auto"/>
        <w:bottom w:val="none" w:sz="0" w:space="0" w:color="auto"/>
        <w:right w:val="none" w:sz="0" w:space="0" w:color="auto"/>
      </w:divBdr>
    </w:div>
    <w:div w:id="155656825">
      <w:bodyDiv w:val="1"/>
      <w:marLeft w:val="0"/>
      <w:marRight w:val="0"/>
      <w:marTop w:val="0"/>
      <w:marBottom w:val="0"/>
      <w:divBdr>
        <w:top w:val="none" w:sz="0" w:space="0" w:color="auto"/>
        <w:left w:val="none" w:sz="0" w:space="0" w:color="auto"/>
        <w:bottom w:val="none" w:sz="0" w:space="0" w:color="auto"/>
        <w:right w:val="none" w:sz="0" w:space="0" w:color="auto"/>
      </w:divBdr>
    </w:div>
    <w:div w:id="160897458">
      <w:bodyDiv w:val="1"/>
      <w:marLeft w:val="0"/>
      <w:marRight w:val="0"/>
      <w:marTop w:val="0"/>
      <w:marBottom w:val="0"/>
      <w:divBdr>
        <w:top w:val="none" w:sz="0" w:space="0" w:color="auto"/>
        <w:left w:val="none" w:sz="0" w:space="0" w:color="auto"/>
        <w:bottom w:val="none" w:sz="0" w:space="0" w:color="auto"/>
        <w:right w:val="none" w:sz="0" w:space="0" w:color="auto"/>
      </w:divBdr>
    </w:div>
    <w:div w:id="293608192">
      <w:bodyDiv w:val="1"/>
      <w:marLeft w:val="0"/>
      <w:marRight w:val="0"/>
      <w:marTop w:val="0"/>
      <w:marBottom w:val="0"/>
      <w:divBdr>
        <w:top w:val="none" w:sz="0" w:space="0" w:color="auto"/>
        <w:left w:val="none" w:sz="0" w:space="0" w:color="auto"/>
        <w:bottom w:val="none" w:sz="0" w:space="0" w:color="auto"/>
        <w:right w:val="none" w:sz="0" w:space="0" w:color="auto"/>
      </w:divBdr>
    </w:div>
    <w:div w:id="412893149">
      <w:bodyDiv w:val="1"/>
      <w:marLeft w:val="0"/>
      <w:marRight w:val="0"/>
      <w:marTop w:val="0"/>
      <w:marBottom w:val="0"/>
      <w:divBdr>
        <w:top w:val="none" w:sz="0" w:space="0" w:color="auto"/>
        <w:left w:val="none" w:sz="0" w:space="0" w:color="auto"/>
        <w:bottom w:val="none" w:sz="0" w:space="0" w:color="auto"/>
        <w:right w:val="none" w:sz="0" w:space="0" w:color="auto"/>
      </w:divBdr>
    </w:div>
    <w:div w:id="424032124">
      <w:bodyDiv w:val="1"/>
      <w:marLeft w:val="0"/>
      <w:marRight w:val="0"/>
      <w:marTop w:val="0"/>
      <w:marBottom w:val="0"/>
      <w:divBdr>
        <w:top w:val="none" w:sz="0" w:space="0" w:color="auto"/>
        <w:left w:val="none" w:sz="0" w:space="0" w:color="auto"/>
        <w:bottom w:val="none" w:sz="0" w:space="0" w:color="auto"/>
        <w:right w:val="none" w:sz="0" w:space="0" w:color="auto"/>
      </w:divBdr>
    </w:div>
    <w:div w:id="470441471">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94802590">
      <w:bodyDiv w:val="1"/>
      <w:marLeft w:val="0"/>
      <w:marRight w:val="0"/>
      <w:marTop w:val="0"/>
      <w:marBottom w:val="0"/>
      <w:divBdr>
        <w:top w:val="none" w:sz="0" w:space="0" w:color="auto"/>
        <w:left w:val="none" w:sz="0" w:space="0" w:color="auto"/>
        <w:bottom w:val="none" w:sz="0" w:space="0" w:color="auto"/>
        <w:right w:val="none" w:sz="0" w:space="0" w:color="auto"/>
      </w:divBdr>
    </w:div>
    <w:div w:id="526605451">
      <w:bodyDiv w:val="1"/>
      <w:marLeft w:val="0"/>
      <w:marRight w:val="0"/>
      <w:marTop w:val="0"/>
      <w:marBottom w:val="0"/>
      <w:divBdr>
        <w:top w:val="none" w:sz="0" w:space="0" w:color="auto"/>
        <w:left w:val="none" w:sz="0" w:space="0" w:color="auto"/>
        <w:bottom w:val="none" w:sz="0" w:space="0" w:color="auto"/>
        <w:right w:val="none" w:sz="0" w:space="0" w:color="auto"/>
      </w:divBdr>
    </w:div>
    <w:div w:id="601956404">
      <w:bodyDiv w:val="1"/>
      <w:marLeft w:val="0"/>
      <w:marRight w:val="0"/>
      <w:marTop w:val="0"/>
      <w:marBottom w:val="0"/>
      <w:divBdr>
        <w:top w:val="none" w:sz="0" w:space="0" w:color="auto"/>
        <w:left w:val="none" w:sz="0" w:space="0" w:color="auto"/>
        <w:bottom w:val="none" w:sz="0" w:space="0" w:color="auto"/>
        <w:right w:val="none" w:sz="0" w:space="0" w:color="auto"/>
      </w:divBdr>
    </w:div>
    <w:div w:id="602108863">
      <w:bodyDiv w:val="1"/>
      <w:marLeft w:val="0"/>
      <w:marRight w:val="0"/>
      <w:marTop w:val="0"/>
      <w:marBottom w:val="0"/>
      <w:divBdr>
        <w:top w:val="none" w:sz="0" w:space="0" w:color="auto"/>
        <w:left w:val="none" w:sz="0" w:space="0" w:color="auto"/>
        <w:bottom w:val="none" w:sz="0" w:space="0" w:color="auto"/>
        <w:right w:val="none" w:sz="0" w:space="0" w:color="auto"/>
      </w:divBdr>
    </w:div>
    <w:div w:id="637958739">
      <w:bodyDiv w:val="1"/>
      <w:marLeft w:val="0"/>
      <w:marRight w:val="0"/>
      <w:marTop w:val="0"/>
      <w:marBottom w:val="0"/>
      <w:divBdr>
        <w:top w:val="none" w:sz="0" w:space="0" w:color="auto"/>
        <w:left w:val="none" w:sz="0" w:space="0" w:color="auto"/>
        <w:bottom w:val="none" w:sz="0" w:space="0" w:color="auto"/>
        <w:right w:val="none" w:sz="0" w:space="0" w:color="auto"/>
      </w:divBdr>
    </w:div>
    <w:div w:id="658385951">
      <w:bodyDiv w:val="1"/>
      <w:marLeft w:val="0"/>
      <w:marRight w:val="0"/>
      <w:marTop w:val="0"/>
      <w:marBottom w:val="0"/>
      <w:divBdr>
        <w:top w:val="none" w:sz="0" w:space="0" w:color="auto"/>
        <w:left w:val="none" w:sz="0" w:space="0" w:color="auto"/>
        <w:bottom w:val="none" w:sz="0" w:space="0" w:color="auto"/>
        <w:right w:val="none" w:sz="0" w:space="0" w:color="auto"/>
      </w:divBdr>
    </w:div>
    <w:div w:id="703870475">
      <w:bodyDiv w:val="1"/>
      <w:marLeft w:val="0"/>
      <w:marRight w:val="0"/>
      <w:marTop w:val="0"/>
      <w:marBottom w:val="0"/>
      <w:divBdr>
        <w:top w:val="none" w:sz="0" w:space="0" w:color="auto"/>
        <w:left w:val="none" w:sz="0" w:space="0" w:color="auto"/>
        <w:bottom w:val="none" w:sz="0" w:space="0" w:color="auto"/>
        <w:right w:val="none" w:sz="0" w:space="0" w:color="auto"/>
      </w:divBdr>
    </w:div>
    <w:div w:id="707948875">
      <w:bodyDiv w:val="1"/>
      <w:marLeft w:val="0"/>
      <w:marRight w:val="0"/>
      <w:marTop w:val="0"/>
      <w:marBottom w:val="0"/>
      <w:divBdr>
        <w:top w:val="none" w:sz="0" w:space="0" w:color="auto"/>
        <w:left w:val="none" w:sz="0" w:space="0" w:color="auto"/>
        <w:bottom w:val="none" w:sz="0" w:space="0" w:color="auto"/>
        <w:right w:val="none" w:sz="0" w:space="0" w:color="auto"/>
      </w:divBdr>
    </w:div>
    <w:div w:id="718549653">
      <w:bodyDiv w:val="1"/>
      <w:marLeft w:val="0"/>
      <w:marRight w:val="0"/>
      <w:marTop w:val="0"/>
      <w:marBottom w:val="0"/>
      <w:divBdr>
        <w:top w:val="none" w:sz="0" w:space="0" w:color="auto"/>
        <w:left w:val="none" w:sz="0" w:space="0" w:color="auto"/>
        <w:bottom w:val="none" w:sz="0" w:space="0" w:color="auto"/>
        <w:right w:val="none" w:sz="0" w:space="0" w:color="auto"/>
      </w:divBdr>
    </w:div>
    <w:div w:id="843588947">
      <w:bodyDiv w:val="1"/>
      <w:marLeft w:val="0"/>
      <w:marRight w:val="0"/>
      <w:marTop w:val="0"/>
      <w:marBottom w:val="0"/>
      <w:divBdr>
        <w:top w:val="none" w:sz="0" w:space="0" w:color="auto"/>
        <w:left w:val="none" w:sz="0" w:space="0" w:color="auto"/>
        <w:bottom w:val="none" w:sz="0" w:space="0" w:color="auto"/>
        <w:right w:val="none" w:sz="0" w:space="0" w:color="auto"/>
      </w:divBdr>
    </w:div>
    <w:div w:id="859124929">
      <w:bodyDiv w:val="1"/>
      <w:marLeft w:val="0"/>
      <w:marRight w:val="0"/>
      <w:marTop w:val="0"/>
      <w:marBottom w:val="0"/>
      <w:divBdr>
        <w:top w:val="none" w:sz="0" w:space="0" w:color="auto"/>
        <w:left w:val="none" w:sz="0" w:space="0" w:color="auto"/>
        <w:bottom w:val="none" w:sz="0" w:space="0" w:color="auto"/>
        <w:right w:val="none" w:sz="0" w:space="0" w:color="auto"/>
      </w:divBdr>
    </w:div>
    <w:div w:id="932010658">
      <w:bodyDiv w:val="1"/>
      <w:marLeft w:val="0"/>
      <w:marRight w:val="0"/>
      <w:marTop w:val="0"/>
      <w:marBottom w:val="0"/>
      <w:divBdr>
        <w:top w:val="none" w:sz="0" w:space="0" w:color="auto"/>
        <w:left w:val="none" w:sz="0" w:space="0" w:color="auto"/>
        <w:bottom w:val="none" w:sz="0" w:space="0" w:color="auto"/>
        <w:right w:val="none" w:sz="0" w:space="0" w:color="auto"/>
      </w:divBdr>
    </w:div>
    <w:div w:id="940144847">
      <w:bodyDiv w:val="1"/>
      <w:marLeft w:val="0"/>
      <w:marRight w:val="0"/>
      <w:marTop w:val="0"/>
      <w:marBottom w:val="0"/>
      <w:divBdr>
        <w:top w:val="none" w:sz="0" w:space="0" w:color="auto"/>
        <w:left w:val="none" w:sz="0" w:space="0" w:color="auto"/>
        <w:bottom w:val="none" w:sz="0" w:space="0" w:color="auto"/>
        <w:right w:val="none" w:sz="0" w:space="0" w:color="auto"/>
      </w:divBdr>
    </w:div>
    <w:div w:id="1084914761">
      <w:bodyDiv w:val="1"/>
      <w:marLeft w:val="0"/>
      <w:marRight w:val="0"/>
      <w:marTop w:val="0"/>
      <w:marBottom w:val="0"/>
      <w:divBdr>
        <w:top w:val="none" w:sz="0" w:space="0" w:color="auto"/>
        <w:left w:val="none" w:sz="0" w:space="0" w:color="auto"/>
        <w:bottom w:val="none" w:sz="0" w:space="0" w:color="auto"/>
        <w:right w:val="none" w:sz="0" w:space="0" w:color="auto"/>
      </w:divBdr>
    </w:div>
    <w:div w:id="1100836877">
      <w:bodyDiv w:val="1"/>
      <w:marLeft w:val="0"/>
      <w:marRight w:val="0"/>
      <w:marTop w:val="0"/>
      <w:marBottom w:val="0"/>
      <w:divBdr>
        <w:top w:val="none" w:sz="0" w:space="0" w:color="auto"/>
        <w:left w:val="none" w:sz="0" w:space="0" w:color="auto"/>
        <w:bottom w:val="none" w:sz="0" w:space="0" w:color="auto"/>
        <w:right w:val="none" w:sz="0" w:space="0" w:color="auto"/>
      </w:divBdr>
    </w:div>
    <w:div w:id="1183590387">
      <w:bodyDiv w:val="1"/>
      <w:marLeft w:val="0"/>
      <w:marRight w:val="0"/>
      <w:marTop w:val="0"/>
      <w:marBottom w:val="0"/>
      <w:divBdr>
        <w:top w:val="none" w:sz="0" w:space="0" w:color="auto"/>
        <w:left w:val="none" w:sz="0" w:space="0" w:color="auto"/>
        <w:bottom w:val="none" w:sz="0" w:space="0" w:color="auto"/>
        <w:right w:val="none" w:sz="0" w:space="0" w:color="auto"/>
      </w:divBdr>
    </w:div>
    <w:div w:id="1202669887">
      <w:bodyDiv w:val="1"/>
      <w:marLeft w:val="0"/>
      <w:marRight w:val="0"/>
      <w:marTop w:val="0"/>
      <w:marBottom w:val="0"/>
      <w:divBdr>
        <w:top w:val="none" w:sz="0" w:space="0" w:color="auto"/>
        <w:left w:val="none" w:sz="0" w:space="0" w:color="auto"/>
        <w:bottom w:val="none" w:sz="0" w:space="0" w:color="auto"/>
        <w:right w:val="none" w:sz="0" w:space="0" w:color="auto"/>
      </w:divBdr>
    </w:div>
    <w:div w:id="1240405471">
      <w:bodyDiv w:val="1"/>
      <w:marLeft w:val="0"/>
      <w:marRight w:val="0"/>
      <w:marTop w:val="0"/>
      <w:marBottom w:val="0"/>
      <w:divBdr>
        <w:top w:val="none" w:sz="0" w:space="0" w:color="auto"/>
        <w:left w:val="none" w:sz="0" w:space="0" w:color="auto"/>
        <w:bottom w:val="none" w:sz="0" w:space="0" w:color="auto"/>
        <w:right w:val="none" w:sz="0" w:space="0" w:color="auto"/>
      </w:divBdr>
    </w:div>
    <w:div w:id="1285845428">
      <w:bodyDiv w:val="1"/>
      <w:marLeft w:val="0"/>
      <w:marRight w:val="0"/>
      <w:marTop w:val="0"/>
      <w:marBottom w:val="0"/>
      <w:divBdr>
        <w:top w:val="none" w:sz="0" w:space="0" w:color="auto"/>
        <w:left w:val="none" w:sz="0" w:space="0" w:color="auto"/>
        <w:bottom w:val="none" w:sz="0" w:space="0" w:color="auto"/>
        <w:right w:val="none" w:sz="0" w:space="0" w:color="auto"/>
      </w:divBdr>
    </w:div>
    <w:div w:id="1287807237">
      <w:bodyDiv w:val="1"/>
      <w:marLeft w:val="0"/>
      <w:marRight w:val="0"/>
      <w:marTop w:val="0"/>
      <w:marBottom w:val="0"/>
      <w:divBdr>
        <w:top w:val="none" w:sz="0" w:space="0" w:color="auto"/>
        <w:left w:val="none" w:sz="0" w:space="0" w:color="auto"/>
        <w:bottom w:val="none" w:sz="0" w:space="0" w:color="auto"/>
        <w:right w:val="none" w:sz="0" w:space="0" w:color="auto"/>
      </w:divBdr>
    </w:div>
    <w:div w:id="1343507548">
      <w:bodyDiv w:val="1"/>
      <w:marLeft w:val="0"/>
      <w:marRight w:val="0"/>
      <w:marTop w:val="0"/>
      <w:marBottom w:val="0"/>
      <w:divBdr>
        <w:top w:val="none" w:sz="0" w:space="0" w:color="auto"/>
        <w:left w:val="none" w:sz="0" w:space="0" w:color="auto"/>
        <w:bottom w:val="none" w:sz="0" w:space="0" w:color="auto"/>
        <w:right w:val="none" w:sz="0" w:space="0" w:color="auto"/>
      </w:divBdr>
    </w:div>
    <w:div w:id="1378702617">
      <w:bodyDiv w:val="1"/>
      <w:marLeft w:val="0"/>
      <w:marRight w:val="0"/>
      <w:marTop w:val="0"/>
      <w:marBottom w:val="0"/>
      <w:divBdr>
        <w:top w:val="none" w:sz="0" w:space="0" w:color="auto"/>
        <w:left w:val="none" w:sz="0" w:space="0" w:color="auto"/>
        <w:bottom w:val="none" w:sz="0" w:space="0" w:color="auto"/>
        <w:right w:val="none" w:sz="0" w:space="0" w:color="auto"/>
      </w:divBdr>
    </w:div>
    <w:div w:id="1386024045">
      <w:bodyDiv w:val="1"/>
      <w:marLeft w:val="0"/>
      <w:marRight w:val="0"/>
      <w:marTop w:val="0"/>
      <w:marBottom w:val="0"/>
      <w:divBdr>
        <w:top w:val="none" w:sz="0" w:space="0" w:color="auto"/>
        <w:left w:val="none" w:sz="0" w:space="0" w:color="auto"/>
        <w:bottom w:val="none" w:sz="0" w:space="0" w:color="auto"/>
        <w:right w:val="none" w:sz="0" w:space="0" w:color="auto"/>
      </w:divBdr>
    </w:div>
    <w:div w:id="1396129402">
      <w:bodyDiv w:val="1"/>
      <w:marLeft w:val="0"/>
      <w:marRight w:val="0"/>
      <w:marTop w:val="0"/>
      <w:marBottom w:val="0"/>
      <w:divBdr>
        <w:top w:val="none" w:sz="0" w:space="0" w:color="auto"/>
        <w:left w:val="none" w:sz="0" w:space="0" w:color="auto"/>
        <w:bottom w:val="none" w:sz="0" w:space="0" w:color="auto"/>
        <w:right w:val="none" w:sz="0" w:space="0" w:color="auto"/>
      </w:divBdr>
    </w:div>
    <w:div w:id="1532839604">
      <w:bodyDiv w:val="1"/>
      <w:marLeft w:val="0"/>
      <w:marRight w:val="0"/>
      <w:marTop w:val="0"/>
      <w:marBottom w:val="0"/>
      <w:divBdr>
        <w:top w:val="none" w:sz="0" w:space="0" w:color="auto"/>
        <w:left w:val="none" w:sz="0" w:space="0" w:color="auto"/>
        <w:bottom w:val="none" w:sz="0" w:space="0" w:color="auto"/>
        <w:right w:val="none" w:sz="0" w:space="0" w:color="auto"/>
      </w:divBdr>
    </w:div>
    <w:div w:id="1533305098">
      <w:bodyDiv w:val="1"/>
      <w:marLeft w:val="0"/>
      <w:marRight w:val="0"/>
      <w:marTop w:val="0"/>
      <w:marBottom w:val="0"/>
      <w:divBdr>
        <w:top w:val="none" w:sz="0" w:space="0" w:color="auto"/>
        <w:left w:val="none" w:sz="0" w:space="0" w:color="auto"/>
        <w:bottom w:val="none" w:sz="0" w:space="0" w:color="auto"/>
        <w:right w:val="none" w:sz="0" w:space="0" w:color="auto"/>
      </w:divBdr>
    </w:div>
    <w:div w:id="1540124367">
      <w:bodyDiv w:val="1"/>
      <w:marLeft w:val="0"/>
      <w:marRight w:val="0"/>
      <w:marTop w:val="0"/>
      <w:marBottom w:val="0"/>
      <w:divBdr>
        <w:top w:val="none" w:sz="0" w:space="0" w:color="auto"/>
        <w:left w:val="none" w:sz="0" w:space="0" w:color="auto"/>
        <w:bottom w:val="none" w:sz="0" w:space="0" w:color="auto"/>
        <w:right w:val="none" w:sz="0" w:space="0" w:color="auto"/>
      </w:divBdr>
    </w:div>
    <w:div w:id="1587419939">
      <w:bodyDiv w:val="1"/>
      <w:marLeft w:val="0"/>
      <w:marRight w:val="0"/>
      <w:marTop w:val="0"/>
      <w:marBottom w:val="0"/>
      <w:divBdr>
        <w:top w:val="none" w:sz="0" w:space="0" w:color="auto"/>
        <w:left w:val="none" w:sz="0" w:space="0" w:color="auto"/>
        <w:bottom w:val="none" w:sz="0" w:space="0" w:color="auto"/>
        <w:right w:val="none" w:sz="0" w:space="0" w:color="auto"/>
      </w:divBdr>
    </w:div>
    <w:div w:id="1656641400">
      <w:bodyDiv w:val="1"/>
      <w:marLeft w:val="0"/>
      <w:marRight w:val="0"/>
      <w:marTop w:val="0"/>
      <w:marBottom w:val="0"/>
      <w:divBdr>
        <w:top w:val="none" w:sz="0" w:space="0" w:color="auto"/>
        <w:left w:val="none" w:sz="0" w:space="0" w:color="auto"/>
        <w:bottom w:val="none" w:sz="0" w:space="0" w:color="auto"/>
        <w:right w:val="none" w:sz="0" w:space="0" w:color="auto"/>
      </w:divBdr>
    </w:div>
    <w:div w:id="1669360474">
      <w:bodyDiv w:val="1"/>
      <w:marLeft w:val="0"/>
      <w:marRight w:val="0"/>
      <w:marTop w:val="0"/>
      <w:marBottom w:val="0"/>
      <w:divBdr>
        <w:top w:val="none" w:sz="0" w:space="0" w:color="auto"/>
        <w:left w:val="none" w:sz="0" w:space="0" w:color="auto"/>
        <w:bottom w:val="none" w:sz="0" w:space="0" w:color="auto"/>
        <w:right w:val="none" w:sz="0" w:space="0" w:color="auto"/>
      </w:divBdr>
    </w:div>
    <w:div w:id="1841893009">
      <w:bodyDiv w:val="1"/>
      <w:marLeft w:val="0"/>
      <w:marRight w:val="0"/>
      <w:marTop w:val="0"/>
      <w:marBottom w:val="0"/>
      <w:divBdr>
        <w:top w:val="none" w:sz="0" w:space="0" w:color="auto"/>
        <w:left w:val="none" w:sz="0" w:space="0" w:color="auto"/>
        <w:bottom w:val="none" w:sz="0" w:space="0" w:color="auto"/>
        <w:right w:val="none" w:sz="0" w:space="0" w:color="auto"/>
      </w:divBdr>
    </w:div>
    <w:div w:id="1851328845">
      <w:bodyDiv w:val="1"/>
      <w:marLeft w:val="0"/>
      <w:marRight w:val="0"/>
      <w:marTop w:val="0"/>
      <w:marBottom w:val="0"/>
      <w:divBdr>
        <w:top w:val="none" w:sz="0" w:space="0" w:color="auto"/>
        <w:left w:val="none" w:sz="0" w:space="0" w:color="auto"/>
        <w:bottom w:val="none" w:sz="0" w:space="0" w:color="auto"/>
        <w:right w:val="none" w:sz="0" w:space="0" w:color="auto"/>
      </w:divBdr>
    </w:div>
    <w:div w:id="1864324265">
      <w:bodyDiv w:val="1"/>
      <w:marLeft w:val="0"/>
      <w:marRight w:val="0"/>
      <w:marTop w:val="0"/>
      <w:marBottom w:val="0"/>
      <w:divBdr>
        <w:top w:val="none" w:sz="0" w:space="0" w:color="auto"/>
        <w:left w:val="none" w:sz="0" w:space="0" w:color="auto"/>
        <w:bottom w:val="none" w:sz="0" w:space="0" w:color="auto"/>
        <w:right w:val="none" w:sz="0" w:space="0" w:color="auto"/>
      </w:divBdr>
    </w:div>
    <w:div w:id="1981614279">
      <w:bodyDiv w:val="1"/>
      <w:marLeft w:val="0"/>
      <w:marRight w:val="0"/>
      <w:marTop w:val="0"/>
      <w:marBottom w:val="0"/>
      <w:divBdr>
        <w:top w:val="none" w:sz="0" w:space="0" w:color="auto"/>
        <w:left w:val="none" w:sz="0" w:space="0" w:color="auto"/>
        <w:bottom w:val="none" w:sz="0" w:space="0" w:color="auto"/>
        <w:right w:val="none" w:sz="0" w:space="0" w:color="auto"/>
      </w:divBdr>
    </w:div>
    <w:div w:id="1995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chart" Target="charts/chart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c79758fd18ca43b6"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Graph One: Lamb Mean weight (kg)</a:t>
            </a:r>
          </a:p>
        </c:rich>
      </c:tx>
      <c:overlay val="0"/>
    </c:title>
    <c:autoTitleDeleted val="0"/>
    <c:plotArea>
      <c:layout/>
      <c:scatterChart>
        <c:scatterStyle val="lineMarker"/>
        <c:varyColors val="0"/>
        <c:ser>
          <c:idx val="0"/>
          <c:order val="0"/>
          <c:tx>
            <c:strRef>
              <c:f>Sheet1!$B$1</c:f>
              <c:strCache>
                <c:ptCount val="1"/>
                <c:pt idx="0">
                  <c:v>Lamb Mean weight (kg)</c:v>
                </c:pt>
              </c:strCache>
            </c:strRef>
          </c:tx>
          <c:trendline>
            <c:trendlineType val="linear"/>
            <c:dispRSqr val="0"/>
            <c:dispEq val="0"/>
          </c:trendline>
          <c:xVal>
            <c:numRef>
              <c:f>Sheet1!$A$2:$A$41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xVal>
          <c:yVal>
            <c:numRef>
              <c:f>Sheet1!$B$2:$B$41</c:f>
              <c:numCache>
                <c:formatCode>General</c:formatCode>
                <c:ptCount val="40"/>
                <c:pt idx="0">
                  <c:v>33</c:v>
                </c:pt>
                <c:pt idx="28">
                  <c:v>43</c:v>
                </c:pt>
                <c:pt idx="39">
                  <c:v>48</c:v>
                </c:pt>
              </c:numCache>
            </c:numRef>
          </c:yVal>
          <c:smooth val="0"/>
          <c:extLst>
            <c:ext xmlns:c16="http://schemas.microsoft.com/office/drawing/2014/chart" uri="{C3380CC4-5D6E-409C-BE32-E72D297353CC}">
              <c16:uniqueId val="{00000000-3B0C-4618-BDCF-CE36CF4528EF}"/>
            </c:ext>
          </c:extLst>
        </c:ser>
        <c:dLbls>
          <c:showLegendKey val="0"/>
          <c:showVal val="0"/>
          <c:showCatName val="0"/>
          <c:showSerName val="0"/>
          <c:showPercent val="0"/>
          <c:showBubbleSize val="0"/>
        </c:dLbls>
        <c:axId val="352855552"/>
        <c:axId val="352857472"/>
      </c:scatterChart>
      <c:valAx>
        <c:axId val="352855552"/>
        <c:scaling>
          <c:orientation val="minMax"/>
        </c:scaling>
        <c:delete val="0"/>
        <c:axPos val="b"/>
        <c:title>
          <c:tx>
            <c:rich>
              <a:bodyPr/>
              <a:lstStyle/>
              <a:p>
                <a:pPr>
                  <a:defRPr/>
                </a:pPr>
                <a:r>
                  <a:rPr lang="en-AU"/>
                  <a:t>Day</a:t>
                </a:r>
              </a:p>
            </c:rich>
          </c:tx>
          <c:overlay val="0"/>
        </c:title>
        <c:numFmt formatCode="General" sourceLinked="1"/>
        <c:majorTickMark val="none"/>
        <c:minorTickMark val="none"/>
        <c:tickLblPos val="nextTo"/>
        <c:crossAx val="352857472"/>
        <c:crosses val="autoZero"/>
        <c:crossBetween val="midCat"/>
      </c:valAx>
      <c:valAx>
        <c:axId val="352857472"/>
        <c:scaling>
          <c:orientation val="minMax"/>
        </c:scaling>
        <c:delete val="0"/>
        <c:axPos val="l"/>
        <c:majorGridlines/>
        <c:title>
          <c:tx>
            <c:rich>
              <a:bodyPr rot="-5400000" vert="horz"/>
              <a:lstStyle/>
              <a:p>
                <a:pPr>
                  <a:defRPr/>
                </a:pPr>
                <a:r>
                  <a:rPr lang="en-AU"/>
                  <a:t>lamb mean weight (kg)</a:t>
                </a:r>
              </a:p>
            </c:rich>
          </c:tx>
          <c:overlay val="0"/>
        </c:title>
        <c:numFmt formatCode="General" sourceLinked="1"/>
        <c:majorTickMark val="none"/>
        <c:minorTickMark val="none"/>
        <c:tickLblPos val="nextTo"/>
        <c:crossAx val="35285555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A638837</value>
    </field>
    <field name="Objective-Title">
      <value order="0">Agricultural Production - AT3 - Production Investigation - Student response (A- grade)</value>
    </field>
    <field name="Objective-Description">
      <value order="0"/>
    </field>
    <field name="Objective-CreationStamp">
      <value order="0">2017-04-26T22:14:37Z</value>
    </field>
    <field name="Objective-IsApproved">
      <value order="0">false</value>
    </field>
    <field name="Objective-IsPublished">
      <value order="0">true</value>
    </field>
    <field name="Objective-DatePublished">
      <value order="0">2019-02-18T05:51:50Z</value>
    </field>
    <field name="Objective-ModificationStamp">
      <value order="0">2019-02-18T05:51:50Z</value>
    </field>
    <field name="Objective-Owner">
      <value order="0">Robyn Pillans</value>
    </field>
    <field name="Objective-Path">
      <value order="0">Objective Global Folder:SACE Support Materials:SACE Support Materials Stage 2:Sciences:Agricultural Production (from 2018):Tasks</value>
    </field>
    <field name="Objective-Parent">
      <value order="0">Tasks</value>
    </field>
    <field name="Objective-State">
      <value order="0">Published</value>
    </field>
    <field name="Objective-VersionId">
      <value order="0">vA1394071</value>
    </field>
    <field name="Objective-Version">
      <value order="0">5.0</value>
    </field>
    <field name="Objective-VersionNumber">
      <value order="0">6</value>
    </field>
    <field name="Objective-VersionComment">
      <value order="0"/>
    </field>
    <field name="Objective-FileNumber">
      <value order="0">qA14883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b:Source>
    <b:Tag>Bre17</b:Tag>
    <b:SourceType>Interview</b:SourceType>
    <b:Guid>{BEE7AFFA-C439-454A-8118-2936C1A72458}</b:Guid>
    <b:Author>
      <b:Interviewee>
        <b:NameList>
          <b:Person>
            <b:Last>Clark</b:Last>
            <b:First>Brenton</b:First>
            <b:Middle>Dr</b:Middle>
          </b:Person>
        </b:NameList>
      </b:Interviewee>
      <b:Interviewer>
        <b:NameList>
          <b:Person>
            <b:Last>Billing</b:Last>
            <b:First>Joseph</b:First>
          </b:Person>
        </b:NameList>
      </b:Interviewer>
    </b:Author>
    <b:Title>Veterinarian, Balaklava Veterinary Service</b:Title>
    <b:Year>2017</b:Year>
    <b:Month>February</b:Month>
    <b:Day>12th</b:Day>
    <b:RefOrder>9</b:RefOrder>
  </b:Source>
  <b:Source>
    <b:Tag>Mel17</b:Tag>
    <b:SourceType>Interview</b:SourceType>
    <b:Guid>{65612F02-E9BB-4981-A393-490177E2EC51}</b:Guid>
    <b:Title>Stock Agent, Landmark Balaklava</b:Title>
    <b:Year>2017</b:Year>
    <b:Month>March</b:Month>
    <b:Day>1st</b:Day>
    <b:Author>
      <b:Interviewee>
        <b:NameList>
          <b:Person>
            <b:Last>Haynes</b:Last>
            <b:First>Mel</b:First>
          </b:Person>
        </b:NameList>
      </b:Interviewee>
      <b:Interviewer>
        <b:NameList>
          <b:Person>
            <b:Last>Billing</b:Last>
            <b:First>Joseph</b:First>
          </b:Person>
        </b:NameList>
      </b:Interviewer>
    </b:Author>
    <b:RefOrder>2</b:RefOrder>
  </b:Source>
  <b:Source>
    <b:Tag>Ian17</b:Tag>
    <b:SourceType>Interview</b:SourceType>
    <b:Guid>{16288B13-DDF0-4D76-85B9-11A1F58CA18C}</b:Guid>
    <b:Author>
      <b:Interviewee>
        <b:NameList>
          <b:Person>
            <b:Last>Michael</b:Last>
            <b:First>Ian</b:First>
          </b:Person>
        </b:NameList>
      </b:Interviewee>
      <b:Interviewer>
        <b:NameList>
          <b:Person>
            <b:Last>Billing</b:Last>
            <b:First>Joseph</b:First>
          </b:Person>
        </b:NameList>
      </b:Interviewer>
    </b:Author>
    <b:Title>StudMaster, Nyowee Sheep Stud</b:Title>
    <b:Year>2017</b:Year>
    <b:Month>February</b:Month>
    <b:Day>20th</b:Day>
    <b:RefOrder>3</b:RefOrder>
  </b:Source>
  <b:Source>
    <b:Tag>Dud16</b:Tag>
    <b:SourceType>Misc</b:SourceType>
    <b:Guid>{FEF316D2-6743-4D8A-AEC0-5DCD9EDC4549}</b:Guid>
    <b:Title>PrimeFact 523 2nd Edition</b:Title>
    <b:Year>2016</b:Year>
    <b:Month>July</b:Month>
    <b:Author>
      <b:Author>
        <b:NameList>
          <b:Person>
            <b:Last>Duddy</b:Last>
            <b:First>G</b:First>
            <b:Middle>et al</b:Middle>
          </b:Person>
        </b:NameList>
      </b:Author>
    </b:Author>
    <b:PublicationTitle>Feedlotting Lambs</b:PublicationTitle>
    <b:CountryRegion>Australia</b:CountryRegion>
    <b:Publisher>New South Wales Department  of Primary Industries </b:Publisher>
    <b:RefOrder>5</b:RefOrder>
  </b:Source>
  <b:Source>
    <b:Tag>RSP15</b:Tag>
    <b:SourceType>InternetSite</b:SourceType>
    <b:Guid>{AFF37ACB-0047-4066-93B1-01E654960BA1}</b:Guid>
    <b:Title>Working with Farming Industries</b:Title>
    <b:Year>2015</b:Year>
    <b:Author>
      <b:Author>
        <b:Corporate>RSPCA</b:Corporate>
      </b:Author>
    </b:Author>
    <b:InternetSiteTitle>RSPCA</b:InternetSiteTitle>
    <b:YearAccessed>2017</b:YearAccessed>
    <b:MonthAccessed>April</b:MonthAccessed>
    <b:DayAccessed>14th</b:DayAccessed>
    <b:URL>www.rspca.org.au</b:URL>
    <b:RefOrder>4</b:RefOrder>
  </b:Source>
  <b:Source>
    <b:Tag>Pri06</b:Tag>
    <b:SourceType>Book</b:SourceType>
    <b:Guid>{0F3347FC-BBED-4234-B396-488E7CBF126F}</b:Guid>
    <b:Title>Model Code of Practice for Welfare of Animals: The Sheep. 2nd Edition</b:Title>
    <b:Year>2006</b:Year>
    <b:Author>
      <b:Author>
        <b:Corporate>Primary Industries Standing Committee</b:Corporate>
      </b:Author>
    </b:Author>
    <b:Publisher>CSIRO Publishing</b:Publisher>
    <b:RefOrder>6</b:RefOrder>
  </b:Source>
  <b:Source>
    <b:Tag>Bur17</b:Tag>
    <b:SourceType>InternetSite</b:SourceType>
    <b:Guid>{F14F3DA3-51EA-49F3-A6A7-0409BFB5F01F}</b:Guid>
    <b:Title>Climate Data Online</b:Title>
    <b:Year>2017</b:Year>
    <b:Author>
      <b:Author>
        <b:Corporate>Bureau of Meteorology</b:Corporate>
      </b:Author>
    </b:Author>
    <b:InternetSiteTitle>Bureau of Meteorology</b:InternetSiteTitle>
    <b:YearAccessed>2017</b:YearAccessed>
    <b:MonthAccessed>June </b:MonthAccessed>
    <b:DayAccessed>2nd</b:DayAccessed>
    <b:URL>www.bom.gov.au/climate/data</b:URL>
    <b:RefOrder>8</b:RefOrder>
  </b:Source>
  <b:Source>
    <b:Tag>MLA15</b:Tag>
    <b:SourceType>InternetSite</b:SourceType>
    <b:Guid>{DBBF48E9-A8C5-405F-8FD0-BF8230E33F08}</b:Guid>
    <b:Title>Lot feeding and intensive finishing</b:Title>
    <b:Year>2015</b:Year>
    <b:Author>
      <b:Author>
        <b:Corporate>MLA</b:Corporate>
      </b:Author>
    </b:Author>
    <b:YearAccessed>2017</b:YearAccessed>
    <b:MonthAccessed>April</b:MonthAccessed>
    <b:DayAccessed>5th</b:DayAccessed>
    <b:URL>www.mla.com.au</b:URL>
    <b:RefOrder>1</b:RefOrder>
  </b:Source>
  <b:Source>
    <b:Tag>Pau17</b:Tag>
    <b:SourceType>JournalArticle</b:SourceType>
    <b:Guid>{2DCAB7A9-0477-4AC3-9A0D-A838E50545D6}</b:Guid>
    <b:Title>On the Rails</b:Title>
    <b:Year>May 4th 2017</b:Year>
    <b:Author>
      <b:Author>
        <b:NameList>
          <b:Person>
            <b:Last>Thompson</b:Last>
            <b:First>Paula</b:First>
          </b:Person>
        </b:NameList>
      </b:Author>
    </b:Author>
    <b:JournalName>Stock Journal</b:JournalName>
    <b:Pages>41</b:Pages>
    <b:RefOrder>7</b:RefOrder>
  </b:Source>
</b:Sources>
</file>

<file path=customXml/itemProps2.xml><?xml version="1.0" encoding="utf-8"?>
<ds:datastoreItem xmlns:ds="http://schemas.openxmlformats.org/officeDocument/2006/customXml" ds:itemID="{7E8EA630-DCD2-46A0-8B8E-2E5A9D4E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Pratt</dc:creator>
  <cp:lastModifiedBy>Pietrzyk, Alina (SACE)</cp:lastModifiedBy>
  <cp:revision>25</cp:revision>
  <cp:lastPrinted>2017-04-26T02:57:00Z</cp:lastPrinted>
  <dcterms:created xsi:type="dcterms:W3CDTF">2016-03-11T03:37:00Z</dcterms:created>
  <dcterms:modified xsi:type="dcterms:W3CDTF">2019-02-18T06:07:00Z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A638837</vt:lpwstr>
  </property>
  <property fmtid="{D5CDD505-2E9C-101B-9397-08002B2CF9AE}" pid="4" name="Objective-Title">
    <vt:lpwstr>Agricultural Production - AT3 - Production Investigation - Student response (A- grade)</vt:lpwstr>
  </property>
  <property fmtid="{D5CDD505-2E9C-101B-9397-08002B2CF9AE}" pid="5" name="Objective-Description">
    <vt:lpwstr/>
  </property>
  <property fmtid="{D5CDD505-2E9C-101B-9397-08002B2CF9AE}" pid="6" name="Objective-CreationStamp">
    <vt:filetime>2017-04-26T22:14:37Z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2019-02-18T05:51:50Z</vt:filetime>
  </property>
  <property fmtid="{D5CDD505-2E9C-101B-9397-08002B2CF9AE}" pid="10" name="Objective-ModificationStamp">
    <vt:filetime>2019-02-18T05:51:50Z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2:Sciences:Agricultural Production (from 2018):Tasks</vt:lpwstr>
  </property>
  <property fmtid="{D5CDD505-2E9C-101B-9397-08002B2CF9AE}" pid="13" name="Objective-Parent">
    <vt:lpwstr>Tasks</vt:lpwstr>
  </property>
  <property fmtid="{D5CDD505-2E9C-101B-9397-08002B2CF9AE}" pid="14" name="Objective-State">
    <vt:lpwstr>Published</vt:lpwstr>
  </property>
  <property fmtid="{D5CDD505-2E9C-101B-9397-08002B2CF9AE}" pid="15" name="Objective-VersionId">
    <vt:lpwstr>vA1394071</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qA14883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