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789" w:type="dxa"/>
        <w:tblInd w:w="-34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8789"/>
      </w:tblGrid>
      <w:tr w:rsidR="00A13B7A" w:rsidRPr="00CB7175" w:rsidTr="004166D2">
        <w:trPr>
          <w:trHeight w:val="78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A13B7A" w:rsidRPr="00CB7175" w:rsidRDefault="00A13B7A" w:rsidP="004166D2">
            <w:pPr>
              <w:pStyle w:val="AHeadinginBlueBox"/>
              <w:rPr>
                <w:sz w:val="28"/>
              </w:rPr>
            </w:pPr>
            <w:r w:rsidRPr="00CB7175">
              <w:t xml:space="preserve">Stage </w:t>
            </w:r>
            <w:r w:rsidR="00E730F6">
              <w:t>2</w:t>
            </w:r>
            <w:r w:rsidRPr="00CB7175">
              <w:t xml:space="preserve"> Mathematic</w:t>
            </w:r>
            <w:r w:rsidR="00E730F6">
              <w:t>al Methods</w:t>
            </w:r>
          </w:p>
          <w:p w:rsidR="00A13B7A" w:rsidRPr="004166D2" w:rsidRDefault="00C95DD9" w:rsidP="004166D2">
            <w:pPr>
              <w:pStyle w:val="AHeadinginBlueBox"/>
              <w:rPr>
                <w:sz w:val="28"/>
              </w:rPr>
            </w:pPr>
            <w:r>
              <w:rPr>
                <w:sz w:val="28"/>
              </w:rPr>
              <w:t xml:space="preserve">Alignment with </w:t>
            </w:r>
            <w:r w:rsidRPr="00D11815">
              <w:rPr>
                <w:sz w:val="28"/>
              </w:rPr>
              <w:t xml:space="preserve">Australian Curriculum </w:t>
            </w:r>
            <w:r>
              <w:rPr>
                <w:sz w:val="28"/>
              </w:rPr>
              <w:t>Content Descriptions</w:t>
            </w:r>
          </w:p>
        </w:tc>
      </w:tr>
    </w:tbl>
    <w:p w:rsidR="0075310A" w:rsidRDefault="0075310A" w:rsidP="00361071"/>
    <w:p w:rsidR="004166D2" w:rsidRDefault="004166D2" w:rsidP="00361071"/>
    <w:tbl>
      <w:tblPr>
        <w:tblStyle w:val="TableGrid"/>
        <w:tblW w:w="8754" w:type="dxa"/>
        <w:tblLook w:val="04A0" w:firstRow="1" w:lastRow="0" w:firstColumn="1" w:lastColumn="0" w:noHBand="0" w:noVBand="1"/>
      </w:tblPr>
      <w:tblGrid>
        <w:gridCol w:w="6912"/>
        <w:gridCol w:w="1842"/>
      </w:tblGrid>
      <w:tr w:rsidR="00361071" w:rsidRPr="004166D2" w:rsidTr="004166D2">
        <w:trPr>
          <w:trHeight w:val="255"/>
        </w:trPr>
        <w:tc>
          <w:tcPr>
            <w:tcW w:w="8754" w:type="dxa"/>
            <w:gridSpan w:val="2"/>
            <w:noWrap/>
            <w:hideMark/>
          </w:tcPr>
          <w:p w:rsidR="00361071" w:rsidRPr="004166D2" w:rsidRDefault="00361071" w:rsidP="004166D2">
            <w:pPr>
              <w:pStyle w:val="ATableTextLeft"/>
              <w:rPr>
                <w:b/>
              </w:rPr>
            </w:pPr>
            <w:r w:rsidRPr="004166D2">
              <w:rPr>
                <w:b/>
              </w:rPr>
              <w:t>Topic 1: Further Differentiation and Applications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  <w:r>
              <w:t xml:space="preserve">Subtopic </w:t>
            </w:r>
            <w:r w:rsidRPr="00361071">
              <w:t>1.1</w:t>
            </w:r>
            <w:r>
              <w:t xml:space="preserve">: </w:t>
            </w:r>
            <w:r w:rsidRPr="00361071">
              <w:t>Introductory Differential Calculus</w:t>
            </w:r>
          </w:p>
        </w:tc>
        <w:tc>
          <w:tcPr>
            <w:tcW w:w="1842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ACMMM094</w:t>
            </w:r>
          </w:p>
        </w:tc>
      </w:tr>
      <w:tr w:rsidR="004166D2" w:rsidRPr="00361071" w:rsidTr="004166D2">
        <w:trPr>
          <w:trHeight w:val="255"/>
        </w:trPr>
        <w:tc>
          <w:tcPr>
            <w:tcW w:w="6912" w:type="dxa"/>
            <w:noWrap/>
            <w:vAlign w:val="center"/>
            <w:hideMark/>
          </w:tcPr>
          <w:p w:rsidR="004166D2" w:rsidRPr="0036058B" w:rsidRDefault="004166D2" w:rsidP="004166D2">
            <w:pPr>
              <w:pStyle w:val="ATableTextLeft"/>
            </w:pPr>
          </w:p>
        </w:tc>
        <w:tc>
          <w:tcPr>
            <w:tcW w:w="1842" w:type="dxa"/>
            <w:noWrap/>
            <w:hideMark/>
          </w:tcPr>
          <w:p w:rsidR="004166D2" w:rsidRPr="00361071" w:rsidRDefault="004166D2" w:rsidP="004166D2">
            <w:pPr>
              <w:pStyle w:val="ATableTextLeft"/>
              <w:jc w:val="center"/>
            </w:pPr>
            <w:r w:rsidRPr="00361071">
              <w:t>ACMMM095</w:t>
            </w:r>
          </w:p>
        </w:tc>
      </w:tr>
      <w:tr w:rsidR="004166D2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4166D2" w:rsidRPr="00361071" w:rsidRDefault="004166D2" w:rsidP="004166D2">
            <w:pPr>
              <w:pStyle w:val="ATableTextLeft"/>
            </w:pPr>
          </w:p>
        </w:tc>
        <w:tc>
          <w:tcPr>
            <w:tcW w:w="1842" w:type="dxa"/>
            <w:noWrap/>
            <w:hideMark/>
          </w:tcPr>
          <w:p w:rsidR="004166D2" w:rsidRPr="00361071" w:rsidRDefault="004166D2" w:rsidP="004166D2">
            <w:pPr>
              <w:pStyle w:val="ATableTextLeft"/>
              <w:jc w:val="center"/>
            </w:pPr>
            <w:r w:rsidRPr="00361071">
              <w:t>ACMMM096</w:t>
            </w:r>
          </w:p>
        </w:tc>
      </w:tr>
      <w:tr w:rsidR="004166D2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4166D2" w:rsidRPr="00361071" w:rsidRDefault="004166D2" w:rsidP="004166D2">
            <w:pPr>
              <w:pStyle w:val="ATableTextLeft"/>
            </w:pPr>
            <w:r>
              <w:t xml:space="preserve">Subtopic </w:t>
            </w:r>
            <w:r w:rsidRPr="00361071">
              <w:t>1.2</w:t>
            </w:r>
            <w:r>
              <w:t xml:space="preserve">: </w:t>
            </w:r>
            <w:r w:rsidRPr="00361071">
              <w:t>Differentiation Rules</w:t>
            </w:r>
          </w:p>
        </w:tc>
        <w:tc>
          <w:tcPr>
            <w:tcW w:w="1842" w:type="dxa"/>
            <w:noWrap/>
            <w:hideMark/>
          </w:tcPr>
          <w:p w:rsidR="004166D2" w:rsidRPr="00361071" w:rsidRDefault="004166D2" w:rsidP="004166D2">
            <w:pPr>
              <w:pStyle w:val="ATableTextLeft"/>
              <w:jc w:val="center"/>
            </w:pPr>
            <w:r w:rsidRPr="00361071">
              <w:t>ACMMM104</w:t>
            </w:r>
          </w:p>
        </w:tc>
      </w:tr>
      <w:tr w:rsidR="004166D2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4166D2" w:rsidRPr="00361071" w:rsidRDefault="004166D2" w:rsidP="004166D2">
            <w:pPr>
              <w:pStyle w:val="ATableTextLeft"/>
            </w:pPr>
          </w:p>
        </w:tc>
        <w:tc>
          <w:tcPr>
            <w:tcW w:w="1842" w:type="dxa"/>
            <w:noWrap/>
            <w:hideMark/>
          </w:tcPr>
          <w:p w:rsidR="004166D2" w:rsidRPr="00361071" w:rsidRDefault="004166D2" w:rsidP="004166D2">
            <w:pPr>
              <w:pStyle w:val="ATableTextLeft"/>
              <w:jc w:val="center"/>
            </w:pPr>
            <w:r w:rsidRPr="00361071">
              <w:t>ACMMM105</w:t>
            </w:r>
          </w:p>
        </w:tc>
      </w:tr>
      <w:tr w:rsidR="004166D2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4166D2" w:rsidRPr="00361071" w:rsidRDefault="004166D2" w:rsidP="004166D2">
            <w:pPr>
              <w:pStyle w:val="ATableTextLeft"/>
            </w:pPr>
          </w:p>
        </w:tc>
        <w:tc>
          <w:tcPr>
            <w:tcW w:w="1842" w:type="dxa"/>
            <w:noWrap/>
            <w:hideMark/>
          </w:tcPr>
          <w:p w:rsidR="004166D2" w:rsidRPr="00361071" w:rsidRDefault="004166D2" w:rsidP="004166D2">
            <w:pPr>
              <w:pStyle w:val="ATableTextLeft"/>
              <w:jc w:val="center"/>
            </w:pPr>
            <w:r w:rsidRPr="00361071">
              <w:t>ACMMM106</w:t>
            </w:r>
          </w:p>
        </w:tc>
      </w:tr>
      <w:tr w:rsidR="004166D2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4166D2" w:rsidRPr="00361071" w:rsidRDefault="004166D2" w:rsidP="004166D2">
            <w:pPr>
              <w:pStyle w:val="ATableTextLeft"/>
            </w:pPr>
            <w:r>
              <w:t xml:space="preserve">Subtopic </w:t>
            </w:r>
            <w:r w:rsidRPr="00361071">
              <w:t>1.3</w:t>
            </w:r>
            <w:r>
              <w:t xml:space="preserve">: </w:t>
            </w:r>
            <w:r w:rsidRPr="00361071">
              <w:t>Exponential Functions</w:t>
            </w:r>
          </w:p>
        </w:tc>
        <w:tc>
          <w:tcPr>
            <w:tcW w:w="1842" w:type="dxa"/>
            <w:noWrap/>
            <w:hideMark/>
          </w:tcPr>
          <w:p w:rsidR="004166D2" w:rsidRPr="00361071" w:rsidRDefault="004166D2" w:rsidP="004166D2">
            <w:pPr>
              <w:pStyle w:val="ATableTextLeft"/>
              <w:jc w:val="center"/>
            </w:pPr>
            <w:r w:rsidRPr="00361071">
              <w:t>ACMMM098</w:t>
            </w:r>
          </w:p>
        </w:tc>
      </w:tr>
      <w:tr w:rsidR="004166D2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4166D2" w:rsidRPr="00361071" w:rsidRDefault="004166D2" w:rsidP="004166D2">
            <w:pPr>
              <w:pStyle w:val="ATableTextLeft"/>
            </w:pPr>
          </w:p>
        </w:tc>
        <w:tc>
          <w:tcPr>
            <w:tcW w:w="1842" w:type="dxa"/>
            <w:noWrap/>
            <w:hideMark/>
          </w:tcPr>
          <w:p w:rsidR="004166D2" w:rsidRPr="00361071" w:rsidRDefault="004166D2" w:rsidP="004166D2">
            <w:pPr>
              <w:pStyle w:val="ATableTextLeft"/>
              <w:jc w:val="center"/>
            </w:pPr>
            <w:r w:rsidRPr="00361071">
              <w:t>ACMMM099</w:t>
            </w:r>
          </w:p>
        </w:tc>
      </w:tr>
      <w:tr w:rsidR="004166D2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4166D2" w:rsidRPr="00361071" w:rsidRDefault="004166D2" w:rsidP="004166D2">
            <w:pPr>
              <w:pStyle w:val="ATableTextLeft"/>
            </w:pPr>
          </w:p>
        </w:tc>
        <w:tc>
          <w:tcPr>
            <w:tcW w:w="1842" w:type="dxa"/>
            <w:noWrap/>
            <w:hideMark/>
          </w:tcPr>
          <w:p w:rsidR="004166D2" w:rsidRPr="00361071" w:rsidRDefault="004166D2" w:rsidP="004166D2">
            <w:pPr>
              <w:pStyle w:val="ATableTextLeft"/>
              <w:jc w:val="center"/>
            </w:pPr>
            <w:r w:rsidRPr="00361071">
              <w:t>ACMMM100</w:t>
            </w:r>
          </w:p>
        </w:tc>
      </w:tr>
      <w:tr w:rsidR="004166D2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4166D2" w:rsidRPr="00361071" w:rsidRDefault="004166D2" w:rsidP="004166D2">
            <w:pPr>
              <w:pStyle w:val="ATableTextLeft"/>
            </w:pPr>
          </w:p>
        </w:tc>
        <w:tc>
          <w:tcPr>
            <w:tcW w:w="1842" w:type="dxa"/>
            <w:noWrap/>
            <w:hideMark/>
          </w:tcPr>
          <w:p w:rsidR="004166D2" w:rsidRPr="00361071" w:rsidRDefault="004166D2" w:rsidP="004166D2">
            <w:pPr>
              <w:pStyle w:val="ATableTextLeft"/>
              <w:jc w:val="center"/>
            </w:pPr>
            <w:r w:rsidRPr="00361071">
              <w:t>ACMMM101</w:t>
            </w:r>
          </w:p>
        </w:tc>
      </w:tr>
      <w:tr w:rsidR="004166D2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4166D2" w:rsidRPr="00361071" w:rsidRDefault="004166D2" w:rsidP="004166D2">
            <w:pPr>
              <w:pStyle w:val="ATableTextLeft"/>
            </w:pPr>
            <w:r>
              <w:t xml:space="preserve">Subtopic </w:t>
            </w:r>
            <w:r w:rsidRPr="00361071">
              <w:t>1.4</w:t>
            </w:r>
            <w:r>
              <w:t xml:space="preserve">: </w:t>
            </w:r>
            <w:r w:rsidRPr="00361071">
              <w:t>Trigonometric Functions</w:t>
            </w:r>
          </w:p>
        </w:tc>
        <w:tc>
          <w:tcPr>
            <w:tcW w:w="1842" w:type="dxa"/>
            <w:noWrap/>
            <w:hideMark/>
          </w:tcPr>
          <w:p w:rsidR="004166D2" w:rsidRPr="00361071" w:rsidRDefault="004166D2" w:rsidP="004166D2">
            <w:pPr>
              <w:pStyle w:val="ATableTextLeft"/>
              <w:jc w:val="center"/>
            </w:pPr>
            <w:r w:rsidRPr="00361071">
              <w:t>ACMMM102</w:t>
            </w:r>
          </w:p>
        </w:tc>
      </w:tr>
      <w:tr w:rsidR="004166D2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4166D2" w:rsidRPr="00361071" w:rsidRDefault="004166D2" w:rsidP="004166D2">
            <w:pPr>
              <w:pStyle w:val="ATableTextLeft"/>
            </w:pPr>
            <w:bookmarkStart w:id="0" w:name="_GoBack"/>
            <w:bookmarkEnd w:id="0"/>
          </w:p>
        </w:tc>
        <w:tc>
          <w:tcPr>
            <w:tcW w:w="1842" w:type="dxa"/>
            <w:noWrap/>
            <w:hideMark/>
          </w:tcPr>
          <w:p w:rsidR="004166D2" w:rsidRPr="00361071" w:rsidRDefault="004166D2" w:rsidP="004166D2">
            <w:pPr>
              <w:pStyle w:val="ATableTextLeft"/>
              <w:jc w:val="center"/>
            </w:pPr>
            <w:r w:rsidRPr="00361071">
              <w:t>ACMMM103</w:t>
            </w:r>
          </w:p>
        </w:tc>
      </w:tr>
      <w:tr w:rsidR="004166D2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4166D2" w:rsidRPr="00361071" w:rsidRDefault="004166D2" w:rsidP="004166D2">
            <w:pPr>
              <w:pStyle w:val="ATableTextLeft"/>
            </w:pPr>
            <w:r>
              <w:t xml:space="preserve">Subtopic </w:t>
            </w:r>
            <w:r w:rsidRPr="00361071">
              <w:t>1.5</w:t>
            </w:r>
            <w:r>
              <w:t xml:space="preserve">: </w:t>
            </w:r>
            <w:r w:rsidRPr="00361071">
              <w:t xml:space="preserve">The </w:t>
            </w:r>
            <w:r>
              <w:t>S</w:t>
            </w:r>
            <w:r w:rsidRPr="00361071">
              <w:t xml:space="preserve">econd </w:t>
            </w:r>
            <w:r>
              <w:t>D</w:t>
            </w:r>
            <w:r w:rsidRPr="00361071">
              <w:t>erivative</w:t>
            </w:r>
          </w:p>
        </w:tc>
        <w:tc>
          <w:tcPr>
            <w:tcW w:w="1842" w:type="dxa"/>
            <w:noWrap/>
            <w:hideMark/>
          </w:tcPr>
          <w:p w:rsidR="004166D2" w:rsidRPr="00361071" w:rsidRDefault="004166D2" w:rsidP="004166D2">
            <w:pPr>
              <w:pStyle w:val="ATableTextLeft"/>
              <w:jc w:val="center"/>
            </w:pPr>
            <w:r w:rsidRPr="00361071">
              <w:t>ACMMM108</w:t>
            </w:r>
          </w:p>
        </w:tc>
      </w:tr>
      <w:tr w:rsidR="004166D2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4166D2" w:rsidRPr="00361071" w:rsidRDefault="004166D2" w:rsidP="004166D2">
            <w:pPr>
              <w:pStyle w:val="ATableTextLeft"/>
            </w:pPr>
          </w:p>
        </w:tc>
        <w:tc>
          <w:tcPr>
            <w:tcW w:w="1842" w:type="dxa"/>
            <w:noWrap/>
            <w:hideMark/>
          </w:tcPr>
          <w:p w:rsidR="004166D2" w:rsidRPr="00361071" w:rsidRDefault="004166D2" w:rsidP="004166D2">
            <w:pPr>
              <w:pStyle w:val="ATableTextLeft"/>
              <w:jc w:val="center"/>
            </w:pPr>
            <w:r w:rsidRPr="00361071">
              <w:t>ACMMM109</w:t>
            </w:r>
          </w:p>
        </w:tc>
      </w:tr>
      <w:tr w:rsidR="004166D2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4166D2" w:rsidRPr="00361071" w:rsidRDefault="004166D2" w:rsidP="004166D2">
            <w:pPr>
              <w:pStyle w:val="ATableTextLeft"/>
            </w:pPr>
          </w:p>
        </w:tc>
        <w:tc>
          <w:tcPr>
            <w:tcW w:w="1842" w:type="dxa"/>
            <w:noWrap/>
            <w:hideMark/>
          </w:tcPr>
          <w:p w:rsidR="004166D2" w:rsidRPr="00361071" w:rsidRDefault="004166D2" w:rsidP="004166D2">
            <w:pPr>
              <w:pStyle w:val="ATableTextLeft"/>
              <w:jc w:val="center"/>
            </w:pPr>
            <w:r w:rsidRPr="00361071">
              <w:t>ACMMM110</w:t>
            </w:r>
          </w:p>
        </w:tc>
      </w:tr>
      <w:tr w:rsidR="004166D2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4166D2" w:rsidRPr="00361071" w:rsidRDefault="004166D2" w:rsidP="004166D2">
            <w:pPr>
              <w:pStyle w:val="ATableTextLeft"/>
            </w:pPr>
          </w:p>
        </w:tc>
        <w:tc>
          <w:tcPr>
            <w:tcW w:w="1842" w:type="dxa"/>
            <w:noWrap/>
            <w:hideMark/>
          </w:tcPr>
          <w:p w:rsidR="004166D2" w:rsidRPr="00361071" w:rsidRDefault="004166D2" w:rsidP="004166D2">
            <w:pPr>
              <w:pStyle w:val="ATableTextLeft"/>
              <w:jc w:val="center"/>
            </w:pPr>
            <w:r w:rsidRPr="00361071">
              <w:t>ACMMM111</w:t>
            </w:r>
          </w:p>
        </w:tc>
      </w:tr>
      <w:tr w:rsidR="004166D2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4166D2" w:rsidRPr="00361071" w:rsidRDefault="004166D2" w:rsidP="004166D2">
            <w:pPr>
              <w:pStyle w:val="ATableTextLeft"/>
            </w:pPr>
          </w:p>
        </w:tc>
        <w:tc>
          <w:tcPr>
            <w:tcW w:w="1842" w:type="dxa"/>
            <w:noWrap/>
            <w:hideMark/>
          </w:tcPr>
          <w:p w:rsidR="004166D2" w:rsidRPr="00361071" w:rsidRDefault="004166D2" w:rsidP="004166D2">
            <w:pPr>
              <w:pStyle w:val="ATableTextLeft"/>
              <w:jc w:val="center"/>
            </w:pPr>
            <w:r w:rsidRPr="00361071">
              <w:t>ACMMM112</w:t>
            </w:r>
          </w:p>
        </w:tc>
      </w:tr>
      <w:tr w:rsidR="004166D2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4166D2" w:rsidRPr="00361071" w:rsidRDefault="004166D2" w:rsidP="004166D2">
            <w:pPr>
              <w:pStyle w:val="ATableTextLeft"/>
            </w:pPr>
          </w:p>
        </w:tc>
        <w:tc>
          <w:tcPr>
            <w:tcW w:w="1842" w:type="dxa"/>
            <w:noWrap/>
            <w:hideMark/>
          </w:tcPr>
          <w:p w:rsidR="004166D2" w:rsidRPr="00361071" w:rsidRDefault="004166D2" w:rsidP="004166D2">
            <w:pPr>
              <w:pStyle w:val="ATableTextLeft"/>
              <w:jc w:val="center"/>
            </w:pPr>
            <w:r w:rsidRPr="00361071">
              <w:t>ACMMM113</w:t>
            </w:r>
          </w:p>
        </w:tc>
      </w:tr>
    </w:tbl>
    <w:p w:rsidR="00361071" w:rsidRDefault="00361071"/>
    <w:tbl>
      <w:tblPr>
        <w:tblStyle w:val="TableGrid"/>
        <w:tblW w:w="8754" w:type="dxa"/>
        <w:tblLook w:val="04A0" w:firstRow="1" w:lastRow="0" w:firstColumn="1" w:lastColumn="0" w:noHBand="0" w:noVBand="1"/>
      </w:tblPr>
      <w:tblGrid>
        <w:gridCol w:w="6912"/>
        <w:gridCol w:w="1842"/>
      </w:tblGrid>
      <w:tr w:rsidR="00361071" w:rsidRPr="004166D2" w:rsidTr="004166D2">
        <w:trPr>
          <w:trHeight w:val="255"/>
        </w:trPr>
        <w:tc>
          <w:tcPr>
            <w:tcW w:w="8754" w:type="dxa"/>
            <w:gridSpan w:val="2"/>
            <w:noWrap/>
            <w:hideMark/>
          </w:tcPr>
          <w:p w:rsidR="00361071" w:rsidRPr="004166D2" w:rsidRDefault="00361071" w:rsidP="004166D2">
            <w:pPr>
              <w:pStyle w:val="ATableTextLeft"/>
              <w:rPr>
                <w:b/>
                <w:bCs/>
              </w:rPr>
            </w:pPr>
            <w:r w:rsidRPr="004166D2">
              <w:rPr>
                <w:b/>
                <w:bCs/>
              </w:rPr>
              <w:t>Topic 2: Discrete Random Variables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  <w:r>
              <w:t xml:space="preserve">Subtopic </w:t>
            </w:r>
            <w:r w:rsidRPr="00361071">
              <w:t>2.1</w:t>
            </w:r>
            <w:r>
              <w:t xml:space="preserve">: </w:t>
            </w:r>
            <w:r w:rsidRPr="00361071">
              <w:t xml:space="preserve">Discrete Random Variables </w:t>
            </w:r>
          </w:p>
        </w:tc>
        <w:tc>
          <w:tcPr>
            <w:tcW w:w="1842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ACMMM136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  <w:rPr>
                <w:b/>
                <w:bCs/>
              </w:rPr>
            </w:pPr>
          </w:p>
        </w:tc>
        <w:tc>
          <w:tcPr>
            <w:tcW w:w="1842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ACMMM137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  <w:rPr>
                <w:b/>
                <w:bCs/>
              </w:rPr>
            </w:pPr>
          </w:p>
        </w:tc>
        <w:tc>
          <w:tcPr>
            <w:tcW w:w="1842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ACMMM138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  <w:rPr>
                <w:b/>
                <w:bCs/>
              </w:rPr>
            </w:pPr>
          </w:p>
        </w:tc>
        <w:tc>
          <w:tcPr>
            <w:tcW w:w="1842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ACMMM139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  <w:rPr>
                <w:b/>
                <w:bCs/>
              </w:rPr>
            </w:pPr>
          </w:p>
        </w:tc>
        <w:tc>
          <w:tcPr>
            <w:tcW w:w="1842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ACMMM140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  <w:rPr>
                <w:b/>
                <w:bCs/>
              </w:rPr>
            </w:pPr>
          </w:p>
        </w:tc>
        <w:tc>
          <w:tcPr>
            <w:tcW w:w="1842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ACMMM141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2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ACMMM142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  <w:r>
              <w:t xml:space="preserve">Subtopic </w:t>
            </w:r>
            <w:r w:rsidRPr="00361071">
              <w:t>2.2</w:t>
            </w:r>
            <w:r>
              <w:t xml:space="preserve">: </w:t>
            </w:r>
            <w:r w:rsidRPr="00361071">
              <w:t>The Bernoulli Distribution</w:t>
            </w:r>
          </w:p>
        </w:tc>
        <w:tc>
          <w:tcPr>
            <w:tcW w:w="1842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ACMMM143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2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ACMMM144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2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ACMMM145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2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ACMMM146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  <w:r>
              <w:t xml:space="preserve">Subtopic </w:t>
            </w:r>
            <w:r w:rsidRPr="00361071">
              <w:t>2.3</w:t>
            </w:r>
            <w:r>
              <w:t xml:space="preserve">: </w:t>
            </w:r>
            <w:r w:rsidRPr="00361071">
              <w:t>Repeated Bernoulli Trials and the Binomial Distribution</w:t>
            </w:r>
          </w:p>
        </w:tc>
        <w:tc>
          <w:tcPr>
            <w:tcW w:w="1842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ACMMM147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2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ACMMM148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2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ACMMM149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2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ACMMM150</w:t>
            </w:r>
          </w:p>
        </w:tc>
      </w:tr>
    </w:tbl>
    <w:p w:rsidR="004166D2" w:rsidRDefault="004166D2" w:rsidP="004166D2"/>
    <w:p w:rsidR="004166D2" w:rsidRDefault="004166D2">
      <w:r>
        <w:br w:type="page"/>
      </w:r>
    </w:p>
    <w:p w:rsidR="004166D2" w:rsidRPr="004166D2" w:rsidRDefault="004166D2" w:rsidP="004166D2"/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6912"/>
        <w:gridCol w:w="1843"/>
      </w:tblGrid>
      <w:tr w:rsidR="00361071" w:rsidRPr="004166D2" w:rsidTr="004166D2">
        <w:trPr>
          <w:trHeight w:val="255"/>
        </w:trPr>
        <w:tc>
          <w:tcPr>
            <w:tcW w:w="8755" w:type="dxa"/>
            <w:gridSpan w:val="2"/>
            <w:noWrap/>
            <w:hideMark/>
          </w:tcPr>
          <w:p w:rsidR="00361071" w:rsidRPr="004166D2" w:rsidRDefault="00361071" w:rsidP="004166D2">
            <w:pPr>
              <w:pStyle w:val="ATableTextLeft"/>
              <w:rPr>
                <w:b/>
                <w:bCs/>
              </w:rPr>
            </w:pPr>
            <w:r w:rsidRPr="004166D2">
              <w:rPr>
                <w:b/>
                <w:bCs/>
              </w:rPr>
              <w:t>Topic 3: Integral Calculus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  <w:r>
              <w:t xml:space="preserve">Subtopic </w:t>
            </w:r>
            <w:r w:rsidRPr="00361071">
              <w:t>3.1</w:t>
            </w:r>
            <w:r>
              <w:t xml:space="preserve">: </w:t>
            </w:r>
            <w:r w:rsidRPr="00361071">
              <w:t>Anti-differentiation</w:t>
            </w: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ACMMM114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ACMMM115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ACMMM116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ACMMM117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ACMMM118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ACMMM119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ACMMM120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ACMMM121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ACMMM122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ACMMM123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  <w:r>
              <w:t xml:space="preserve">Subtopic </w:t>
            </w:r>
            <w:r w:rsidRPr="00361071">
              <w:t>3.2</w:t>
            </w:r>
            <w:r>
              <w:t xml:space="preserve">: </w:t>
            </w:r>
            <w:r w:rsidRPr="00361071">
              <w:t>The Area under Curves</w:t>
            </w: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ACMMM124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ACMMM125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ACMMM126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ACMMM127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ACMMM128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  <w:r>
              <w:t xml:space="preserve">Subtopic </w:t>
            </w:r>
            <w:r w:rsidRPr="00361071">
              <w:t>3.3</w:t>
            </w:r>
            <w:r>
              <w:t xml:space="preserve">: </w:t>
            </w:r>
            <w:r w:rsidRPr="00361071">
              <w:t>Fundamental Theorem of Calculus</w:t>
            </w: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ACMMM129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ACMMM130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ACMMM131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6D5512">
            <w:pPr>
              <w:pStyle w:val="ATableTextLeft"/>
            </w:pPr>
            <w:r>
              <w:t xml:space="preserve">Subtopic </w:t>
            </w:r>
            <w:r w:rsidRPr="00361071">
              <w:t>3.4</w:t>
            </w:r>
            <w:r>
              <w:t xml:space="preserve">: </w:t>
            </w:r>
            <w:r w:rsidRPr="00361071">
              <w:t xml:space="preserve">Applications of </w:t>
            </w:r>
            <w:r w:rsidR="006D5512">
              <w:t>I</w:t>
            </w:r>
            <w:r w:rsidRPr="00361071">
              <w:t>ntegration</w:t>
            </w: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ACMMM132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ACMMM133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ACMMM134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ACMMM135</w:t>
            </w:r>
          </w:p>
        </w:tc>
      </w:tr>
    </w:tbl>
    <w:p w:rsidR="00361071" w:rsidRPr="004166D2" w:rsidRDefault="00361071" w:rsidP="004166D2"/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6912"/>
        <w:gridCol w:w="1843"/>
      </w:tblGrid>
      <w:tr w:rsidR="00361071" w:rsidRPr="00361071" w:rsidTr="004166D2">
        <w:trPr>
          <w:trHeight w:val="255"/>
        </w:trPr>
        <w:tc>
          <w:tcPr>
            <w:tcW w:w="8755" w:type="dxa"/>
            <w:gridSpan w:val="2"/>
            <w:noWrap/>
            <w:hideMark/>
          </w:tcPr>
          <w:p w:rsidR="00361071" w:rsidRPr="004166D2" w:rsidRDefault="00361071" w:rsidP="004166D2">
            <w:pPr>
              <w:pStyle w:val="ATableTextLeft"/>
              <w:rPr>
                <w:b/>
                <w:bCs/>
              </w:rPr>
            </w:pPr>
            <w:r w:rsidRPr="004166D2">
              <w:rPr>
                <w:b/>
                <w:bCs/>
              </w:rPr>
              <w:t>Topic 4: Logarithmic Functions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6D5512">
            <w:pPr>
              <w:pStyle w:val="ATableTextLeft"/>
            </w:pPr>
            <w:r>
              <w:t>Subtopic 4.</w:t>
            </w:r>
            <w:r w:rsidR="006D5512">
              <w:t>1</w:t>
            </w:r>
            <w:r>
              <w:t xml:space="preserve">: </w:t>
            </w:r>
            <w:r w:rsidRPr="00361071">
              <w:t xml:space="preserve">Using </w:t>
            </w:r>
            <w:r w:rsidR="006D5512">
              <w:t>L</w:t>
            </w:r>
            <w:r w:rsidRPr="00361071">
              <w:t xml:space="preserve">ogarithms for </w:t>
            </w:r>
            <w:r w:rsidR="006D5512">
              <w:t>S</w:t>
            </w:r>
            <w:r w:rsidRPr="00361071">
              <w:t xml:space="preserve">olving </w:t>
            </w:r>
            <w:r w:rsidR="006D5512">
              <w:t>E</w:t>
            </w:r>
            <w:r w:rsidRPr="00361071">
              <w:t xml:space="preserve">xponential </w:t>
            </w:r>
            <w:r w:rsidR="006D5512">
              <w:t>E</w:t>
            </w:r>
            <w:r w:rsidRPr="00361071">
              <w:t>quations</w:t>
            </w: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ACMMM151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ACMMM152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ACMMM153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ACMMM155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  <w:r>
              <w:t xml:space="preserve">Subtopic </w:t>
            </w:r>
            <w:r w:rsidRPr="00361071">
              <w:t>4.2</w:t>
            </w:r>
            <w:r>
              <w:t xml:space="preserve">: </w:t>
            </w:r>
            <w:r w:rsidRPr="00361071">
              <w:t>Logarithmic Functions and their Graphs</w:t>
            </w: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ACMMM156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ACMMM157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ACMMM158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  <w:r>
              <w:t xml:space="preserve">Subtopic </w:t>
            </w:r>
            <w:r w:rsidRPr="00361071">
              <w:t>4.3</w:t>
            </w:r>
            <w:r>
              <w:t xml:space="preserve">: </w:t>
            </w:r>
            <w:r w:rsidRPr="00361071">
              <w:t>Calculus of Logarithmic Functions</w:t>
            </w: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ACMMM159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ACMMM160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ACMMM161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ACMMM162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ACMMM163</w:t>
            </w:r>
          </w:p>
        </w:tc>
      </w:tr>
    </w:tbl>
    <w:p w:rsidR="00C95DD9" w:rsidRDefault="00C95DD9" w:rsidP="004166D2"/>
    <w:p w:rsidR="00C95DD9" w:rsidRDefault="00C95DD9">
      <w:r>
        <w:br w:type="page"/>
      </w: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6912"/>
        <w:gridCol w:w="1843"/>
      </w:tblGrid>
      <w:tr w:rsidR="00361071" w:rsidRPr="004166D2" w:rsidTr="004166D2">
        <w:trPr>
          <w:trHeight w:val="255"/>
        </w:trPr>
        <w:tc>
          <w:tcPr>
            <w:tcW w:w="8755" w:type="dxa"/>
            <w:gridSpan w:val="2"/>
            <w:noWrap/>
            <w:hideMark/>
          </w:tcPr>
          <w:p w:rsidR="00361071" w:rsidRPr="004166D2" w:rsidRDefault="00361071" w:rsidP="004166D2">
            <w:pPr>
              <w:pStyle w:val="ATableTextLeft"/>
              <w:rPr>
                <w:b/>
                <w:bCs/>
              </w:rPr>
            </w:pPr>
            <w:r w:rsidRPr="004166D2">
              <w:rPr>
                <w:b/>
                <w:bCs/>
              </w:rPr>
              <w:lastRenderedPageBreak/>
              <w:t>Topic 5: Continuous Random Variables and the Normal Distribution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  <w:r>
              <w:t xml:space="preserve">Subtopic </w:t>
            </w:r>
            <w:r w:rsidRPr="00361071">
              <w:t>5.1</w:t>
            </w:r>
            <w:r>
              <w:t xml:space="preserve">: </w:t>
            </w:r>
            <w:r w:rsidRPr="00361071">
              <w:t xml:space="preserve">Continuous Random Variables </w:t>
            </w: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ACMMM164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ACMMM165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ACMMM166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ACMMM167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  <w:r>
              <w:t xml:space="preserve">Subtopic </w:t>
            </w:r>
            <w:r w:rsidRPr="00361071">
              <w:t>5.2</w:t>
            </w:r>
            <w:r>
              <w:t xml:space="preserve">: </w:t>
            </w:r>
            <w:r w:rsidRPr="00361071">
              <w:t>Normal Distributions</w:t>
            </w: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ACMMM168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ACMMM169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ACMMM170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  <w:r>
              <w:t xml:space="preserve">Subtopic </w:t>
            </w:r>
            <w:r w:rsidRPr="00361071">
              <w:t>5.3</w:t>
            </w:r>
            <w:r>
              <w:t xml:space="preserve">: </w:t>
            </w:r>
            <w:r w:rsidRPr="00361071">
              <w:t>Sampling</w:t>
            </w: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ACMMM171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ACMMM172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ACMSM137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ACMSM138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ACMSM139</w:t>
            </w:r>
          </w:p>
        </w:tc>
      </w:tr>
    </w:tbl>
    <w:p w:rsidR="00361071" w:rsidRPr="004166D2" w:rsidRDefault="00361071" w:rsidP="004166D2"/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6912"/>
        <w:gridCol w:w="1843"/>
      </w:tblGrid>
      <w:tr w:rsidR="00361071" w:rsidRPr="004166D2" w:rsidTr="004166D2">
        <w:trPr>
          <w:trHeight w:val="255"/>
        </w:trPr>
        <w:tc>
          <w:tcPr>
            <w:tcW w:w="8755" w:type="dxa"/>
            <w:gridSpan w:val="2"/>
            <w:noWrap/>
            <w:hideMark/>
          </w:tcPr>
          <w:p w:rsidR="00361071" w:rsidRPr="004166D2" w:rsidRDefault="00361071" w:rsidP="004166D2">
            <w:pPr>
              <w:pStyle w:val="ATableTextLeft"/>
              <w:rPr>
                <w:b/>
                <w:bCs/>
              </w:rPr>
            </w:pPr>
            <w:r w:rsidRPr="004166D2">
              <w:rPr>
                <w:b/>
                <w:bCs/>
              </w:rPr>
              <w:t>Topic 6: Sampling and Confidence Intervals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  <w:r>
              <w:t xml:space="preserve">Subtopic </w:t>
            </w:r>
            <w:r w:rsidRPr="00361071">
              <w:t>6.1</w:t>
            </w:r>
            <w:r>
              <w:t xml:space="preserve">: </w:t>
            </w:r>
            <w:r w:rsidRPr="00361071">
              <w:t>Confidence Intervals for a Population Mean</w:t>
            </w: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ACMSM140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ACMSM141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ACMSM142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ACMSM143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ACMSM144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  <w:r>
              <w:t xml:space="preserve">Subtopic </w:t>
            </w:r>
            <w:r w:rsidRPr="00361071">
              <w:t>6.2</w:t>
            </w:r>
            <w:r>
              <w:t xml:space="preserve">: </w:t>
            </w:r>
            <w:r w:rsidRPr="00361071">
              <w:t>Population Proportions</w:t>
            </w: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ACMMM174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ACMMM175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  <w:r>
              <w:t xml:space="preserve">Subtopic 6.3: </w:t>
            </w:r>
            <w:r w:rsidRPr="00361071">
              <w:t>Confidence Intervals for a Population Proportion</w:t>
            </w: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ACMMM177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ACMMM178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ACMMM179</w:t>
            </w:r>
          </w:p>
        </w:tc>
      </w:tr>
      <w:tr w:rsidR="00361071" w:rsidRPr="00361071" w:rsidTr="004166D2">
        <w:trPr>
          <w:trHeight w:val="255"/>
        </w:trPr>
        <w:tc>
          <w:tcPr>
            <w:tcW w:w="6912" w:type="dxa"/>
            <w:noWrap/>
            <w:hideMark/>
          </w:tcPr>
          <w:p w:rsidR="00361071" w:rsidRPr="00361071" w:rsidRDefault="00361071" w:rsidP="004166D2">
            <w:pPr>
              <w:pStyle w:val="ATableTextLeft"/>
            </w:pPr>
          </w:p>
        </w:tc>
        <w:tc>
          <w:tcPr>
            <w:tcW w:w="1843" w:type="dxa"/>
            <w:noWrap/>
            <w:hideMark/>
          </w:tcPr>
          <w:p w:rsidR="00361071" w:rsidRPr="00361071" w:rsidRDefault="00361071" w:rsidP="004166D2">
            <w:pPr>
              <w:pStyle w:val="ATableTextLeft"/>
              <w:jc w:val="center"/>
            </w:pPr>
            <w:r w:rsidRPr="00361071">
              <w:t>ACMMM180</w:t>
            </w:r>
          </w:p>
        </w:tc>
      </w:tr>
    </w:tbl>
    <w:p w:rsidR="00361071" w:rsidRDefault="00361071" w:rsidP="00361071"/>
    <w:sectPr w:rsidR="00361071" w:rsidSect="004166D2">
      <w:footerReference w:type="default" r:id="rId8"/>
      <w:pgSz w:w="11906" w:h="16838" w:code="9"/>
      <w:pgMar w:top="1134" w:right="1701" w:bottom="851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1A" w:rsidRDefault="00A2061A" w:rsidP="001E627E">
      <w:r>
        <w:separator/>
      </w:r>
    </w:p>
  </w:endnote>
  <w:endnote w:type="continuationSeparator" w:id="0">
    <w:p w:rsidR="00A2061A" w:rsidRDefault="00A2061A" w:rsidP="001E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7E" w:rsidRDefault="001E627E" w:rsidP="00C95DD9">
    <w:pPr>
      <w:tabs>
        <w:tab w:val="right" w:pos="8789"/>
      </w:tabs>
      <w:rPr>
        <w:rFonts w:cs="Arial"/>
        <w:sz w:val="18"/>
        <w:szCs w:val="18"/>
        <w:lang w:eastAsia="en-AU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E52944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E52944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rFonts w:eastAsia="SimSun" w:cs="Arial"/>
        <w:sz w:val="16"/>
        <w:szCs w:val="16"/>
        <w:lang w:val="en-US" w:eastAsia="en-AU"/>
      </w:rPr>
      <w:t xml:space="preserve">Stage </w:t>
    </w:r>
    <w:r w:rsidR="00C17F37">
      <w:rPr>
        <w:rFonts w:eastAsia="SimSun" w:cs="Arial"/>
        <w:sz w:val="16"/>
        <w:szCs w:val="16"/>
        <w:lang w:val="en-US" w:eastAsia="en-AU"/>
      </w:rPr>
      <w:t>2</w:t>
    </w:r>
    <w:r w:rsidRPr="002E0F3D">
      <w:rPr>
        <w:rFonts w:eastAsia="SimSun" w:cs="Arial"/>
        <w:sz w:val="16"/>
        <w:szCs w:val="16"/>
        <w:lang w:val="en-US" w:eastAsia="en-AU"/>
      </w:rPr>
      <w:t xml:space="preserve"> Mathemat</w:t>
    </w:r>
    <w:r w:rsidR="00C17F37">
      <w:rPr>
        <w:rFonts w:eastAsia="SimSun" w:cs="Arial"/>
        <w:sz w:val="16"/>
        <w:szCs w:val="16"/>
        <w:lang w:val="en-US" w:eastAsia="en-AU"/>
      </w:rPr>
      <w:t>ical Methods</w:t>
    </w:r>
    <w:r w:rsidRPr="002E0F3D">
      <w:rPr>
        <w:rFonts w:eastAsia="SimSun" w:cs="Arial"/>
        <w:sz w:val="16"/>
        <w:szCs w:val="16"/>
        <w:lang w:val="en-US" w:eastAsia="en-AU"/>
      </w:rPr>
      <w:t xml:space="preserve"> – </w:t>
    </w:r>
    <w:r>
      <w:rPr>
        <w:rFonts w:eastAsia="SimSun" w:cs="Arial"/>
        <w:sz w:val="16"/>
        <w:szCs w:val="16"/>
        <w:lang w:val="en-US" w:eastAsia="en-AU"/>
      </w:rPr>
      <w:t xml:space="preserve">Subject Advice and Strategies – Australian Curriculum </w:t>
    </w:r>
    <w:r w:rsidR="00C95DD9">
      <w:rPr>
        <w:rFonts w:eastAsia="SimSun" w:cs="Arial"/>
        <w:sz w:val="16"/>
        <w:szCs w:val="16"/>
        <w:lang w:val="en-US" w:eastAsia="en-AU"/>
      </w:rPr>
      <w:t>Alignment</w:t>
    </w:r>
  </w:p>
  <w:p w:rsidR="001E627E" w:rsidRDefault="001E627E" w:rsidP="00E52944">
    <w:pPr>
      <w:pStyle w:val="LAPFooter"/>
      <w:tabs>
        <w:tab w:val="clear" w:pos="9639"/>
        <w:tab w:val="right" w:pos="8789"/>
      </w:tabs>
    </w:pPr>
    <w:r>
      <w:tab/>
    </w:r>
    <w:r w:rsidRPr="0036058B">
      <w:t xml:space="preserve">Ref: </w:t>
    </w:r>
    <w:fldSimple w:instr=" DOCPROPERTY  Objective-Id  \* MERGEFORMAT ">
      <w:r w:rsidR="00EB1CCB">
        <w:t>A481796</w:t>
      </w:r>
    </w:fldSimple>
    <w:r>
      <w:t xml:space="preserve"> (</w:t>
    </w:r>
    <w:r w:rsidR="00E52944">
      <w:t>January 2017</w:t>
    </w:r>
    <w:r>
      <w:t>)</w:t>
    </w:r>
  </w:p>
  <w:p w:rsidR="001E627E" w:rsidRDefault="001E627E" w:rsidP="004166D2">
    <w:pPr>
      <w:pStyle w:val="LAPFooter"/>
      <w:tabs>
        <w:tab w:val="clear" w:pos="9639"/>
        <w:tab w:val="right" w:pos="8789"/>
      </w:tabs>
    </w:pPr>
    <w:r>
      <w:tab/>
      <w:t>© SACE Board of South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1A" w:rsidRDefault="00A2061A" w:rsidP="001E627E">
      <w:r>
        <w:separator/>
      </w:r>
    </w:p>
  </w:footnote>
  <w:footnote w:type="continuationSeparator" w:id="0">
    <w:p w:rsidR="00A2061A" w:rsidRDefault="00A2061A" w:rsidP="001E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91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388C"/>
    <w:rsid w:val="00066B45"/>
    <w:rsid w:val="000710F6"/>
    <w:rsid w:val="000715F9"/>
    <w:rsid w:val="00072CC9"/>
    <w:rsid w:val="0008111F"/>
    <w:rsid w:val="00090F75"/>
    <w:rsid w:val="000A2219"/>
    <w:rsid w:val="000D0717"/>
    <w:rsid w:val="000D29CA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E3355"/>
    <w:rsid w:val="001E627E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0391"/>
    <w:rsid w:val="00294972"/>
    <w:rsid w:val="002A0847"/>
    <w:rsid w:val="002B0D95"/>
    <w:rsid w:val="002B395F"/>
    <w:rsid w:val="002D0D3E"/>
    <w:rsid w:val="002D525F"/>
    <w:rsid w:val="002D5274"/>
    <w:rsid w:val="002E5EF5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61071"/>
    <w:rsid w:val="00384F72"/>
    <w:rsid w:val="003859A5"/>
    <w:rsid w:val="00385FF9"/>
    <w:rsid w:val="00387DA6"/>
    <w:rsid w:val="003A2BAB"/>
    <w:rsid w:val="003A3736"/>
    <w:rsid w:val="003B2926"/>
    <w:rsid w:val="003B511B"/>
    <w:rsid w:val="003B552B"/>
    <w:rsid w:val="003C7F49"/>
    <w:rsid w:val="003E224A"/>
    <w:rsid w:val="003E2706"/>
    <w:rsid w:val="003F7CDE"/>
    <w:rsid w:val="00402D84"/>
    <w:rsid w:val="00405528"/>
    <w:rsid w:val="00413197"/>
    <w:rsid w:val="004166D2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697B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4274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96512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D5512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5310A"/>
    <w:rsid w:val="007632EC"/>
    <w:rsid w:val="00781226"/>
    <w:rsid w:val="007812F6"/>
    <w:rsid w:val="007912B4"/>
    <w:rsid w:val="007B2350"/>
    <w:rsid w:val="007B757F"/>
    <w:rsid w:val="007C31BE"/>
    <w:rsid w:val="007D3D74"/>
    <w:rsid w:val="007E0EA5"/>
    <w:rsid w:val="007E3907"/>
    <w:rsid w:val="007E40C9"/>
    <w:rsid w:val="007F0A84"/>
    <w:rsid w:val="007F3E80"/>
    <w:rsid w:val="007F4A9F"/>
    <w:rsid w:val="007F554B"/>
    <w:rsid w:val="007F5DAD"/>
    <w:rsid w:val="0080204F"/>
    <w:rsid w:val="00810917"/>
    <w:rsid w:val="00814FAC"/>
    <w:rsid w:val="008150A6"/>
    <w:rsid w:val="008159B0"/>
    <w:rsid w:val="00815CCD"/>
    <w:rsid w:val="00825C1B"/>
    <w:rsid w:val="008271C5"/>
    <w:rsid w:val="00834D5C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9C2"/>
    <w:rsid w:val="00925ED6"/>
    <w:rsid w:val="00926940"/>
    <w:rsid w:val="0093737C"/>
    <w:rsid w:val="00944750"/>
    <w:rsid w:val="00955DF2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3B7A"/>
    <w:rsid w:val="00A15D02"/>
    <w:rsid w:val="00A2061A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02E7"/>
    <w:rsid w:val="00AA5255"/>
    <w:rsid w:val="00AA6028"/>
    <w:rsid w:val="00AB176F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35EA"/>
    <w:rsid w:val="00BC65C1"/>
    <w:rsid w:val="00BD0EB2"/>
    <w:rsid w:val="00BE3DE2"/>
    <w:rsid w:val="00BE7279"/>
    <w:rsid w:val="00BE7FB8"/>
    <w:rsid w:val="00BF3E3C"/>
    <w:rsid w:val="00BF4C6B"/>
    <w:rsid w:val="00C13E31"/>
    <w:rsid w:val="00C17F37"/>
    <w:rsid w:val="00C317FF"/>
    <w:rsid w:val="00C450CD"/>
    <w:rsid w:val="00C5241C"/>
    <w:rsid w:val="00C53C2C"/>
    <w:rsid w:val="00C640C8"/>
    <w:rsid w:val="00C64500"/>
    <w:rsid w:val="00C8060C"/>
    <w:rsid w:val="00C8436F"/>
    <w:rsid w:val="00C855F8"/>
    <w:rsid w:val="00C93FC5"/>
    <w:rsid w:val="00C95DD9"/>
    <w:rsid w:val="00CB7370"/>
    <w:rsid w:val="00CC1651"/>
    <w:rsid w:val="00CC1FC2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5260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2944"/>
    <w:rsid w:val="00E5379A"/>
    <w:rsid w:val="00E56E7A"/>
    <w:rsid w:val="00E71CEA"/>
    <w:rsid w:val="00E72709"/>
    <w:rsid w:val="00E730F6"/>
    <w:rsid w:val="00E90CA9"/>
    <w:rsid w:val="00EB1CCB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31D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636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2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E627E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1E62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E627E"/>
    <w:rPr>
      <w:rFonts w:ascii="Arial" w:hAnsi="Arial"/>
      <w:sz w:val="22"/>
      <w:szCs w:val="24"/>
      <w:lang w:eastAsia="en-US"/>
    </w:rPr>
  </w:style>
  <w:style w:type="paragraph" w:customStyle="1" w:styleId="LAPFooter">
    <w:name w:val="LAP Footer"/>
    <w:next w:val="Normal"/>
    <w:qFormat/>
    <w:rsid w:val="001E627E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AHeadinginBlueBox">
    <w:name w:val="A Heading in Blue Box"/>
    <w:qFormat/>
    <w:rsid w:val="004166D2"/>
    <w:pPr>
      <w:spacing w:before="40"/>
      <w:jc w:val="center"/>
    </w:pPr>
    <w:rPr>
      <w:rFonts w:ascii="Arial" w:hAnsi="Arial" w:cs="Arial"/>
      <w:b/>
      <w:bCs/>
      <w:color w:val="000000"/>
      <w:sz w:val="32"/>
    </w:rPr>
  </w:style>
  <w:style w:type="paragraph" w:customStyle="1" w:styleId="ATableTextLeft">
    <w:name w:val="A Table Text Left"/>
    <w:qFormat/>
    <w:rsid w:val="004166D2"/>
    <w:pPr>
      <w:spacing w:before="40" w:after="40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EB1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CC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2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E627E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1E62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E627E"/>
    <w:rPr>
      <w:rFonts w:ascii="Arial" w:hAnsi="Arial"/>
      <w:sz w:val="22"/>
      <w:szCs w:val="24"/>
      <w:lang w:eastAsia="en-US"/>
    </w:rPr>
  </w:style>
  <w:style w:type="paragraph" w:customStyle="1" w:styleId="LAPFooter">
    <w:name w:val="LAP Footer"/>
    <w:next w:val="Normal"/>
    <w:qFormat/>
    <w:rsid w:val="001E627E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AHeadinginBlueBox">
    <w:name w:val="A Heading in Blue Box"/>
    <w:qFormat/>
    <w:rsid w:val="004166D2"/>
    <w:pPr>
      <w:spacing w:before="40"/>
      <w:jc w:val="center"/>
    </w:pPr>
    <w:rPr>
      <w:rFonts w:ascii="Arial" w:hAnsi="Arial" w:cs="Arial"/>
      <w:b/>
      <w:bCs/>
      <w:color w:val="000000"/>
      <w:sz w:val="32"/>
    </w:rPr>
  </w:style>
  <w:style w:type="paragraph" w:customStyle="1" w:styleId="ATableTextLeft">
    <w:name w:val="A Table Text Left"/>
    <w:qFormat/>
    <w:rsid w:val="004166D2"/>
    <w:pPr>
      <w:spacing w:before="40" w:after="40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EB1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C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D109-42B8-4F1D-93A3-0059B207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Isles</dc:creator>
  <cp:lastModifiedBy> </cp:lastModifiedBy>
  <cp:revision>17</cp:revision>
  <cp:lastPrinted>2015-12-17T04:24:00Z</cp:lastPrinted>
  <dcterms:created xsi:type="dcterms:W3CDTF">2015-10-14T01:06:00Z</dcterms:created>
  <dcterms:modified xsi:type="dcterms:W3CDTF">2017-01-09T00:05:00Z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A481796</vt:lpwstr>
  </property>
  <property fmtid="{D5CDD505-2E9C-101B-9397-08002B2CF9AE}" pid="4" name="Objective-Title">
    <vt:lpwstr>Stage 2 Mathematical Methods Australian Curriculum Alignment</vt:lpwstr>
  </property>
  <property fmtid="{D5CDD505-2E9C-101B-9397-08002B2CF9AE}" pid="5" name="Objective-Comment">
    <vt:lpwstr/>
  </property>
  <property fmtid="{D5CDD505-2E9C-101B-9397-08002B2CF9AE}" pid="6" name="Objective-CreationStamp">
    <vt:filetime>2015-10-14T01:06:28Z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2017-01-09T00:05:43Z</vt:filetime>
  </property>
  <property fmtid="{D5CDD505-2E9C-101B-9397-08002B2CF9AE}" pid="11" name="Objective-Owner">
    <vt:lpwstr>Matt Costin</vt:lpwstr>
  </property>
  <property fmtid="{D5CDD505-2E9C-101B-9397-08002B2CF9AE}" pid="12" name="Objective-Path">
    <vt:lpwstr>Objective Global Folder:SACE Support Materials:SACE Support Materials Stage 2:Mathematics:Mathematical Methods (from 2017):Subject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6.2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qA14342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