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066D4" w14:textId="77777777" w:rsidR="00C56A4E" w:rsidRPr="009C2F6E" w:rsidRDefault="00C56A4E" w:rsidP="00C56A4E">
      <w:pPr>
        <w:jc w:val="both"/>
        <w:rPr>
          <w:rFonts w:ascii="Arial" w:hAnsi="Arial" w:cs="Arial"/>
          <w:b/>
        </w:rPr>
      </w:pPr>
      <w:bookmarkStart w:id="0" w:name="_GoBack"/>
      <w:bookmarkEnd w:id="0"/>
      <w:r w:rsidRPr="009C2F6E">
        <w:rPr>
          <w:rFonts w:ascii="Arial" w:hAnsi="Arial" w:cs="Arial"/>
          <w:b/>
        </w:rPr>
        <w:t xml:space="preserve">Stage 2 English </w:t>
      </w:r>
      <w:r>
        <w:rPr>
          <w:rFonts w:ascii="Arial" w:hAnsi="Arial" w:cs="Arial"/>
          <w:b/>
        </w:rPr>
        <w:t>Literary Studies</w:t>
      </w:r>
    </w:p>
    <w:p w14:paraId="27F5A644" w14:textId="74972A77" w:rsidR="00C56A4E" w:rsidRDefault="00C56A4E" w:rsidP="00C56A4E">
      <w:pPr>
        <w:rPr>
          <w:rFonts w:ascii="Arial" w:hAnsi="Arial" w:cs="Arial"/>
          <w:b/>
        </w:rPr>
      </w:pPr>
      <w:r>
        <w:rPr>
          <w:rFonts w:ascii="Arial" w:hAnsi="Arial" w:cs="Arial"/>
          <w:b/>
        </w:rPr>
        <w:t>Assessm</w:t>
      </w:r>
      <w:r w:rsidR="008A532C">
        <w:rPr>
          <w:rFonts w:ascii="Arial" w:hAnsi="Arial" w:cs="Arial"/>
          <w:b/>
        </w:rPr>
        <w:t>ent Type 1: Responding to Texts</w:t>
      </w:r>
    </w:p>
    <w:p w14:paraId="15F8419E" w14:textId="77777777" w:rsidR="00C56A4E" w:rsidRPr="00681C57" w:rsidRDefault="00C56A4E" w:rsidP="00C56A4E">
      <w:pPr>
        <w:pBdr>
          <w:bottom w:val="single" w:sz="4" w:space="1" w:color="auto"/>
        </w:pBdr>
        <w:jc w:val="both"/>
        <w:rPr>
          <w:rFonts w:ascii="Arial" w:hAnsi="Arial" w:cs="Arial"/>
        </w:rPr>
      </w:pPr>
      <w:r>
        <w:rPr>
          <w:rFonts w:ascii="Arial" w:hAnsi="Arial" w:cs="Arial"/>
          <w:b/>
        </w:rPr>
        <w:t>Critical Perspectives Task</w:t>
      </w:r>
    </w:p>
    <w:p w14:paraId="196E6BC3" w14:textId="77777777" w:rsidR="007D1C3C" w:rsidRPr="00EA23AE" w:rsidRDefault="007D1C3C" w:rsidP="00264AC3">
      <w:pPr>
        <w:spacing w:after="0" w:line="240" w:lineRule="auto"/>
        <w:rPr>
          <w:rFonts w:ascii="Arial" w:hAnsi="Arial" w:cs="Arial"/>
          <w:b/>
          <w:lang w:val="en-US"/>
        </w:rPr>
      </w:pPr>
      <w:r w:rsidRPr="00EA23AE">
        <w:rPr>
          <w:rFonts w:ascii="Arial" w:hAnsi="Arial" w:cs="Arial"/>
          <w:b/>
          <w:lang w:val="en-US"/>
        </w:rPr>
        <w:t>Purpose</w:t>
      </w:r>
    </w:p>
    <w:p w14:paraId="3C28DBA7" w14:textId="77777777" w:rsidR="007D1C3C" w:rsidRPr="00EA23AE" w:rsidRDefault="007D1C3C" w:rsidP="00264AC3">
      <w:pPr>
        <w:numPr>
          <w:ilvl w:val="0"/>
          <w:numId w:val="1"/>
        </w:numPr>
        <w:spacing w:after="0" w:line="240" w:lineRule="auto"/>
        <w:rPr>
          <w:rFonts w:ascii="Arial" w:hAnsi="Arial" w:cs="Arial"/>
          <w:lang w:val="en-US"/>
        </w:rPr>
      </w:pPr>
      <w:r w:rsidRPr="00EA23AE">
        <w:rPr>
          <w:rFonts w:ascii="Arial" w:hAnsi="Arial" w:cs="Arial"/>
          <w:lang w:val="en-US"/>
        </w:rPr>
        <w:t>To consider factors that affect different readers’ interpretations of a text</w:t>
      </w:r>
    </w:p>
    <w:p w14:paraId="067F57E9" w14:textId="77777777" w:rsidR="004D6F20" w:rsidRPr="00EA23AE" w:rsidRDefault="004D6F20" w:rsidP="00264AC3">
      <w:pPr>
        <w:spacing w:after="0" w:line="240" w:lineRule="auto"/>
        <w:rPr>
          <w:rFonts w:ascii="Arial" w:hAnsi="Arial" w:cs="Arial"/>
          <w:b/>
          <w:lang w:val="en-US"/>
        </w:rPr>
      </w:pPr>
    </w:p>
    <w:p w14:paraId="5E5C28A2" w14:textId="77777777" w:rsidR="007D1C3C" w:rsidRPr="00EA23AE" w:rsidRDefault="007D1C3C" w:rsidP="00264AC3">
      <w:pPr>
        <w:spacing w:after="0" w:line="240" w:lineRule="auto"/>
        <w:rPr>
          <w:rFonts w:ascii="Arial" w:hAnsi="Arial" w:cs="Arial"/>
          <w:b/>
          <w:lang w:val="en-US"/>
        </w:rPr>
      </w:pPr>
      <w:r w:rsidRPr="00EA23AE">
        <w:rPr>
          <w:rFonts w:ascii="Arial" w:hAnsi="Arial" w:cs="Arial"/>
          <w:b/>
          <w:lang w:val="en-US"/>
        </w:rPr>
        <w:t>The Task</w:t>
      </w:r>
    </w:p>
    <w:p w14:paraId="108FC863" w14:textId="77777777" w:rsidR="007D1C3C" w:rsidRPr="00EA23AE" w:rsidRDefault="007D1C3C" w:rsidP="004D6F20">
      <w:pPr>
        <w:spacing w:after="0" w:line="240" w:lineRule="auto"/>
        <w:rPr>
          <w:rFonts w:ascii="Arial" w:hAnsi="Arial" w:cs="Arial"/>
          <w:lang w:val="en-US"/>
        </w:rPr>
      </w:pPr>
      <w:r w:rsidRPr="00EA23AE">
        <w:rPr>
          <w:rFonts w:ascii="Arial" w:hAnsi="Arial" w:cs="Arial"/>
          <w:lang w:val="en-US"/>
        </w:rPr>
        <w:t xml:space="preserve">Analyse the film </w:t>
      </w:r>
      <w:r w:rsidRPr="00EA23AE">
        <w:rPr>
          <w:rFonts w:ascii="Arial" w:hAnsi="Arial" w:cs="Arial"/>
          <w:i/>
          <w:lang w:val="en-US"/>
        </w:rPr>
        <w:t>Jindabyne</w:t>
      </w:r>
      <w:r w:rsidRPr="00EA23AE">
        <w:rPr>
          <w:rFonts w:ascii="Arial" w:hAnsi="Arial" w:cs="Arial"/>
          <w:lang w:val="en-US"/>
        </w:rPr>
        <w:t xml:space="preserve"> through two</w:t>
      </w:r>
      <w:r w:rsidR="00CB44A3" w:rsidRPr="00EA23AE">
        <w:rPr>
          <w:rFonts w:ascii="Arial" w:hAnsi="Arial" w:cs="Arial"/>
          <w:lang w:val="en-US"/>
        </w:rPr>
        <w:t xml:space="preserve"> of these</w:t>
      </w:r>
      <w:r w:rsidRPr="00EA23AE">
        <w:rPr>
          <w:rFonts w:ascii="Arial" w:hAnsi="Arial" w:cs="Arial"/>
          <w:lang w:val="en-US"/>
        </w:rPr>
        <w:t xml:space="preserve"> </w:t>
      </w:r>
      <w:r w:rsidR="00CB44A3" w:rsidRPr="00EA23AE">
        <w:rPr>
          <w:rFonts w:ascii="Arial" w:hAnsi="Arial" w:cs="Arial"/>
          <w:lang w:val="en-US"/>
        </w:rPr>
        <w:t>perspectives</w:t>
      </w:r>
      <w:r w:rsidRPr="00EA23AE">
        <w:rPr>
          <w:rFonts w:ascii="Arial" w:hAnsi="Arial" w:cs="Arial"/>
          <w:lang w:val="en-US"/>
        </w:rPr>
        <w:t>:</w:t>
      </w:r>
    </w:p>
    <w:p w14:paraId="77074944" w14:textId="77777777" w:rsidR="007D1C3C" w:rsidRPr="005D6286" w:rsidRDefault="007D1C3C" w:rsidP="005D6286">
      <w:pPr>
        <w:pStyle w:val="ListParagraph"/>
        <w:numPr>
          <w:ilvl w:val="0"/>
          <w:numId w:val="1"/>
        </w:numPr>
        <w:spacing w:after="0" w:line="240" w:lineRule="auto"/>
        <w:rPr>
          <w:rFonts w:ascii="Arial" w:hAnsi="Arial" w:cs="Arial"/>
          <w:lang w:val="en-US"/>
        </w:rPr>
      </w:pPr>
      <w:r w:rsidRPr="005D6286">
        <w:rPr>
          <w:rFonts w:ascii="Arial" w:hAnsi="Arial" w:cs="Arial"/>
          <w:lang w:val="en-US"/>
        </w:rPr>
        <w:t>Feminist</w:t>
      </w:r>
    </w:p>
    <w:p w14:paraId="6D92A498" w14:textId="77777777" w:rsidR="007D1C3C" w:rsidRPr="005D6286" w:rsidRDefault="001D2F3D" w:rsidP="005D6286">
      <w:pPr>
        <w:pStyle w:val="ListParagraph"/>
        <w:numPr>
          <w:ilvl w:val="0"/>
          <w:numId w:val="1"/>
        </w:numPr>
        <w:spacing w:after="0" w:line="240" w:lineRule="auto"/>
        <w:rPr>
          <w:rFonts w:ascii="Arial" w:hAnsi="Arial" w:cs="Arial"/>
          <w:lang w:val="en-US"/>
        </w:rPr>
      </w:pPr>
      <w:r w:rsidRPr="005D6286">
        <w:rPr>
          <w:rFonts w:ascii="Arial" w:hAnsi="Arial" w:cs="Arial"/>
          <w:lang w:val="en-US"/>
        </w:rPr>
        <w:t>Intercultural</w:t>
      </w:r>
    </w:p>
    <w:p w14:paraId="2DC154D4" w14:textId="77777777" w:rsidR="007D1C3C" w:rsidRPr="005D6286" w:rsidRDefault="00B158D5" w:rsidP="005D6286">
      <w:pPr>
        <w:pStyle w:val="ListParagraph"/>
        <w:numPr>
          <w:ilvl w:val="0"/>
          <w:numId w:val="1"/>
        </w:numPr>
        <w:spacing w:after="0" w:line="240" w:lineRule="auto"/>
        <w:rPr>
          <w:rFonts w:ascii="Arial" w:hAnsi="Arial" w:cs="Arial"/>
          <w:lang w:val="en-US"/>
        </w:rPr>
      </w:pPr>
      <w:r w:rsidRPr="005D6286">
        <w:rPr>
          <w:rFonts w:ascii="Arial" w:hAnsi="Arial" w:cs="Arial"/>
          <w:lang w:val="en-US"/>
        </w:rPr>
        <w:t>Ethical</w:t>
      </w:r>
    </w:p>
    <w:p w14:paraId="6CE01B5C" w14:textId="77777777" w:rsidR="004D6F20" w:rsidRPr="00EA23AE" w:rsidRDefault="004D6F20" w:rsidP="00264AC3">
      <w:pPr>
        <w:spacing w:after="0" w:line="240" w:lineRule="auto"/>
        <w:rPr>
          <w:rFonts w:ascii="Arial" w:hAnsi="Arial" w:cs="Arial"/>
          <w:b/>
          <w:lang w:val="en-US"/>
        </w:rPr>
      </w:pPr>
    </w:p>
    <w:p w14:paraId="6C868A29" w14:textId="77777777" w:rsidR="007D1C3C" w:rsidRPr="00EA23AE" w:rsidRDefault="007D1C3C" w:rsidP="00264AC3">
      <w:pPr>
        <w:spacing w:after="0" w:line="240" w:lineRule="auto"/>
        <w:rPr>
          <w:rFonts w:ascii="Arial" w:hAnsi="Arial" w:cs="Arial"/>
          <w:b/>
          <w:lang w:val="en-US"/>
        </w:rPr>
      </w:pPr>
      <w:r w:rsidRPr="00EA23AE">
        <w:rPr>
          <w:rFonts w:ascii="Arial" w:hAnsi="Arial" w:cs="Arial"/>
          <w:b/>
          <w:lang w:val="en-US"/>
        </w:rPr>
        <w:t>Assessment</w:t>
      </w:r>
    </w:p>
    <w:p w14:paraId="006F3CE9" w14:textId="77777777" w:rsidR="007D1C3C" w:rsidRPr="00EA23AE" w:rsidRDefault="007D1C3C" w:rsidP="00264AC3">
      <w:pPr>
        <w:spacing w:after="0" w:line="240" w:lineRule="auto"/>
        <w:rPr>
          <w:rFonts w:ascii="Arial" w:hAnsi="Arial" w:cs="Arial"/>
          <w:lang w:val="en-US"/>
        </w:rPr>
      </w:pPr>
      <w:r w:rsidRPr="00EA23AE">
        <w:rPr>
          <w:rFonts w:ascii="Arial" w:hAnsi="Arial" w:cs="Arial"/>
          <w:lang w:val="en-US"/>
        </w:rPr>
        <w:t>Your response should be up to 1000 words or equivalent in multi-modal form.</w:t>
      </w:r>
      <w:r w:rsidR="000F66BB">
        <w:rPr>
          <w:rFonts w:ascii="Arial" w:hAnsi="Arial" w:cs="Arial"/>
          <w:lang w:val="en-US"/>
        </w:rPr>
        <w:t xml:space="preserve"> </w:t>
      </w:r>
      <w:r w:rsidRPr="00EA23AE">
        <w:rPr>
          <w:rFonts w:ascii="Arial" w:hAnsi="Arial" w:cs="Arial"/>
          <w:lang w:val="en-US"/>
        </w:rPr>
        <w:t>Written responses may be in essay or short answer form.</w:t>
      </w:r>
      <w:r w:rsidR="000F66BB">
        <w:rPr>
          <w:rFonts w:ascii="Arial" w:hAnsi="Arial" w:cs="Arial"/>
          <w:lang w:val="en-US"/>
        </w:rPr>
        <w:t xml:space="preserve"> </w:t>
      </w:r>
      <w:r w:rsidRPr="00EA23AE">
        <w:rPr>
          <w:rFonts w:ascii="Arial" w:hAnsi="Arial" w:cs="Arial"/>
          <w:lang w:val="en-US"/>
        </w:rPr>
        <w:t>Multi-modal responses may be one of the following:</w:t>
      </w:r>
    </w:p>
    <w:p w14:paraId="46806D6B" w14:textId="77777777" w:rsidR="007D1C3C" w:rsidRPr="00EA23AE" w:rsidRDefault="007D1C3C" w:rsidP="00264AC3">
      <w:pPr>
        <w:numPr>
          <w:ilvl w:val="0"/>
          <w:numId w:val="1"/>
        </w:numPr>
        <w:spacing w:after="0" w:line="240" w:lineRule="auto"/>
        <w:rPr>
          <w:rFonts w:ascii="Arial" w:hAnsi="Arial" w:cs="Arial"/>
          <w:lang w:val="en-US"/>
        </w:rPr>
      </w:pPr>
      <w:r w:rsidRPr="00EA23AE">
        <w:rPr>
          <w:rFonts w:ascii="Arial" w:hAnsi="Arial" w:cs="Arial"/>
          <w:lang w:val="en-US"/>
        </w:rPr>
        <w:t>PowerPoint</w:t>
      </w:r>
    </w:p>
    <w:p w14:paraId="47F2733F" w14:textId="77777777" w:rsidR="007D1C3C" w:rsidRPr="00EA23AE" w:rsidRDefault="007D1C3C" w:rsidP="00264AC3">
      <w:pPr>
        <w:numPr>
          <w:ilvl w:val="0"/>
          <w:numId w:val="1"/>
        </w:numPr>
        <w:spacing w:after="0" w:line="240" w:lineRule="auto"/>
        <w:rPr>
          <w:rFonts w:ascii="Arial" w:hAnsi="Arial" w:cs="Arial"/>
          <w:lang w:val="en-US"/>
        </w:rPr>
      </w:pPr>
      <w:r w:rsidRPr="00EA23AE">
        <w:rPr>
          <w:rFonts w:ascii="Arial" w:hAnsi="Arial" w:cs="Arial"/>
          <w:lang w:val="en-US"/>
        </w:rPr>
        <w:t>Photo Story</w:t>
      </w:r>
    </w:p>
    <w:p w14:paraId="3B3C00DE" w14:textId="77777777" w:rsidR="007D1C3C" w:rsidRPr="00EA23AE" w:rsidRDefault="007D1C3C" w:rsidP="00264AC3">
      <w:pPr>
        <w:numPr>
          <w:ilvl w:val="0"/>
          <w:numId w:val="1"/>
        </w:numPr>
        <w:spacing w:after="0" w:line="240" w:lineRule="auto"/>
        <w:rPr>
          <w:rFonts w:ascii="Arial" w:hAnsi="Arial" w:cs="Arial"/>
          <w:lang w:val="en-US"/>
        </w:rPr>
      </w:pPr>
      <w:r w:rsidRPr="00EA23AE">
        <w:rPr>
          <w:rFonts w:ascii="Arial" w:hAnsi="Arial" w:cs="Arial"/>
          <w:lang w:val="en-US"/>
        </w:rPr>
        <w:t>Oral presentation</w:t>
      </w:r>
    </w:p>
    <w:p w14:paraId="07FA1B58" w14:textId="77777777" w:rsidR="007D1C3C" w:rsidRPr="00EA23AE" w:rsidRDefault="007D1C3C" w:rsidP="00264AC3">
      <w:pPr>
        <w:numPr>
          <w:ilvl w:val="0"/>
          <w:numId w:val="1"/>
        </w:numPr>
        <w:spacing w:after="0" w:line="240" w:lineRule="auto"/>
        <w:rPr>
          <w:rFonts w:ascii="Arial" w:hAnsi="Arial" w:cs="Arial"/>
          <w:lang w:val="en-US"/>
        </w:rPr>
      </w:pPr>
      <w:r w:rsidRPr="00EA23AE">
        <w:rPr>
          <w:rFonts w:ascii="Arial" w:hAnsi="Arial" w:cs="Arial"/>
          <w:lang w:val="en-US"/>
        </w:rPr>
        <w:t>Dramatisation</w:t>
      </w:r>
    </w:p>
    <w:p w14:paraId="20F7B884" w14:textId="77777777" w:rsidR="007D1C3C" w:rsidRPr="00EA23AE" w:rsidRDefault="007D1C3C" w:rsidP="00264AC3">
      <w:pPr>
        <w:numPr>
          <w:ilvl w:val="0"/>
          <w:numId w:val="1"/>
        </w:numPr>
        <w:spacing w:after="0" w:line="240" w:lineRule="auto"/>
        <w:rPr>
          <w:rFonts w:ascii="Arial" w:hAnsi="Arial" w:cs="Arial"/>
          <w:lang w:val="en-US"/>
        </w:rPr>
      </w:pPr>
      <w:r w:rsidRPr="00EA23AE">
        <w:rPr>
          <w:rFonts w:ascii="Arial" w:hAnsi="Arial" w:cs="Arial"/>
          <w:lang w:val="en-US"/>
        </w:rPr>
        <w:t>Other – see teacher before proceeding</w:t>
      </w:r>
    </w:p>
    <w:p w14:paraId="5A6E669C" w14:textId="77777777" w:rsidR="00312D6B" w:rsidRPr="007C1AE4" w:rsidRDefault="00312D6B" w:rsidP="007C1AE4">
      <w:pPr>
        <w:spacing w:after="0" w:line="240" w:lineRule="auto"/>
      </w:pPr>
    </w:p>
    <w:p w14:paraId="58635386" w14:textId="77777777" w:rsidR="00D04674" w:rsidRPr="00EA23AE" w:rsidRDefault="00B11CFC" w:rsidP="008A532C">
      <w:pPr>
        <w:spacing w:after="160"/>
        <w:rPr>
          <w:rFonts w:ascii="Arial" w:hAnsi="Arial" w:cs="Arial"/>
          <w:b/>
          <w:lang w:val="en-US"/>
        </w:rPr>
      </w:pPr>
      <w:r w:rsidRPr="00EA23AE">
        <w:rPr>
          <w:rFonts w:ascii="Arial" w:hAnsi="Arial" w:cs="Arial"/>
          <w:b/>
          <w:lang w:val="en-US"/>
        </w:rPr>
        <w:t>Critical Perspectives Task</w:t>
      </w:r>
      <w:r w:rsidR="000F26BC" w:rsidRPr="00EA23AE">
        <w:rPr>
          <w:rFonts w:ascii="Arial" w:hAnsi="Arial" w:cs="Arial"/>
          <w:b/>
          <w:lang w:val="en-US"/>
        </w:rPr>
        <w:t>:</w:t>
      </w:r>
      <w:r w:rsidR="0068410A" w:rsidRPr="00EA23AE">
        <w:rPr>
          <w:rFonts w:ascii="Arial" w:hAnsi="Arial" w:cs="Arial"/>
          <w:b/>
          <w:lang w:val="en-US"/>
        </w:rPr>
        <w:t xml:space="preserve"> </w:t>
      </w:r>
      <w:proofErr w:type="spellStart"/>
      <w:r w:rsidR="00D04674" w:rsidRPr="00EA23AE">
        <w:rPr>
          <w:rFonts w:ascii="Arial" w:hAnsi="Arial" w:cs="Arial"/>
          <w:b/>
          <w:lang w:val="en-US"/>
        </w:rPr>
        <w:t>Jindabyne</w:t>
      </w:r>
      <w:proofErr w:type="spellEnd"/>
    </w:p>
    <w:p w14:paraId="7588283F" w14:textId="5579E9D1" w:rsidR="00B15495" w:rsidRPr="00EA23AE" w:rsidRDefault="000F26BC">
      <w:pPr>
        <w:rPr>
          <w:rFonts w:ascii="Arial" w:hAnsi="Arial" w:cs="Arial"/>
          <w:lang w:val="en-US"/>
        </w:rPr>
      </w:pPr>
      <w:r w:rsidRPr="00EA23AE">
        <w:rPr>
          <w:rFonts w:ascii="Arial" w:hAnsi="Arial" w:cs="Arial"/>
          <w:i/>
          <w:lang w:val="en-US"/>
        </w:rPr>
        <w:t>Jind</w:t>
      </w:r>
      <w:r w:rsidR="00B15495" w:rsidRPr="00EA23AE">
        <w:rPr>
          <w:rFonts w:ascii="Arial" w:hAnsi="Arial" w:cs="Arial"/>
          <w:i/>
          <w:lang w:val="en-US"/>
        </w:rPr>
        <w:t>abyne</w:t>
      </w:r>
      <w:r w:rsidR="00630C19" w:rsidRPr="00EA23AE">
        <w:rPr>
          <w:rFonts w:ascii="Arial" w:hAnsi="Arial" w:cs="Arial"/>
          <w:lang w:val="en-US"/>
        </w:rPr>
        <w:t xml:space="preserve">, </w:t>
      </w:r>
      <w:r w:rsidR="00B15495" w:rsidRPr="00EA23AE">
        <w:rPr>
          <w:rFonts w:ascii="Arial" w:hAnsi="Arial" w:cs="Arial"/>
          <w:lang w:val="en-US"/>
        </w:rPr>
        <w:t xml:space="preserve">a 2006 film by </w:t>
      </w:r>
      <w:r w:rsidRPr="00EA23AE">
        <w:rPr>
          <w:rFonts w:ascii="Arial" w:hAnsi="Arial" w:cs="Arial"/>
          <w:lang w:val="en-US"/>
        </w:rPr>
        <w:t>acclai</w:t>
      </w:r>
      <w:r w:rsidR="00630C19" w:rsidRPr="00EA23AE">
        <w:rPr>
          <w:rFonts w:ascii="Arial" w:hAnsi="Arial" w:cs="Arial"/>
          <w:lang w:val="en-US"/>
        </w:rPr>
        <w:t xml:space="preserve">med director Ray Lawrence, is </w:t>
      </w:r>
      <w:r w:rsidRPr="00EA23AE">
        <w:rPr>
          <w:rFonts w:ascii="Arial" w:hAnsi="Arial" w:cs="Arial"/>
          <w:lang w:val="en-US"/>
        </w:rPr>
        <w:t>based on the short story</w:t>
      </w:r>
      <w:r w:rsidR="0078779B" w:rsidRPr="00EA23AE">
        <w:rPr>
          <w:rFonts w:ascii="Arial" w:hAnsi="Arial" w:cs="Arial"/>
          <w:lang w:val="en-US"/>
        </w:rPr>
        <w:t>,</w:t>
      </w:r>
      <w:r w:rsidRPr="00EA23AE">
        <w:rPr>
          <w:rFonts w:ascii="Arial" w:hAnsi="Arial" w:cs="Arial"/>
          <w:lang w:val="en-US"/>
        </w:rPr>
        <w:t xml:space="preserve"> “So Much Water, So Close To Home,” a prominent example of </w:t>
      </w:r>
      <w:r w:rsidR="00CB44A3" w:rsidRPr="00EA23AE">
        <w:rPr>
          <w:rFonts w:ascii="Arial" w:hAnsi="Arial" w:cs="Arial"/>
          <w:lang w:val="en-GB"/>
        </w:rPr>
        <w:t xml:space="preserve">Raymond Carver’s </w:t>
      </w:r>
      <w:r w:rsidRPr="00EA23AE">
        <w:rPr>
          <w:rFonts w:ascii="Arial" w:hAnsi="Arial" w:cs="Arial"/>
          <w:lang w:val="en-GB"/>
        </w:rPr>
        <w:t>‘</w:t>
      </w:r>
      <w:commentRangeStart w:id="1"/>
      <w:r w:rsidRPr="00EA23AE">
        <w:rPr>
          <w:rFonts w:ascii="Arial" w:hAnsi="Arial" w:cs="Arial"/>
          <w:lang w:val="en-GB"/>
        </w:rPr>
        <w:t>dir</w:t>
      </w:r>
      <w:r w:rsidR="00CB44A3" w:rsidRPr="00EA23AE">
        <w:rPr>
          <w:rFonts w:ascii="Arial" w:hAnsi="Arial" w:cs="Arial"/>
          <w:lang w:val="en-GB"/>
        </w:rPr>
        <w:t>ty realism’</w:t>
      </w:r>
      <w:commentRangeEnd w:id="1"/>
      <w:r w:rsidR="00E22733">
        <w:rPr>
          <w:rStyle w:val="CommentReference"/>
        </w:rPr>
        <w:commentReference w:id="1"/>
      </w:r>
      <w:r w:rsidRPr="00EA23AE">
        <w:rPr>
          <w:rFonts w:ascii="Arial" w:hAnsi="Arial" w:cs="Arial"/>
          <w:lang w:val="en-GB"/>
        </w:rPr>
        <w:t xml:space="preserve">. </w:t>
      </w:r>
      <w:commentRangeStart w:id="2"/>
      <w:r w:rsidR="00630C19" w:rsidRPr="00EA23AE">
        <w:rPr>
          <w:rFonts w:ascii="Arial" w:hAnsi="Arial" w:cs="Arial"/>
          <w:i/>
          <w:lang w:val="en-US"/>
        </w:rPr>
        <w:t>Jindabyne</w:t>
      </w:r>
      <w:r w:rsidR="001D2B0A" w:rsidRPr="00EA23AE">
        <w:rPr>
          <w:rFonts w:ascii="Arial" w:hAnsi="Arial" w:cs="Arial"/>
          <w:lang w:val="en-US"/>
        </w:rPr>
        <w:t xml:space="preserve"> is itself a transformed text</w:t>
      </w:r>
      <w:commentRangeEnd w:id="2"/>
      <w:r w:rsidR="00E22733">
        <w:rPr>
          <w:rStyle w:val="CommentReference"/>
        </w:rPr>
        <w:commentReference w:id="2"/>
      </w:r>
      <w:r w:rsidR="001D2B0A" w:rsidRPr="00EA23AE">
        <w:rPr>
          <w:rFonts w:ascii="Arial" w:hAnsi="Arial" w:cs="Arial"/>
          <w:lang w:val="en-US"/>
        </w:rPr>
        <w:t>, and the</w:t>
      </w:r>
      <w:r w:rsidR="00630C19" w:rsidRPr="00EA23AE">
        <w:rPr>
          <w:rFonts w:ascii="Arial" w:hAnsi="Arial" w:cs="Arial"/>
          <w:lang w:val="en-US"/>
        </w:rPr>
        <w:t xml:space="preserve"> transplanted, Australian setting invites the audience to explore substantial issues through both </w:t>
      </w:r>
      <w:commentRangeStart w:id="3"/>
      <w:r w:rsidR="001D2F3D" w:rsidRPr="00EA23AE">
        <w:rPr>
          <w:rFonts w:ascii="Arial" w:hAnsi="Arial" w:cs="Arial"/>
          <w:lang w:val="en-US"/>
        </w:rPr>
        <w:t>inter</w:t>
      </w:r>
      <w:r w:rsidR="00630C19" w:rsidRPr="00EA23AE">
        <w:rPr>
          <w:rFonts w:ascii="Arial" w:hAnsi="Arial" w:cs="Arial"/>
          <w:lang w:val="en-US"/>
        </w:rPr>
        <w:t xml:space="preserve">cultural and </w:t>
      </w:r>
      <w:r w:rsidR="00AA370F">
        <w:rPr>
          <w:rFonts w:ascii="Arial" w:hAnsi="Arial" w:cs="Arial"/>
          <w:lang w:val="en-US"/>
        </w:rPr>
        <w:t>moral</w:t>
      </w:r>
      <w:r w:rsidR="00630C19" w:rsidRPr="00EA23AE">
        <w:rPr>
          <w:rFonts w:ascii="Arial" w:hAnsi="Arial" w:cs="Arial"/>
          <w:lang w:val="en-US"/>
        </w:rPr>
        <w:t xml:space="preserve"> </w:t>
      </w:r>
      <w:r w:rsidR="00CB44A3" w:rsidRPr="00EA23AE">
        <w:rPr>
          <w:rFonts w:ascii="Arial" w:hAnsi="Arial" w:cs="Arial"/>
          <w:lang w:val="en-US"/>
        </w:rPr>
        <w:t>perspectives</w:t>
      </w:r>
      <w:commentRangeEnd w:id="3"/>
      <w:r w:rsidR="00E22733">
        <w:rPr>
          <w:rStyle w:val="CommentReference"/>
        </w:rPr>
        <w:commentReference w:id="3"/>
      </w:r>
      <w:r w:rsidR="00630C19" w:rsidRPr="00EA23AE">
        <w:rPr>
          <w:rFonts w:ascii="Arial" w:hAnsi="Arial" w:cs="Arial"/>
          <w:lang w:val="en-US"/>
        </w:rPr>
        <w:t>.</w:t>
      </w:r>
    </w:p>
    <w:p w14:paraId="037D00A9" w14:textId="77777777" w:rsidR="00BC0D28" w:rsidRPr="00EA23AE" w:rsidRDefault="00630C19" w:rsidP="00630C19">
      <w:pPr>
        <w:rPr>
          <w:rFonts w:ascii="Arial" w:hAnsi="Arial" w:cs="Arial"/>
        </w:rPr>
      </w:pPr>
      <w:commentRangeStart w:id="4"/>
      <w:r w:rsidRPr="00EA23AE">
        <w:rPr>
          <w:rFonts w:ascii="Arial" w:hAnsi="Arial" w:cs="Arial"/>
          <w:lang w:val="en-US"/>
        </w:rPr>
        <w:t>The film’s protagonist is Claire and her</w:t>
      </w:r>
      <w:r w:rsidR="001A0D21" w:rsidRPr="00EA23AE">
        <w:rPr>
          <w:rFonts w:ascii="Arial" w:hAnsi="Arial" w:cs="Arial"/>
          <w:lang w:val="en-US"/>
        </w:rPr>
        <w:t xml:space="preserve"> behaviours are </w:t>
      </w:r>
      <w:r w:rsidR="00E253F3" w:rsidRPr="00EA23AE">
        <w:rPr>
          <w:rFonts w:ascii="Arial" w:hAnsi="Arial" w:cs="Arial"/>
          <w:lang w:val="en-US"/>
        </w:rPr>
        <w:t>compelling</w:t>
      </w:r>
      <w:r w:rsidR="001A0D21" w:rsidRPr="00EA23AE">
        <w:rPr>
          <w:rFonts w:ascii="Arial" w:hAnsi="Arial" w:cs="Arial"/>
          <w:lang w:val="en-US"/>
        </w:rPr>
        <w:t xml:space="preserve">. She presents as being </w:t>
      </w:r>
      <w:r w:rsidR="00BC0D28" w:rsidRPr="00EA23AE">
        <w:rPr>
          <w:rFonts w:ascii="Arial" w:hAnsi="Arial" w:cs="Arial"/>
          <w:lang w:val="en-US"/>
        </w:rPr>
        <w:t>understandably outraged</w:t>
      </w:r>
      <w:r w:rsidR="001A0D21" w:rsidRPr="00EA23AE">
        <w:rPr>
          <w:rFonts w:ascii="Arial" w:hAnsi="Arial" w:cs="Arial"/>
        </w:rPr>
        <w:t xml:space="preserve"> by the indifference of </w:t>
      </w:r>
      <w:r w:rsidR="001D2B0A" w:rsidRPr="00EA23AE">
        <w:rPr>
          <w:rFonts w:ascii="Arial" w:hAnsi="Arial" w:cs="Arial"/>
        </w:rPr>
        <w:t xml:space="preserve">her husband </w:t>
      </w:r>
      <w:r w:rsidR="001A0D21" w:rsidRPr="00EA23AE">
        <w:rPr>
          <w:rFonts w:ascii="Arial" w:hAnsi="Arial" w:cs="Arial"/>
        </w:rPr>
        <w:t xml:space="preserve">Stewart and </w:t>
      </w:r>
      <w:r w:rsidR="00C44A17" w:rsidRPr="00EA23AE">
        <w:rPr>
          <w:rFonts w:ascii="Arial" w:hAnsi="Arial" w:cs="Arial"/>
        </w:rPr>
        <w:t>his</w:t>
      </w:r>
      <w:r w:rsidR="001A0D21" w:rsidRPr="00EA23AE">
        <w:rPr>
          <w:rFonts w:ascii="Arial" w:hAnsi="Arial" w:cs="Arial"/>
        </w:rPr>
        <w:t xml:space="preserve"> fishing </w:t>
      </w:r>
      <w:r w:rsidR="00C44A17" w:rsidRPr="00EA23AE">
        <w:rPr>
          <w:rFonts w:ascii="Arial" w:hAnsi="Arial" w:cs="Arial"/>
        </w:rPr>
        <w:t>friends</w:t>
      </w:r>
      <w:r w:rsidR="001A0D21" w:rsidRPr="00EA23AE">
        <w:rPr>
          <w:rFonts w:ascii="Arial" w:hAnsi="Arial" w:cs="Arial"/>
        </w:rPr>
        <w:t xml:space="preserve"> toward the girl’s body. Their failure to take</w:t>
      </w:r>
      <w:r w:rsidR="00D324BF" w:rsidRPr="00EA23AE">
        <w:rPr>
          <w:rFonts w:ascii="Arial" w:hAnsi="Arial" w:cs="Arial"/>
        </w:rPr>
        <w:t xml:space="preserve"> timely action is </w:t>
      </w:r>
      <w:r w:rsidR="001803D3" w:rsidRPr="00EA23AE">
        <w:rPr>
          <w:rFonts w:ascii="Arial" w:hAnsi="Arial" w:cs="Arial"/>
        </w:rPr>
        <w:t xml:space="preserve">also </w:t>
      </w:r>
      <w:r w:rsidR="00D324BF" w:rsidRPr="00EA23AE">
        <w:rPr>
          <w:rFonts w:ascii="Arial" w:hAnsi="Arial" w:cs="Arial"/>
        </w:rPr>
        <w:t>harshly judged by the police, and many others</w:t>
      </w:r>
      <w:r w:rsidR="00C44A17" w:rsidRPr="00EA23AE">
        <w:rPr>
          <w:rFonts w:ascii="Arial" w:hAnsi="Arial" w:cs="Arial"/>
        </w:rPr>
        <w:t xml:space="preserve"> in the small township</w:t>
      </w:r>
      <w:r w:rsidR="00D324BF" w:rsidRPr="00EA23AE">
        <w:rPr>
          <w:rFonts w:ascii="Arial" w:hAnsi="Arial" w:cs="Arial"/>
        </w:rPr>
        <w:t xml:space="preserve">. </w:t>
      </w:r>
      <w:r w:rsidR="00BC0D28" w:rsidRPr="00EA23AE">
        <w:rPr>
          <w:rFonts w:ascii="Arial" w:hAnsi="Arial" w:cs="Arial"/>
        </w:rPr>
        <w:t xml:space="preserve">Local police officer Jimbo </w:t>
      </w:r>
      <w:r w:rsidRPr="00EA23AE">
        <w:rPr>
          <w:rFonts w:ascii="Arial" w:hAnsi="Arial" w:cs="Arial"/>
        </w:rPr>
        <w:t>berates the fisherman saying</w:t>
      </w:r>
      <w:r w:rsidR="00BC0D28" w:rsidRPr="00EA23AE">
        <w:rPr>
          <w:rFonts w:ascii="Arial" w:hAnsi="Arial" w:cs="Arial"/>
        </w:rPr>
        <w:t xml:space="preserve">, </w:t>
      </w:r>
      <w:r w:rsidRPr="00EA23AE">
        <w:rPr>
          <w:rFonts w:ascii="Arial" w:hAnsi="Arial" w:cs="Arial"/>
        </w:rPr>
        <w:t>“</w:t>
      </w:r>
      <w:r w:rsidR="00BC0D28" w:rsidRPr="00EA23AE">
        <w:rPr>
          <w:rFonts w:ascii="Arial" w:hAnsi="Arial" w:cs="Arial"/>
        </w:rPr>
        <w:t>We don't step over bodies in order to enjoy our leisure activities</w:t>
      </w:r>
      <w:r w:rsidRPr="00EA23AE">
        <w:rPr>
          <w:rFonts w:ascii="Arial" w:hAnsi="Arial" w:cs="Arial"/>
        </w:rPr>
        <w:t>….</w:t>
      </w:r>
      <w:r w:rsidR="00BC0D28" w:rsidRPr="00EA23AE">
        <w:rPr>
          <w:rFonts w:ascii="Arial" w:hAnsi="Arial" w:cs="Arial"/>
        </w:rPr>
        <w:t xml:space="preserve"> I'm ashamed of you. The whole town's ashamed of you.</w:t>
      </w:r>
      <w:r w:rsidRPr="00EA23AE">
        <w:rPr>
          <w:rFonts w:ascii="Arial" w:hAnsi="Arial" w:cs="Arial"/>
        </w:rPr>
        <w:t>”</w:t>
      </w:r>
    </w:p>
    <w:p w14:paraId="6D8F0BF7" w14:textId="77777777" w:rsidR="00212E50" w:rsidRPr="00EA23AE" w:rsidRDefault="00D324BF" w:rsidP="00212E50">
      <w:pPr>
        <w:rPr>
          <w:rFonts w:ascii="Arial" w:hAnsi="Arial" w:cs="Arial"/>
        </w:rPr>
      </w:pPr>
      <w:r w:rsidRPr="00EA23AE">
        <w:rPr>
          <w:rFonts w:ascii="Arial" w:hAnsi="Arial" w:cs="Arial"/>
        </w:rPr>
        <w:t xml:space="preserve">While the validity of Claire’s </w:t>
      </w:r>
      <w:r w:rsidR="00630C19" w:rsidRPr="00EA23AE">
        <w:rPr>
          <w:rFonts w:ascii="Arial" w:hAnsi="Arial" w:cs="Arial"/>
        </w:rPr>
        <w:t xml:space="preserve">similar </w:t>
      </w:r>
      <w:r w:rsidRPr="00EA23AE">
        <w:rPr>
          <w:rFonts w:ascii="Arial" w:hAnsi="Arial" w:cs="Arial"/>
        </w:rPr>
        <w:t xml:space="preserve">response is not altered </w:t>
      </w:r>
      <w:r w:rsidR="00630C19" w:rsidRPr="00EA23AE">
        <w:rPr>
          <w:rFonts w:ascii="Arial" w:hAnsi="Arial" w:cs="Arial"/>
        </w:rPr>
        <w:t>by</w:t>
      </w:r>
      <w:r w:rsidRPr="00EA23AE">
        <w:rPr>
          <w:rFonts w:ascii="Arial" w:hAnsi="Arial" w:cs="Arial"/>
        </w:rPr>
        <w:t xml:space="preserve"> </w:t>
      </w:r>
      <w:r w:rsidR="001547CE">
        <w:rPr>
          <w:rFonts w:ascii="Arial" w:hAnsi="Arial" w:cs="Arial"/>
        </w:rPr>
        <w:t xml:space="preserve">revealing </w:t>
      </w:r>
      <w:r w:rsidRPr="00EA23AE">
        <w:rPr>
          <w:rFonts w:ascii="Arial" w:hAnsi="Arial" w:cs="Arial"/>
        </w:rPr>
        <w:t xml:space="preserve">that she </w:t>
      </w:r>
      <w:r w:rsidR="00C44A17" w:rsidRPr="00EA23AE">
        <w:rPr>
          <w:rFonts w:ascii="Arial" w:hAnsi="Arial" w:cs="Arial"/>
        </w:rPr>
        <w:t>abandoned</w:t>
      </w:r>
      <w:r w:rsidRPr="00EA23AE">
        <w:rPr>
          <w:rFonts w:ascii="Arial" w:hAnsi="Arial" w:cs="Arial"/>
        </w:rPr>
        <w:t xml:space="preserve"> her new born </w:t>
      </w:r>
      <w:r w:rsidR="008A12AE" w:rsidRPr="00EA23AE">
        <w:rPr>
          <w:rFonts w:ascii="Arial" w:hAnsi="Arial" w:cs="Arial"/>
        </w:rPr>
        <w:t>child</w:t>
      </w:r>
      <w:r w:rsidR="004D6F20" w:rsidRPr="00EA23AE">
        <w:rPr>
          <w:rFonts w:ascii="Arial" w:hAnsi="Arial" w:cs="Arial"/>
        </w:rPr>
        <w:t xml:space="preserve"> Tom for eighteen</w:t>
      </w:r>
      <w:r w:rsidRPr="00EA23AE">
        <w:rPr>
          <w:rFonts w:ascii="Arial" w:hAnsi="Arial" w:cs="Arial"/>
        </w:rPr>
        <w:t xml:space="preserve"> months</w:t>
      </w:r>
      <w:r w:rsidR="00630C19" w:rsidRPr="00EA23AE">
        <w:rPr>
          <w:rFonts w:ascii="Arial" w:hAnsi="Arial" w:cs="Arial"/>
        </w:rPr>
        <w:t>, it</w:t>
      </w:r>
      <w:r w:rsidRPr="00EA23AE">
        <w:rPr>
          <w:rFonts w:ascii="Arial" w:hAnsi="Arial" w:cs="Arial"/>
        </w:rPr>
        <w:t xml:space="preserve"> makes </w:t>
      </w:r>
      <w:r w:rsidR="00C44A17" w:rsidRPr="00EA23AE">
        <w:rPr>
          <w:rFonts w:ascii="Arial" w:hAnsi="Arial" w:cs="Arial"/>
        </w:rPr>
        <w:t>her</w:t>
      </w:r>
      <w:r w:rsidRPr="00EA23AE">
        <w:rPr>
          <w:rFonts w:ascii="Arial" w:hAnsi="Arial" w:cs="Arial"/>
        </w:rPr>
        <w:t xml:space="preserve"> moral </w:t>
      </w:r>
      <w:r w:rsidR="00630C19" w:rsidRPr="00EA23AE">
        <w:rPr>
          <w:rFonts w:ascii="Arial" w:hAnsi="Arial" w:cs="Arial"/>
        </w:rPr>
        <w:t xml:space="preserve">confidence seem </w:t>
      </w:r>
      <w:r w:rsidR="001803D3" w:rsidRPr="00EA23AE">
        <w:rPr>
          <w:rFonts w:ascii="Arial" w:hAnsi="Arial" w:cs="Arial"/>
        </w:rPr>
        <w:t xml:space="preserve">somewhat </w:t>
      </w:r>
      <w:r w:rsidR="00C44A17" w:rsidRPr="00EA23AE">
        <w:rPr>
          <w:rFonts w:ascii="Arial" w:hAnsi="Arial" w:cs="Arial"/>
        </w:rPr>
        <w:t>disingenuous</w:t>
      </w:r>
      <w:r w:rsidR="001803D3" w:rsidRPr="00EA23AE">
        <w:rPr>
          <w:rFonts w:ascii="Arial" w:hAnsi="Arial" w:cs="Arial"/>
        </w:rPr>
        <w:t xml:space="preserve">. </w:t>
      </w:r>
      <w:r w:rsidRPr="00EA23AE">
        <w:rPr>
          <w:rFonts w:ascii="Arial" w:hAnsi="Arial" w:cs="Arial"/>
        </w:rPr>
        <w:t xml:space="preserve">This </w:t>
      </w:r>
      <w:r w:rsidR="00C44A17" w:rsidRPr="00EA23AE">
        <w:rPr>
          <w:rFonts w:ascii="Arial" w:hAnsi="Arial" w:cs="Arial"/>
        </w:rPr>
        <w:t>causes</w:t>
      </w:r>
      <w:r w:rsidRPr="00EA23AE">
        <w:rPr>
          <w:rFonts w:ascii="Arial" w:hAnsi="Arial" w:cs="Arial"/>
        </w:rPr>
        <w:t xml:space="preserve"> the audience</w:t>
      </w:r>
      <w:r w:rsidR="00C44A17" w:rsidRPr="00EA23AE">
        <w:rPr>
          <w:rFonts w:ascii="Arial" w:hAnsi="Arial" w:cs="Arial"/>
        </w:rPr>
        <w:t xml:space="preserve"> to</w:t>
      </w:r>
      <w:r w:rsidR="001803D3" w:rsidRPr="00EA23AE">
        <w:rPr>
          <w:rFonts w:ascii="Arial" w:hAnsi="Arial" w:cs="Arial"/>
        </w:rPr>
        <w:t xml:space="preserve"> ask questions. </w:t>
      </w:r>
      <w:r w:rsidR="00FA4FBB" w:rsidRPr="00EA23AE">
        <w:rPr>
          <w:rFonts w:ascii="Arial" w:hAnsi="Arial" w:cs="Arial"/>
        </w:rPr>
        <w:t>Postpartum</w:t>
      </w:r>
      <w:r w:rsidRPr="00EA23AE">
        <w:rPr>
          <w:rFonts w:ascii="Arial" w:hAnsi="Arial" w:cs="Arial"/>
        </w:rPr>
        <w:t xml:space="preserve"> depression is undoubtedly horrible</w:t>
      </w:r>
      <w:r w:rsidR="001803D3" w:rsidRPr="00EA23AE">
        <w:rPr>
          <w:rFonts w:ascii="Arial" w:hAnsi="Arial" w:cs="Arial"/>
        </w:rPr>
        <w:t xml:space="preserve"> for all</w:t>
      </w:r>
      <w:r w:rsidRPr="00EA23AE">
        <w:rPr>
          <w:rFonts w:ascii="Arial" w:hAnsi="Arial" w:cs="Arial"/>
        </w:rPr>
        <w:t>, but why does she</w:t>
      </w:r>
      <w:r w:rsidR="00C44A17" w:rsidRPr="00EA23AE">
        <w:rPr>
          <w:rFonts w:ascii="Arial" w:hAnsi="Arial" w:cs="Arial"/>
        </w:rPr>
        <w:t xml:space="preserve"> </w:t>
      </w:r>
      <w:r w:rsidR="00E253F3" w:rsidRPr="00EA23AE">
        <w:rPr>
          <w:rFonts w:ascii="Arial" w:hAnsi="Arial" w:cs="Arial"/>
        </w:rPr>
        <w:t>seemingly</w:t>
      </w:r>
      <w:r w:rsidRPr="00EA23AE">
        <w:rPr>
          <w:rFonts w:ascii="Arial" w:hAnsi="Arial" w:cs="Arial"/>
        </w:rPr>
        <w:t xml:space="preserve"> care more </w:t>
      </w:r>
      <w:r w:rsidR="00C44A17" w:rsidRPr="00EA23AE">
        <w:rPr>
          <w:rFonts w:ascii="Arial" w:hAnsi="Arial" w:cs="Arial"/>
        </w:rPr>
        <w:t>for</w:t>
      </w:r>
      <w:r w:rsidRPr="00EA23AE">
        <w:rPr>
          <w:rFonts w:ascii="Arial" w:hAnsi="Arial" w:cs="Arial"/>
        </w:rPr>
        <w:t xml:space="preserve"> a stranger than she did for he</w:t>
      </w:r>
      <w:r w:rsidR="008A12AE" w:rsidRPr="00EA23AE">
        <w:rPr>
          <w:rFonts w:ascii="Arial" w:hAnsi="Arial" w:cs="Arial"/>
        </w:rPr>
        <w:t xml:space="preserve">r own son? </w:t>
      </w:r>
      <w:commentRangeEnd w:id="4"/>
      <w:r w:rsidR="00E22733">
        <w:rPr>
          <w:rStyle w:val="CommentReference"/>
        </w:rPr>
        <w:commentReference w:id="4"/>
      </w:r>
    </w:p>
    <w:p w14:paraId="23CAE1E4" w14:textId="77777777" w:rsidR="00CB44A3" w:rsidRPr="00EA23AE" w:rsidRDefault="00CB44A3" w:rsidP="008A532C">
      <w:pPr>
        <w:spacing w:after="160"/>
        <w:rPr>
          <w:rFonts w:ascii="Arial" w:hAnsi="Arial" w:cs="Arial"/>
          <w:b/>
          <w:lang w:val="en-US"/>
        </w:rPr>
      </w:pPr>
      <w:r w:rsidRPr="00EA23AE">
        <w:rPr>
          <w:rFonts w:ascii="Arial" w:hAnsi="Arial" w:cs="Arial"/>
          <w:b/>
          <w:lang w:val="en-US"/>
        </w:rPr>
        <w:t>Intercultural perspective</w:t>
      </w:r>
    </w:p>
    <w:p w14:paraId="3948B5AE" w14:textId="77777777" w:rsidR="00F14A58" w:rsidRPr="00EA23AE" w:rsidRDefault="003E6398">
      <w:pPr>
        <w:rPr>
          <w:rFonts w:ascii="Arial" w:hAnsi="Arial" w:cs="Arial"/>
          <w:iCs/>
          <w:lang w:val="en-US"/>
        </w:rPr>
      </w:pPr>
      <w:commentRangeStart w:id="5"/>
      <w:r w:rsidRPr="00EA23AE">
        <w:rPr>
          <w:rFonts w:ascii="Arial" w:hAnsi="Arial" w:cs="Arial"/>
          <w:lang w:val="en-US"/>
        </w:rPr>
        <w:t xml:space="preserve">Race is consciously employed </w:t>
      </w:r>
      <w:commentRangeEnd w:id="5"/>
      <w:r w:rsidR="00E22733">
        <w:rPr>
          <w:rStyle w:val="CommentReference"/>
        </w:rPr>
        <w:commentReference w:id="5"/>
      </w:r>
      <w:r w:rsidRPr="00EA23AE">
        <w:rPr>
          <w:rFonts w:ascii="Arial" w:hAnsi="Arial" w:cs="Arial"/>
          <w:lang w:val="en-US"/>
        </w:rPr>
        <w:t xml:space="preserve">in this film. </w:t>
      </w:r>
      <w:commentRangeStart w:id="6"/>
      <w:r w:rsidR="00630C19" w:rsidRPr="00EA23AE">
        <w:rPr>
          <w:rFonts w:ascii="Arial" w:hAnsi="Arial" w:cs="Arial"/>
          <w:lang w:val="en-US"/>
        </w:rPr>
        <w:t>While</w:t>
      </w:r>
      <w:r w:rsidR="00C211AE" w:rsidRPr="00EA23AE">
        <w:rPr>
          <w:rFonts w:ascii="Arial" w:hAnsi="Arial" w:cs="Arial"/>
          <w:lang w:val="en-US"/>
        </w:rPr>
        <w:t xml:space="preserve"> in </w:t>
      </w:r>
      <w:r w:rsidRPr="00EA23AE">
        <w:rPr>
          <w:rFonts w:ascii="Arial" w:hAnsi="Arial" w:cs="Arial"/>
          <w:lang w:val="en-US"/>
        </w:rPr>
        <w:t>Carver’s story</w:t>
      </w:r>
      <w:r w:rsidR="00CB5D28" w:rsidRPr="00EA23AE">
        <w:rPr>
          <w:rFonts w:ascii="Arial" w:hAnsi="Arial" w:cs="Arial"/>
          <w:lang w:val="en-US"/>
        </w:rPr>
        <w:t xml:space="preserve"> the</w:t>
      </w:r>
      <w:r w:rsidRPr="00EA23AE">
        <w:rPr>
          <w:rFonts w:ascii="Arial" w:hAnsi="Arial" w:cs="Arial"/>
          <w:lang w:val="en-US"/>
        </w:rPr>
        <w:t xml:space="preserve"> identity of </w:t>
      </w:r>
      <w:r w:rsidR="004E0165" w:rsidRPr="00EA23AE">
        <w:rPr>
          <w:rFonts w:ascii="Arial" w:hAnsi="Arial" w:cs="Arial"/>
          <w:lang w:val="en-US"/>
        </w:rPr>
        <w:t>the murder</w:t>
      </w:r>
      <w:r w:rsidR="00C211AE" w:rsidRPr="00EA23AE">
        <w:rPr>
          <w:rFonts w:ascii="Arial" w:hAnsi="Arial" w:cs="Arial"/>
          <w:lang w:val="en-US"/>
        </w:rPr>
        <w:t xml:space="preserve"> victim</w:t>
      </w:r>
      <w:r w:rsidR="00630C19" w:rsidRPr="00EA23AE">
        <w:rPr>
          <w:rFonts w:ascii="Arial" w:hAnsi="Arial" w:cs="Arial"/>
          <w:lang w:val="en-US"/>
        </w:rPr>
        <w:t xml:space="preserve"> Susan is not crucial, in </w:t>
      </w:r>
      <w:r w:rsidR="00487FE5" w:rsidRPr="00EA23AE">
        <w:rPr>
          <w:rFonts w:ascii="Arial" w:hAnsi="Arial" w:cs="Arial"/>
          <w:i/>
          <w:lang w:val="en-US"/>
        </w:rPr>
        <w:t>Jindabyne</w:t>
      </w:r>
      <w:r w:rsidR="00CB5D28" w:rsidRPr="00EA23AE">
        <w:rPr>
          <w:rFonts w:ascii="Arial" w:hAnsi="Arial" w:cs="Arial"/>
          <w:lang w:val="en-US"/>
        </w:rPr>
        <w:t xml:space="preserve"> </w:t>
      </w:r>
      <w:r w:rsidR="00630C19" w:rsidRPr="00EA23AE">
        <w:rPr>
          <w:rFonts w:ascii="Arial" w:hAnsi="Arial" w:cs="Arial"/>
          <w:lang w:val="en-US"/>
        </w:rPr>
        <w:t xml:space="preserve">she is revealed </w:t>
      </w:r>
      <w:r w:rsidRPr="00EA23AE">
        <w:rPr>
          <w:rFonts w:ascii="Arial" w:hAnsi="Arial" w:cs="Arial"/>
          <w:lang w:val="en-US"/>
        </w:rPr>
        <w:t xml:space="preserve">as Aboriginal. </w:t>
      </w:r>
      <w:commentRangeEnd w:id="6"/>
      <w:r w:rsidR="00E22733">
        <w:rPr>
          <w:rStyle w:val="CommentReference"/>
        </w:rPr>
        <w:commentReference w:id="6"/>
      </w:r>
      <w:r w:rsidRPr="00EA23AE">
        <w:rPr>
          <w:rFonts w:ascii="Arial" w:hAnsi="Arial" w:cs="Arial"/>
          <w:lang w:val="en-US"/>
        </w:rPr>
        <w:t xml:space="preserve">Some in the community suggest that the men’s </w:t>
      </w:r>
      <w:r w:rsidR="00CB5D28" w:rsidRPr="00EA23AE">
        <w:rPr>
          <w:rFonts w:ascii="Arial" w:hAnsi="Arial" w:cs="Arial"/>
          <w:lang w:val="en-US"/>
        </w:rPr>
        <w:t>disregard</w:t>
      </w:r>
      <w:r w:rsidR="001D2B0A" w:rsidRPr="00EA23AE">
        <w:rPr>
          <w:rFonts w:ascii="Arial" w:hAnsi="Arial" w:cs="Arial"/>
          <w:lang w:val="en-US"/>
        </w:rPr>
        <w:t>, if not caused by her race, i</w:t>
      </w:r>
      <w:r w:rsidRPr="00EA23AE">
        <w:rPr>
          <w:rFonts w:ascii="Arial" w:hAnsi="Arial" w:cs="Arial"/>
          <w:lang w:val="en-US"/>
        </w:rPr>
        <w:t xml:space="preserve">s certainly </w:t>
      </w:r>
      <w:r w:rsidR="004C1671" w:rsidRPr="00EA23AE">
        <w:rPr>
          <w:rFonts w:ascii="Arial" w:hAnsi="Arial" w:cs="Arial"/>
          <w:lang w:val="en-US"/>
        </w:rPr>
        <w:t>exaggerated</w:t>
      </w:r>
      <w:r w:rsidRPr="00EA23AE">
        <w:rPr>
          <w:rFonts w:ascii="Arial" w:hAnsi="Arial" w:cs="Arial"/>
          <w:lang w:val="en-US"/>
        </w:rPr>
        <w:t xml:space="preserve"> because of this. </w:t>
      </w:r>
      <w:r w:rsidR="00CB5D28" w:rsidRPr="00EA23AE">
        <w:rPr>
          <w:rFonts w:ascii="Arial" w:hAnsi="Arial" w:cs="Arial"/>
          <w:lang w:val="en-US"/>
        </w:rPr>
        <w:t>Stewart and Carl’s</w:t>
      </w:r>
      <w:r w:rsidR="00B55167" w:rsidRPr="00EA23AE">
        <w:rPr>
          <w:rFonts w:ascii="Arial" w:hAnsi="Arial" w:cs="Arial"/>
          <w:lang w:val="en-US"/>
        </w:rPr>
        <w:t xml:space="preserve"> businesses </w:t>
      </w:r>
      <w:r w:rsidR="00630C19" w:rsidRPr="00EA23AE">
        <w:rPr>
          <w:rFonts w:ascii="Arial" w:hAnsi="Arial" w:cs="Arial"/>
          <w:lang w:val="en-US"/>
        </w:rPr>
        <w:t>are</w:t>
      </w:r>
      <w:r w:rsidR="00CB44A3" w:rsidRPr="00EA23AE">
        <w:rPr>
          <w:rFonts w:ascii="Arial" w:hAnsi="Arial" w:cs="Arial"/>
          <w:lang w:val="en-US"/>
        </w:rPr>
        <w:t xml:space="preserve"> subsequently</w:t>
      </w:r>
      <w:r w:rsidR="00630C19" w:rsidRPr="00EA23AE">
        <w:rPr>
          <w:rFonts w:ascii="Arial" w:hAnsi="Arial" w:cs="Arial"/>
          <w:lang w:val="en-US"/>
        </w:rPr>
        <w:t xml:space="preserve"> vandalis</w:t>
      </w:r>
      <w:r w:rsidRPr="00EA23AE">
        <w:rPr>
          <w:rFonts w:ascii="Arial" w:hAnsi="Arial" w:cs="Arial"/>
          <w:lang w:val="en-US"/>
        </w:rPr>
        <w:t xml:space="preserve">ed, and </w:t>
      </w:r>
      <w:commentRangeStart w:id="7"/>
      <w:r w:rsidRPr="00EA23AE">
        <w:rPr>
          <w:rFonts w:ascii="Arial" w:hAnsi="Arial" w:cs="Arial"/>
          <w:lang w:val="en-US"/>
        </w:rPr>
        <w:t>our moral pendulum again swings</w:t>
      </w:r>
      <w:commentRangeEnd w:id="7"/>
      <w:r w:rsidR="00E22733">
        <w:rPr>
          <w:rStyle w:val="CommentReference"/>
        </w:rPr>
        <w:commentReference w:id="7"/>
      </w:r>
      <w:r w:rsidRPr="00EA23AE">
        <w:rPr>
          <w:rFonts w:ascii="Arial" w:hAnsi="Arial" w:cs="Arial"/>
          <w:lang w:val="en-US"/>
        </w:rPr>
        <w:t xml:space="preserve">. </w:t>
      </w:r>
      <w:r w:rsidR="00CB5D28" w:rsidRPr="00EA23AE">
        <w:rPr>
          <w:rFonts w:ascii="Arial" w:hAnsi="Arial" w:cs="Arial"/>
          <w:lang w:val="en-US"/>
        </w:rPr>
        <w:t xml:space="preserve">Should </w:t>
      </w:r>
      <w:r w:rsidR="00CE3815" w:rsidRPr="00EA23AE">
        <w:rPr>
          <w:rFonts w:ascii="Arial" w:hAnsi="Arial" w:cs="Arial"/>
          <w:lang w:val="en-US"/>
        </w:rPr>
        <w:t xml:space="preserve">the fishing party’s </w:t>
      </w:r>
      <w:r w:rsidR="00CB5D28" w:rsidRPr="00EA23AE">
        <w:rPr>
          <w:rFonts w:ascii="Arial" w:hAnsi="Arial" w:cs="Arial"/>
          <w:lang w:val="en-US"/>
        </w:rPr>
        <w:t xml:space="preserve">neglect </w:t>
      </w:r>
      <w:r w:rsidR="00B55167" w:rsidRPr="00EA23AE">
        <w:rPr>
          <w:rFonts w:ascii="Arial" w:hAnsi="Arial" w:cs="Arial"/>
          <w:lang w:val="en-US"/>
        </w:rPr>
        <w:t xml:space="preserve">then </w:t>
      </w:r>
      <w:r w:rsidR="00CB5D28" w:rsidRPr="00EA23AE">
        <w:rPr>
          <w:rFonts w:ascii="Arial" w:hAnsi="Arial" w:cs="Arial"/>
          <w:lang w:val="en-US"/>
        </w:rPr>
        <w:t xml:space="preserve">allow for </w:t>
      </w:r>
      <w:r w:rsidR="001D2B0A" w:rsidRPr="00EA23AE">
        <w:rPr>
          <w:rFonts w:ascii="Arial" w:hAnsi="Arial" w:cs="Arial"/>
          <w:lang w:val="en-US"/>
        </w:rPr>
        <w:t xml:space="preserve">willful </w:t>
      </w:r>
      <w:r w:rsidR="00CB5D28" w:rsidRPr="00EA23AE">
        <w:rPr>
          <w:rFonts w:ascii="Arial" w:hAnsi="Arial" w:cs="Arial"/>
          <w:lang w:val="en-US"/>
        </w:rPr>
        <w:t xml:space="preserve">crimes against </w:t>
      </w:r>
      <w:r w:rsidR="00CE3815" w:rsidRPr="00EA23AE">
        <w:rPr>
          <w:rFonts w:ascii="Arial" w:hAnsi="Arial" w:cs="Arial"/>
          <w:lang w:val="en-US"/>
        </w:rPr>
        <w:t xml:space="preserve">their </w:t>
      </w:r>
      <w:r w:rsidR="00CB5D28" w:rsidRPr="00EA23AE">
        <w:rPr>
          <w:rFonts w:ascii="Arial" w:hAnsi="Arial" w:cs="Arial"/>
          <w:lang w:val="en-US"/>
        </w:rPr>
        <w:t>property?</w:t>
      </w:r>
      <w:r w:rsidR="00CE3815" w:rsidRPr="00EA23AE">
        <w:rPr>
          <w:rFonts w:ascii="Arial" w:hAnsi="Arial" w:cs="Arial"/>
          <w:lang w:val="en-US"/>
        </w:rPr>
        <w:t xml:space="preserve"> </w:t>
      </w:r>
      <w:commentRangeStart w:id="8"/>
      <w:r w:rsidR="0077113F" w:rsidRPr="00EA23AE">
        <w:rPr>
          <w:rFonts w:ascii="Arial" w:hAnsi="Arial" w:cs="Arial"/>
          <w:lang w:val="en-US"/>
        </w:rPr>
        <w:t>The central couple continues to argue</w:t>
      </w:r>
      <w:r w:rsidR="00630C19" w:rsidRPr="00EA23AE">
        <w:rPr>
          <w:rFonts w:ascii="Arial" w:hAnsi="Arial" w:cs="Arial"/>
          <w:lang w:val="en-US"/>
        </w:rPr>
        <w:t xml:space="preserve"> and Stewart proclaims</w:t>
      </w:r>
      <w:r w:rsidR="00F14A58" w:rsidRPr="00EA23AE">
        <w:rPr>
          <w:rFonts w:ascii="Arial" w:hAnsi="Arial" w:cs="Arial"/>
          <w:lang w:val="en-US"/>
        </w:rPr>
        <w:t>,</w:t>
      </w:r>
      <w:r w:rsidR="0077113F" w:rsidRPr="00EA23AE">
        <w:rPr>
          <w:rFonts w:ascii="Arial" w:hAnsi="Arial" w:cs="Arial"/>
          <w:lang w:val="en-US"/>
        </w:rPr>
        <w:t xml:space="preserve"> </w:t>
      </w:r>
      <w:r w:rsidR="00F14A58" w:rsidRPr="00EA23AE">
        <w:rPr>
          <w:rFonts w:ascii="Arial" w:hAnsi="Arial" w:cs="Arial"/>
          <w:lang w:val="en-US"/>
        </w:rPr>
        <w:t>“</w:t>
      </w:r>
      <w:r w:rsidR="0077113F" w:rsidRPr="00EA23AE">
        <w:rPr>
          <w:rFonts w:ascii="Arial" w:hAnsi="Arial" w:cs="Arial"/>
          <w:iCs/>
          <w:lang w:val="en-US"/>
        </w:rPr>
        <w:t>I told you. Nothing happened. We just got stuck, that’s all. Jeez, I don’t know what all the fuss is about, I really don’t.</w:t>
      </w:r>
      <w:r w:rsidR="00F14A58" w:rsidRPr="00EA23AE">
        <w:rPr>
          <w:rFonts w:ascii="Arial" w:hAnsi="Arial" w:cs="Arial"/>
          <w:iCs/>
          <w:lang w:val="en-US"/>
        </w:rPr>
        <w:t>”</w:t>
      </w:r>
      <w:commentRangeEnd w:id="8"/>
      <w:r w:rsidR="00E22733">
        <w:rPr>
          <w:rStyle w:val="CommentReference"/>
        </w:rPr>
        <w:commentReference w:id="8"/>
      </w:r>
    </w:p>
    <w:p w14:paraId="3B2666FF" w14:textId="77777777" w:rsidR="008A532C" w:rsidRDefault="008A532C">
      <w:pPr>
        <w:rPr>
          <w:rFonts w:ascii="Arial" w:hAnsi="Arial" w:cs="Arial"/>
          <w:lang w:val="en-US"/>
        </w:rPr>
      </w:pPr>
      <w:r>
        <w:rPr>
          <w:rFonts w:ascii="Arial" w:hAnsi="Arial" w:cs="Arial"/>
          <w:lang w:val="en-US"/>
        </w:rPr>
        <w:br w:type="page"/>
      </w:r>
    </w:p>
    <w:p w14:paraId="356EA37C" w14:textId="280DF96C" w:rsidR="00870E28" w:rsidRPr="00EA23AE" w:rsidRDefault="00E35F1C">
      <w:pPr>
        <w:rPr>
          <w:rFonts w:ascii="Arial" w:hAnsi="Arial" w:cs="Arial"/>
          <w:lang w:val="en-US"/>
        </w:rPr>
      </w:pPr>
      <w:r w:rsidRPr="00EA23AE">
        <w:rPr>
          <w:rFonts w:ascii="Arial" w:hAnsi="Arial" w:cs="Arial"/>
          <w:lang w:val="en-US"/>
        </w:rPr>
        <w:lastRenderedPageBreak/>
        <w:t xml:space="preserve">With her patience and marriage </w:t>
      </w:r>
      <w:r w:rsidR="00870E28" w:rsidRPr="00EA23AE">
        <w:rPr>
          <w:rFonts w:ascii="Arial" w:hAnsi="Arial" w:cs="Arial"/>
          <w:lang w:val="en-US"/>
        </w:rPr>
        <w:t>collapsing</w:t>
      </w:r>
      <w:r w:rsidRPr="00EA23AE">
        <w:rPr>
          <w:rFonts w:ascii="Arial" w:hAnsi="Arial" w:cs="Arial"/>
          <w:lang w:val="en-US"/>
        </w:rPr>
        <w:t xml:space="preserve"> </w:t>
      </w:r>
      <w:r w:rsidR="006029FE" w:rsidRPr="00EA23AE">
        <w:rPr>
          <w:rFonts w:ascii="Arial" w:hAnsi="Arial" w:cs="Arial"/>
          <w:lang w:val="en-US"/>
        </w:rPr>
        <w:t xml:space="preserve">Claire </w:t>
      </w:r>
      <w:r w:rsidRPr="00EA23AE">
        <w:rPr>
          <w:rFonts w:ascii="Arial" w:hAnsi="Arial" w:cs="Arial"/>
          <w:lang w:val="en-US"/>
        </w:rPr>
        <w:t>attends</w:t>
      </w:r>
      <w:r w:rsidR="006029FE" w:rsidRPr="00EA23AE">
        <w:rPr>
          <w:rFonts w:ascii="Arial" w:hAnsi="Arial" w:cs="Arial"/>
          <w:lang w:val="en-US"/>
        </w:rPr>
        <w:t xml:space="preserve"> Su</w:t>
      </w:r>
      <w:r w:rsidRPr="00EA23AE">
        <w:rPr>
          <w:rFonts w:ascii="Arial" w:hAnsi="Arial" w:cs="Arial"/>
          <w:lang w:val="en-US"/>
        </w:rPr>
        <w:t xml:space="preserve">san’s memorial service; </w:t>
      </w:r>
      <w:r w:rsidR="006029FE" w:rsidRPr="00EA23AE">
        <w:rPr>
          <w:rFonts w:ascii="Arial" w:hAnsi="Arial" w:cs="Arial"/>
          <w:lang w:val="en-US"/>
        </w:rPr>
        <w:t>an Aboriginal “</w:t>
      </w:r>
      <w:r w:rsidR="0073776F" w:rsidRPr="00EA23AE">
        <w:rPr>
          <w:rFonts w:ascii="Arial" w:hAnsi="Arial" w:cs="Arial"/>
          <w:lang w:val="en-US"/>
        </w:rPr>
        <w:t>smoking”</w:t>
      </w:r>
      <w:r w:rsidR="00AD3270" w:rsidRPr="00EA23AE">
        <w:rPr>
          <w:rFonts w:ascii="Arial" w:hAnsi="Arial" w:cs="Arial"/>
          <w:lang w:val="en-US"/>
        </w:rPr>
        <w:t xml:space="preserve"> ceremony designed to cleanse the participants. Somewhat inexplicably Stewart, Carl and Rocco appear too, </w:t>
      </w:r>
      <w:r w:rsidR="00CE3815" w:rsidRPr="00EA23AE">
        <w:rPr>
          <w:rFonts w:ascii="Arial" w:hAnsi="Arial" w:cs="Arial"/>
          <w:lang w:val="en-US"/>
        </w:rPr>
        <w:t xml:space="preserve">the audience </w:t>
      </w:r>
      <w:r w:rsidR="002B229F" w:rsidRPr="00EA23AE">
        <w:rPr>
          <w:rFonts w:ascii="Arial" w:hAnsi="Arial" w:cs="Arial"/>
          <w:lang w:val="en-US"/>
        </w:rPr>
        <w:t>is asked to</w:t>
      </w:r>
      <w:r w:rsidR="00CE3815" w:rsidRPr="00EA23AE">
        <w:rPr>
          <w:rFonts w:ascii="Arial" w:hAnsi="Arial" w:cs="Arial"/>
          <w:lang w:val="en-US"/>
        </w:rPr>
        <w:t xml:space="preserve"> presume, </w:t>
      </w:r>
      <w:r w:rsidR="00870E28" w:rsidRPr="00EA23AE">
        <w:rPr>
          <w:rFonts w:ascii="Arial" w:hAnsi="Arial" w:cs="Arial"/>
          <w:lang w:val="en-US"/>
        </w:rPr>
        <w:t xml:space="preserve">having </w:t>
      </w:r>
      <w:r w:rsidR="00AD3270" w:rsidRPr="00EA23AE">
        <w:rPr>
          <w:rFonts w:ascii="Arial" w:hAnsi="Arial" w:cs="Arial"/>
          <w:lang w:val="en-US"/>
        </w:rPr>
        <w:t>accepted that their inaction</w:t>
      </w:r>
      <w:r w:rsidR="0073776F" w:rsidRPr="00EA23AE">
        <w:rPr>
          <w:rFonts w:ascii="Arial" w:hAnsi="Arial" w:cs="Arial"/>
          <w:lang w:val="en-US"/>
        </w:rPr>
        <w:t xml:space="preserve"> by the river </w:t>
      </w:r>
      <w:r w:rsidR="00CE3815" w:rsidRPr="00EA23AE">
        <w:rPr>
          <w:rFonts w:ascii="Arial" w:hAnsi="Arial" w:cs="Arial"/>
          <w:lang w:val="en-US"/>
        </w:rPr>
        <w:t>was wrong</w:t>
      </w:r>
      <w:r w:rsidR="0073776F" w:rsidRPr="00EA23AE">
        <w:rPr>
          <w:rFonts w:ascii="Arial" w:hAnsi="Arial" w:cs="Arial"/>
          <w:lang w:val="en-US"/>
        </w:rPr>
        <w:t>.</w:t>
      </w:r>
    </w:p>
    <w:p w14:paraId="7082ACA0" w14:textId="21CD98FA" w:rsidR="00212E50" w:rsidRPr="00EA23AE" w:rsidRDefault="0073776F">
      <w:pPr>
        <w:rPr>
          <w:rFonts w:ascii="Arial" w:hAnsi="Arial" w:cs="Arial"/>
          <w:lang w:val="en-US"/>
        </w:rPr>
      </w:pPr>
      <w:r w:rsidRPr="00EA23AE">
        <w:rPr>
          <w:rFonts w:ascii="Arial" w:hAnsi="Arial" w:cs="Arial"/>
          <w:lang w:val="en-US"/>
        </w:rPr>
        <w:t>W</w:t>
      </w:r>
      <w:r w:rsidR="00AD3270" w:rsidRPr="00EA23AE">
        <w:rPr>
          <w:rFonts w:ascii="Arial" w:hAnsi="Arial" w:cs="Arial"/>
          <w:lang w:val="en-US"/>
        </w:rPr>
        <w:t xml:space="preserve">hile this </w:t>
      </w:r>
      <w:r w:rsidR="00CE3815" w:rsidRPr="00EA23AE">
        <w:rPr>
          <w:rFonts w:ascii="Arial" w:hAnsi="Arial" w:cs="Arial"/>
          <w:lang w:val="en-US"/>
        </w:rPr>
        <w:t>display</w:t>
      </w:r>
      <w:r w:rsidR="00AD3270" w:rsidRPr="00EA23AE">
        <w:rPr>
          <w:rFonts w:ascii="Arial" w:hAnsi="Arial" w:cs="Arial"/>
          <w:lang w:val="en-US"/>
        </w:rPr>
        <w:t xml:space="preserve"> of </w:t>
      </w:r>
      <w:r w:rsidR="00CE3815" w:rsidRPr="00EA23AE">
        <w:rPr>
          <w:rFonts w:ascii="Arial" w:hAnsi="Arial" w:cs="Arial"/>
          <w:lang w:val="en-US"/>
        </w:rPr>
        <w:t xml:space="preserve">ethical and racial </w:t>
      </w:r>
      <w:r w:rsidR="00AD3270" w:rsidRPr="00EA23AE">
        <w:rPr>
          <w:rFonts w:ascii="Arial" w:hAnsi="Arial" w:cs="Arial"/>
          <w:lang w:val="en-US"/>
        </w:rPr>
        <w:t xml:space="preserve">reconciliation is </w:t>
      </w:r>
      <w:r w:rsidR="009116D4" w:rsidRPr="00EA23AE">
        <w:rPr>
          <w:rFonts w:ascii="Arial" w:hAnsi="Arial" w:cs="Arial"/>
          <w:lang w:val="en-US"/>
        </w:rPr>
        <w:t>commendable</w:t>
      </w:r>
      <w:r w:rsidR="00CE2879" w:rsidRPr="00EA23AE">
        <w:rPr>
          <w:rFonts w:ascii="Arial" w:hAnsi="Arial" w:cs="Arial"/>
          <w:lang w:val="en-US"/>
        </w:rPr>
        <w:t xml:space="preserve"> it</w:t>
      </w:r>
      <w:r w:rsidR="00AD3270" w:rsidRPr="00EA23AE">
        <w:rPr>
          <w:rFonts w:ascii="Arial" w:hAnsi="Arial" w:cs="Arial"/>
          <w:lang w:val="en-US"/>
        </w:rPr>
        <w:t xml:space="preserve"> is also problematic. </w:t>
      </w:r>
      <w:r w:rsidR="000A0E62" w:rsidRPr="00EA23AE">
        <w:rPr>
          <w:rFonts w:ascii="Arial" w:hAnsi="Arial" w:cs="Arial"/>
          <w:lang w:val="en-US"/>
        </w:rPr>
        <w:t xml:space="preserve">The local Aboriginal community exists on the periphery of the town, </w:t>
      </w:r>
      <w:commentRangeStart w:id="9"/>
      <w:r w:rsidR="00A6586A" w:rsidRPr="00EA23AE">
        <w:rPr>
          <w:rFonts w:ascii="Arial" w:hAnsi="Arial" w:cs="Arial"/>
          <w:lang w:val="en-US"/>
        </w:rPr>
        <w:t>but</w:t>
      </w:r>
      <w:r w:rsidR="000A0E62" w:rsidRPr="00EA23AE">
        <w:rPr>
          <w:rFonts w:ascii="Arial" w:hAnsi="Arial" w:cs="Arial"/>
          <w:lang w:val="en-US"/>
        </w:rPr>
        <w:t xml:space="preserve"> is also constructed passively by the filmmakers</w:t>
      </w:r>
      <w:commentRangeEnd w:id="9"/>
      <w:r w:rsidR="00E22733">
        <w:rPr>
          <w:rStyle w:val="CommentReference"/>
        </w:rPr>
        <w:commentReference w:id="9"/>
      </w:r>
      <w:r w:rsidR="000A0E62" w:rsidRPr="00EA23AE">
        <w:rPr>
          <w:rFonts w:ascii="Arial" w:hAnsi="Arial" w:cs="Arial"/>
          <w:lang w:val="en-US"/>
        </w:rPr>
        <w:t xml:space="preserve"> </w:t>
      </w:r>
      <w:r w:rsidR="004E3C53" w:rsidRPr="00EA23AE">
        <w:rPr>
          <w:rFonts w:ascii="Arial" w:hAnsi="Arial" w:cs="Arial"/>
          <w:lang w:val="en-US"/>
        </w:rPr>
        <w:t>because</w:t>
      </w:r>
      <w:r w:rsidR="000A0E62" w:rsidRPr="00EA23AE">
        <w:rPr>
          <w:rFonts w:ascii="Arial" w:hAnsi="Arial" w:cs="Arial"/>
          <w:lang w:val="en-US"/>
        </w:rPr>
        <w:t xml:space="preserve"> </w:t>
      </w:r>
      <w:r w:rsidR="00CE3815" w:rsidRPr="00EA23AE">
        <w:rPr>
          <w:rFonts w:ascii="Arial" w:hAnsi="Arial" w:cs="Arial"/>
          <w:lang w:val="en-US"/>
        </w:rPr>
        <w:t>its</w:t>
      </w:r>
      <w:r w:rsidR="00A6586A" w:rsidRPr="00EA23AE">
        <w:rPr>
          <w:rFonts w:ascii="Arial" w:hAnsi="Arial" w:cs="Arial"/>
          <w:lang w:val="en-US"/>
        </w:rPr>
        <w:t xml:space="preserve"> only</w:t>
      </w:r>
      <w:r w:rsidR="00BE0F90" w:rsidRPr="00EA23AE">
        <w:rPr>
          <w:rFonts w:ascii="Arial" w:hAnsi="Arial" w:cs="Arial"/>
          <w:lang w:val="en-US"/>
        </w:rPr>
        <w:t xml:space="preserve"> </w:t>
      </w:r>
      <w:r w:rsidR="00A6586A" w:rsidRPr="00EA23AE">
        <w:rPr>
          <w:rFonts w:ascii="Arial" w:hAnsi="Arial" w:cs="Arial"/>
          <w:lang w:val="en-US"/>
        </w:rPr>
        <w:t xml:space="preserve">narrative </w:t>
      </w:r>
      <w:r w:rsidR="00BE0F90" w:rsidRPr="00EA23AE">
        <w:rPr>
          <w:rFonts w:ascii="Arial" w:hAnsi="Arial" w:cs="Arial"/>
          <w:lang w:val="en-US"/>
        </w:rPr>
        <w:t xml:space="preserve">role is to allow </w:t>
      </w:r>
      <w:r w:rsidR="000A0E62" w:rsidRPr="00EA23AE">
        <w:rPr>
          <w:rFonts w:ascii="Arial" w:hAnsi="Arial" w:cs="Arial"/>
          <w:lang w:val="en-US"/>
        </w:rPr>
        <w:t xml:space="preserve">the </w:t>
      </w:r>
      <w:r w:rsidR="00A6586A" w:rsidRPr="00EA23AE">
        <w:rPr>
          <w:rFonts w:ascii="Arial" w:hAnsi="Arial" w:cs="Arial"/>
          <w:lang w:val="en-US"/>
        </w:rPr>
        <w:t>more powerful</w:t>
      </w:r>
      <w:r w:rsidR="00B47A21" w:rsidRPr="00EA23AE">
        <w:rPr>
          <w:rFonts w:ascii="Arial" w:hAnsi="Arial" w:cs="Arial"/>
          <w:lang w:val="en-US"/>
        </w:rPr>
        <w:t>,</w:t>
      </w:r>
      <w:r w:rsidR="00CE3815" w:rsidRPr="00EA23AE">
        <w:rPr>
          <w:rFonts w:ascii="Arial" w:hAnsi="Arial" w:cs="Arial"/>
          <w:lang w:val="en-US"/>
        </w:rPr>
        <w:t xml:space="preserve"> white</w:t>
      </w:r>
      <w:r w:rsidR="00B47A21" w:rsidRPr="00EA23AE">
        <w:rPr>
          <w:rFonts w:ascii="Arial" w:hAnsi="Arial" w:cs="Arial"/>
          <w:lang w:val="en-US"/>
        </w:rPr>
        <w:t>, male</w:t>
      </w:r>
      <w:r w:rsidR="00A6586A" w:rsidRPr="00EA23AE">
        <w:rPr>
          <w:rFonts w:ascii="Arial" w:hAnsi="Arial" w:cs="Arial"/>
          <w:lang w:val="en-US"/>
        </w:rPr>
        <w:t xml:space="preserve"> characters</w:t>
      </w:r>
      <w:r w:rsidR="000A0E62" w:rsidRPr="00EA23AE">
        <w:rPr>
          <w:rFonts w:ascii="Arial" w:hAnsi="Arial" w:cs="Arial"/>
          <w:lang w:val="en-US"/>
        </w:rPr>
        <w:t xml:space="preserve"> </w:t>
      </w:r>
      <w:r w:rsidR="00BE0F90" w:rsidRPr="00EA23AE">
        <w:rPr>
          <w:rFonts w:ascii="Arial" w:hAnsi="Arial" w:cs="Arial"/>
          <w:lang w:val="en-US"/>
        </w:rPr>
        <w:t>to</w:t>
      </w:r>
      <w:r w:rsidR="000A0E62" w:rsidRPr="00EA23AE">
        <w:rPr>
          <w:rFonts w:ascii="Arial" w:hAnsi="Arial" w:cs="Arial"/>
          <w:lang w:val="en-US"/>
        </w:rPr>
        <w:t xml:space="preserve"> achieve absolution. </w:t>
      </w:r>
      <w:r w:rsidR="001D0CC0" w:rsidRPr="00EA23AE">
        <w:rPr>
          <w:rFonts w:ascii="Arial" w:hAnsi="Arial" w:cs="Arial"/>
          <w:lang w:val="en-US"/>
        </w:rPr>
        <w:t xml:space="preserve">Others have </w:t>
      </w:r>
      <w:r w:rsidR="009116D4" w:rsidRPr="00EA23AE">
        <w:rPr>
          <w:rFonts w:ascii="Arial" w:hAnsi="Arial" w:cs="Arial"/>
          <w:lang w:val="en-US"/>
        </w:rPr>
        <w:t xml:space="preserve">also </w:t>
      </w:r>
      <w:r w:rsidR="001D0CC0" w:rsidRPr="00EA23AE">
        <w:rPr>
          <w:rFonts w:ascii="Arial" w:hAnsi="Arial" w:cs="Arial"/>
          <w:lang w:val="en-US"/>
        </w:rPr>
        <w:t xml:space="preserve">noted </w:t>
      </w:r>
      <w:r w:rsidR="00A91272" w:rsidRPr="00EA23AE">
        <w:rPr>
          <w:rFonts w:ascii="Arial" w:hAnsi="Arial" w:cs="Arial"/>
          <w:lang w:val="en-US"/>
        </w:rPr>
        <w:t>that</w:t>
      </w:r>
      <w:r w:rsidR="001A4D81" w:rsidRPr="00EA23AE">
        <w:rPr>
          <w:rFonts w:ascii="Arial" w:hAnsi="Arial" w:cs="Arial"/>
          <w:lang w:val="en-US"/>
        </w:rPr>
        <w:t xml:space="preserve"> </w:t>
      </w:r>
      <w:r w:rsidR="007935BB" w:rsidRPr="00EA23AE">
        <w:rPr>
          <w:rFonts w:ascii="Arial" w:hAnsi="Arial" w:cs="Arial"/>
          <w:lang w:val="en-US"/>
        </w:rPr>
        <w:t>in this I</w:t>
      </w:r>
      <w:r w:rsidR="001A4D81" w:rsidRPr="00EA23AE">
        <w:rPr>
          <w:rFonts w:ascii="Arial" w:hAnsi="Arial" w:cs="Arial"/>
          <w:lang w:val="en-US"/>
        </w:rPr>
        <w:t>ndigenous ceremony</w:t>
      </w:r>
      <w:r w:rsidR="00A91272" w:rsidRPr="00EA23AE">
        <w:rPr>
          <w:rFonts w:ascii="Arial" w:hAnsi="Arial" w:cs="Arial"/>
          <w:lang w:val="en-US"/>
        </w:rPr>
        <w:t xml:space="preserve"> </w:t>
      </w:r>
      <w:commentRangeStart w:id="10"/>
      <w:r w:rsidR="001D0CC0" w:rsidRPr="00EA23AE">
        <w:rPr>
          <w:rFonts w:ascii="Arial" w:hAnsi="Arial" w:cs="Arial"/>
          <w:lang w:val="en-US"/>
        </w:rPr>
        <w:t>the use of</w:t>
      </w:r>
      <w:r w:rsidR="003F4074" w:rsidRPr="00EA23AE">
        <w:rPr>
          <w:rFonts w:ascii="Arial" w:hAnsi="Arial" w:cs="Arial"/>
          <w:lang w:val="en-US"/>
        </w:rPr>
        <w:t xml:space="preserve"> “The Way That I Love You,” </w:t>
      </w:r>
      <w:r w:rsidR="00A91272" w:rsidRPr="00EA23AE">
        <w:rPr>
          <w:rFonts w:ascii="Arial" w:hAnsi="Arial" w:cs="Arial"/>
          <w:lang w:val="en-US"/>
        </w:rPr>
        <w:t>a</w:t>
      </w:r>
      <w:r w:rsidR="002B229F" w:rsidRPr="00EA23AE">
        <w:rPr>
          <w:rFonts w:ascii="Arial" w:hAnsi="Arial" w:cs="Arial"/>
          <w:lang w:val="en-US"/>
        </w:rPr>
        <w:t>lbeit a</w:t>
      </w:r>
      <w:r w:rsidR="003F4074" w:rsidRPr="00EA23AE">
        <w:rPr>
          <w:rFonts w:ascii="Arial" w:hAnsi="Arial" w:cs="Arial"/>
          <w:lang w:val="en-US"/>
        </w:rPr>
        <w:t xml:space="preserve"> song by celebrated Australian songwriter Paul </w:t>
      </w:r>
      <w:r w:rsidR="002B229F" w:rsidRPr="00EA23AE">
        <w:rPr>
          <w:rFonts w:ascii="Arial" w:hAnsi="Arial" w:cs="Arial"/>
          <w:lang w:val="en-US"/>
        </w:rPr>
        <w:t>Kelly,</w:t>
      </w:r>
      <w:r w:rsidR="003F4074" w:rsidRPr="00EA23AE">
        <w:rPr>
          <w:rFonts w:ascii="Arial" w:hAnsi="Arial" w:cs="Arial"/>
          <w:lang w:val="en-US"/>
        </w:rPr>
        <w:t xml:space="preserve"> is culturally </w:t>
      </w:r>
      <w:r w:rsidR="00A91272" w:rsidRPr="00EA23AE">
        <w:rPr>
          <w:rFonts w:ascii="Arial" w:hAnsi="Arial" w:cs="Arial"/>
          <w:lang w:val="en-US"/>
        </w:rPr>
        <w:t>discordant</w:t>
      </w:r>
      <w:commentRangeEnd w:id="10"/>
      <w:r w:rsidR="00E22733">
        <w:rPr>
          <w:rStyle w:val="CommentReference"/>
        </w:rPr>
        <w:commentReference w:id="10"/>
      </w:r>
      <w:r w:rsidR="004E3C53" w:rsidRPr="00EA23AE">
        <w:rPr>
          <w:rFonts w:ascii="Arial" w:hAnsi="Arial" w:cs="Arial"/>
          <w:lang w:val="en-US"/>
        </w:rPr>
        <w:t>, and reinforces the idea that the Aboriginal community is still only seen</w:t>
      </w:r>
      <w:r w:rsidR="009116D4" w:rsidRPr="00EA23AE">
        <w:rPr>
          <w:rFonts w:ascii="Arial" w:hAnsi="Arial" w:cs="Arial"/>
          <w:lang w:val="en-US"/>
        </w:rPr>
        <w:t>,</w:t>
      </w:r>
      <w:r w:rsidR="004E3C53" w:rsidRPr="00EA23AE">
        <w:rPr>
          <w:rFonts w:ascii="Arial" w:hAnsi="Arial" w:cs="Arial"/>
          <w:lang w:val="en-US"/>
        </w:rPr>
        <w:t xml:space="preserve"> but </w:t>
      </w:r>
      <w:r w:rsidR="001D2F3D" w:rsidRPr="00EA23AE">
        <w:rPr>
          <w:rFonts w:ascii="Arial" w:hAnsi="Arial" w:cs="Arial"/>
          <w:lang w:val="en-US"/>
        </w:rPr>
        <w:t xml:space="preserve">in moments of significance, </w:t>
      </w:r>
      <w:r w:rsidR="004E3C53" w:rsidRPr="00EA23AE">
        <w:rPr>
          <w:rFonts w:ascii="Arial" w:hAnsi="Arial" w:cs="Arial"/>
          <w:lang w:val="en-US"/>
        </w:rPr>
        <w:t>not heard</w:t>
      </w:r>
      <w:r w:rsidR="00B47A21" w:rsidRPr="00EA23AE">
        <w:rPr>
          <w:rFonts w:ascii="Arial" w:hAnsi="Arial" w:cs="Arial"/>
          <w:lang w:val="en-US"/>
        </w:rPr>
        <w:t>. Tellingly, b</w:t>
      </w:r>
      <w:r w:rsidR="00A91272" w:rsidRPr="00EA23AE">
        <w:rPr>
          <w:rFonts w:ascii="Arial" w:hAnsi="Arial" w:cs="Arial"/>
          <w:lang w:val="en-US"/>
        </w:rPr>
        <w:t>oth the</w:t>
      </w:r>
      <w:r w:rsidR="00B47A21" w:rsidRPr="00EA23AE">
        <w:rPr>
          <w:rFonts w:ascii="Arial" w:hAnsi="Arial" w:cs="Arial"/>
          <w:lang w:val="en-US"/>
        </w:rPr>
        <w:t xml:space="preserve"> film’s</w:t>
      </w:r>
      <w:r w:rsidR="00A91272" w:rsidRPr="00EA23AE">
        <w:rPr>
          <w:rFonts w:ascii="Arial" w:hAnsi="Arial" w:cs="Arial"/>
          <w:lang w:val="en-US"/>
        </w:rPr>
        <w:t xml:space="preserve"> conclusion and soundtrack choice reinforce</w:t>
      </w:r>
      <w:r w:rsidR="003F4074" w:rsidRPr="00EA23AE">
        <w:rPr>
          <w:rFonts w:ascii="Arial" w:hAnsi="Arial" w:cs="Arial"/>
          <w:lang w:val="en-US"/>
        </w:rPr>
        <w:t xml:space="preserve"> </w:t>
      </w:r>
      <w:r w:rsidR="007F09E6" w:rsidRPr="00EA23AE">
        <w:rPr>
          <w:rFonts w:ascii="Arial" w:hAnsi="Arial" w:cs="Arial"/>
          <w:lang w:val="en-US"/>
        </w:rPr>
        <w:t>outdated</w:t>
      </w:r>
      <w:r w:rsidR="00A91272" w:rsidRPr="00EA23AE">
        <w:rPr>
          <w:rFonts w:ascii="Arial" w:hAnsi="Arial" w:cs="Arial"/>
          <w:lang w:val="en-US"/>
        </w:rPr>
        <w:t>, destructive power dynamics</w:t>
      </w:r>
      <w:r w:rsidR="00C178C6" w:rsidRPr="00EA23AE">
        <w:rPr>
          <w:rFonts w:ascii="Arial" w:hAnsi="Arial" w:cs="Arial"/>
          <w:lang w:val="en-US"/>
        </w:rPr>
        <w:t xml:space="preserve"> in which </w:t>
      </w:r>
      <w:commentRangeStart w:id="11"/>
      <w:r w:rsidR="00C178C6" w:rsidRPr="00EA23AE">
        <w:rPr>
          <w:rFonts w:ascii="Arial" w:hAnsi="Arial" w:cs="Arial"/>
          <w:lang w:val="en-US"/>
        </w:rPr>
        <w:t>certain voices are silenced while others are privileged</w:t>
      </w:r>
      <w:commentRangeEnd w:id="11"/>
      <w:r w:rsidR="00E22733">
        <w:rPr>
          <w:rStyle w:val="CommentReference"/>
        </w:rPr>
        <w:commentReference w:id="11"/>
      </w:r>
      <w:r w:rsidR="007C1AE4">
        <w:rPr>
          <w:rFonts w:ascii="Arial" w:hAnsi="Arial" w:cs="Arial"/>
          <w:lang w:val="en-US"/>
        </w:rPr>
        <w:t>.</w:t>
      </w:r>
    </w:p>
    <w:p w14:paraId="60257B7F" w14:textId="132E1172" w:rsidR="00D04674" w:rsidRPr="00EA23AE" w:rsidRDefault="00AA370F" w:rsidP="008A532C">
      <w:pPr>
        <w:spacing w:after="160"/>
        <w:rPr>
          <w:rFonts w:ascii="Arial" w:hAnsi="Arial" w:cs="Arial"/>
          <w:b/>
          <w:lang w:val="en-US"/>
        </w:rPr>
      </w:pPr>
      <w:r>
        <w:rPr>
          <w:rFonts w:ascii="Arial" w:hAnsi="Arial" w:cs="Arial"/>
          <w:b/>
          <w:lang w:val="en-US"/>
        </w:rPr>
        <w:t>Moral</w:t>
      </w:r>
      <w:r w:rsidR="00D04674" w:rsidRPr="00EA23AE">
        <w:rPr>
          <w:rFonts w:ascii="Arial" w:hAnsi="Arial" w:cs="Arial"/>
          <w:b/>
          <w:lang w:val="en-US"/>
        </w:rPr>
        <w:t xml:space="preserve"> </w:t>
      </w:r>
      <w:r w:rsidR="007C1AE4">
        <w:rPr>
          <w:rFonts w:ascii="Arial" w:hAnsi="Arial" w:cs="Arial"/>
          <w:b/>
          <w:lang w:val="en-US"/>
        </w:rPr>
        <w:t>criticism</w:t>
      </w:r>
    </w:p>
    <w:p w14:paraId="18FF9D44" w14:textId="6D7B9EC3" w:rsidR="00BC0D28" w:rsidRPr="00EA23AE" w:rsidRDefault="0086122E">
      <w:pPr>
        <w:rPr>
          <w:rFonts w:ascii="Arial" w:hAnsi="Arial" w:cs="Arial"/>
          <w:lang w:val="en-US"/>
        </w:rPr>
      </w:pPr>
      <w:r w:rsidRPr="00EA23AE">
        <w:rPr>
          <w:rFonts w:ascii="Arial" w:hAnsi="Arial" w:cs="Arial"/>
          <w:i/>
          <w:lang w:val="en-US"/>
        </w:rPr>
        <w:t>Jindabyne</w:t>
      </w:r>
      <w:r w:rsidRPr="00EA23AE">
        <w:rPr>
          <w:rFonts w:ascii="Arial" w:hAnsi="Arial" w:cs="Arial"/>
          <w:lang w:val="en-US"/>
        </w:rPr>
        <w:t xml:space="preserve"> </w:t>
      </w:r>
      <w:r w:rsidR="0068410A" w:rsidRPr="00EA23AE">
        <w:rPr>
          <w:rFonts w:ascii="Arial" w:hAnsi="Arial" w:cs="Arial"/>
          <w:lang w:val="en-US"/>
        </w:rPr>
        <w:t xml:space="preserve">invites </w:t>
      </w:r>
      <w:r w:rsidR="00AA370F">
        <w:rPr>
          <w:rFonts w:ascii="Arial" w:hAnsi="Arial" w:cs="Arial"/>
          <w:lang w:val="en-US"/>
        </w:rPr>
        <w:t>moral</w:t>
      </w:r>
      <w:r w:rsidR="0068410A" w:rsidRPr="00EA23AE">
        <w:rPr>
          <w:rFonts w:ascii="Arial" w:hAnsi="Arial" w:cs="Arial"/>
          <w:lang w:val="en-US"/>
        </w:rPr>
        <w:t xml:space="preserve"> consideration, but doesn’t </w:t>
      </w:r>
      <w:r w:rsidR="00DF570A" w:rsidRPr="00EA23AE">
        <w:rPr>
          <w:rFonts w:ascii="Arial" w:hAnsi="Arial" w:cs="Arial"/>
          <w:lang w:val="en-US"/>
        </w:rPr>
        <w:t>automatically</w:t>
      </w:r>
      <w:r w:rsidR="00CE3815" w:rsidRPr="00EA23AE">
        <w:rPr>
          <w:rFonts w:ascii="Arial" w:hAnsi="Arial" w:cs="Arial"/>
          <w:lang w:val="en-US"/>
        </w:rPr>
        <w:t xml:space="preserve"> </w:t>
      </w:r>
      <w:r w:rsidR="0068410A" w:rsidRPr="00EA23AE">
        <w:rPr>
          <w:rFonts w:ascii="Arial" w:hAnsi="Arial" w:cs="Arial"/>
          <w:lang w:val="en-US"/>
        </w:rPr>
        <w:t>impose it</w:t>
      </w:r>
      <w:r w:rsidRPr="00EA23AE">
        <w:rPr>
          <w:rFonts w:ascii="Arial" w:hAnsi="Arial" w:cs="Arial"/>
          <w:lang w:val="en-US"/>
        </w:rPr>
        <w:t xml:space="preserve">s own view. </w:t>
      </w:r>
      <w:r w:rsidR="00CB44A3" w:rsidRPr="00EA23AE">
        <w:rPr>
          <w:rFonts w:ascii="Arial" w:hAnsi="Arial" w:cs="Arial"/>
          <w:lang w:val="en-US"/>
        </w:rPr>
        <w:t xml:space="preserve">In this </w:t>
      </w:r>
      <w:r w:rsidRPr="00EA23AE">
        <w:rPr>
          <w:rFonts w:ascii="Arial" w:hAnsi="Arial" w:cs="Arial"/>
          <w:lang w:val="en-US"/>
        </w:rPr>
        <w:t>Claire is</w:t>
      </w:r>
      <w:r w:rsidR="00085E90" w:rsidRPr="00EA23AE">
        <w:rPr>
          <w:rFonts w:ascii="Arial" w:hAnsi="Arial" w:cs="Arial"/>
          <w:lang w:val="en-US"/>
        </w:rPr>
        <w:t xml:space="preserve"> again</w:t>
      </w:r>
      <w:r w:rsidRPr="00EA23AE">
        <w:rPr>
          <w:rFonts w:ascii="Arial" w:hAnsi="Arial" w:cs="Arial"/>
          <w:lang w:val="en-US"/>
        </w:rPr>
        <w:t xml:space="preserve"> </w:t>
      </w:r>
      <w:r w:rsidR="001A4D81" w:rsidRPr="00EA23AE">
        <w:rPr>
          <w:rFonts w:ascii="Arial" w:hAnsi="Arial" w:cs="Arial"/>
          <w:lang w:val="en-US"/>
        </w:rPr>
        <w:t xml:space="preserve">at the </w:t>
      </w:r>
      <w:r w:rsidR="001A4D81" w:rsidRPr="00EA23AE">
        <w:rPr>
          <w:rFonts w:ascii="Arial" w:hAnsi="Arial" w:cs="Arial"/>
        </w:rPr>
        <w:t>centre</w:t>
      </w:r>
      <w:r w:rsidR="00AA370F">
        <w:rPr>
          <w:rFonts w:ascii="Arial" w:hAnsi="Arial" w:cs="Arial"/>
          <w:lang w:val="en-US"/>
        </w:rPr>
        <w:t xml:space="preserve">, </w:t>
      </w:r>
      <w:r w:rsidR="00CB44A3" w:rsidRPr="00EA23AE">
        <w:rPr>
          <w:rFonts w:ascii="Arial" w:hAnsi="Arial" w:cs="Arial"/>
          <w:lang w:val="en-US"/>
        </w:rPr>
        <w:t>notably as t</w:t>
      </w:r>
      <w:r w:rsidRPr="00EA23AE">
        <w:rPr>
          <w:rFonts w:ascii="Arial" w:hAnsi="Arial" w:cs="Arial"/>
          <w:lang w:val="en-US"/>
        </w:rPr>
        <w:t>he audience is made aware that Claire is pregnant when</w:t>
      </w:r>
      <w:r w:rsidR="00FB4B10" w:rsidRPr="00EA23AE">
        <w:rPr>
          <w:rFonts w:ascii="Arial" w:hAnsi="Arial" w:cs="Arial"/>
          <w:lang w:val="en-US"/>
        </w:rPr>
        <w:t>, due to morning sickness,</w:t>
      </w:r>
      <w:r w:rsidRPr="00EA23AE">
        <w:rPr>
          <w:rFonts w:ascii="Arial" w:hAnsi="Arial" w:cs="Arial"/>
          <w:lang w:val="en-US"/>
        </w:rPr>
        <w:t xml:space="preserve"> she is seen</w:t>
      </w:r>
      <w:r w:rsidR="00FE0DB8" w:rsidRPr="00EA23AE">
        <w:rPr>
          <w:rFonts w:ascii="Arial" w:hAnsi="Arial" w:cs="Arial"/>
          <w:lang w:val="en-US"/>
        </w:rPr>
        <w:t xml:space="preserve"> by the children</w:t>
      </w:r>
      <w:r w:rsidRPr="00EA23AE">
        <w:rPr>
          <w:rFonts w:ascii="Arial" w:hAnsi="Arial" w:cs="Arial"/>
          <w:lang w:val="en-US"/>
        </w:rPr>
        <w:t xml:space="preserve"> vomiting. At no point do we witness her di</w:t>
      </w:r>
      <w:r w:rsidR="002411F7" w:rsidRPr="00EA23AE">
        <w:rPr>
          <w:rFonts w:ascii="Arial" w:hAnsi="Arial" w:cs="Arial"/>
          <w:lang w:val="en-US"/>
        </w:rPr>
        <w:t xml:space="preserve">scussing this with Stewart, but we </w:t>
      </w:r>
      <w:r w:rsidRPr="00EA23AE">
        <w:rPr>
          <w:rFonts w:ascii="Arial" w:hAnsi="Arial" w:cs="Arial"/>
          <w:lang w:val="en-US"/>
        </w:rPr>
        <w:t xml:space="preserve">are privy to a conversation she has with </w:t>
      </w:r>
      <w:r w:rsidR="00FE0DB8" w:rsidRPr="00EA23AE">
        <w:rPr>
          <w:rFonts w:ascii="Arial" w:hAnsi="Arial" w:cs="Arial"/>
          <w:lang w:val="en-US"/>
        </w:rPr>
        <w:t>her employer, a pharmacist,</w:t>
      </w:r>
      <w:r w:rsidRPr="00EA23AE">
        <w:rPr>
          <w:rFonts w:ascii="Arial" w:hAnsi="Arial" w:cs="Arial"/>
          <w:lang w:val="en-US"/>
        </w:rPr>
        <w:t xml:space="preserve"> about abortion.</w:t>
      </w:r>
      <w:r w:rsidR="004E0165" w:rsidRPr="00EA23AE">
        <w:rPr>
          <w:rFonts w:ascii="Arial" w:hAnsi="Arial" w:cs="Arial"/>
          <w:lang w:val="en-US"/>
        </w:rPr>
        <w:t xml:space="preserve"> In keeping with </w:t>
      </w:r>
      <w:commentRangeStart w:id="12"/>
      <w:r w:rsidR="004E0165" w:rsidRPr="00EA23AE">
        <w:rPr>
          <w:rFonts w:ascii="Arial" w:hAnsi="Arial" w:cs="Arial"/>
          <w:lang w:val="en-US"/>
        </w:rPr>
        <w:t xml:space="preserve">the film’s </w:t>
      </w:r>
      <w:r w:rsidR="003809C8" w:rsidRPr="00EA23AE">
        <w:rPr>
          <w:rFonts w:ascii="Arial" w:hAnsi="Arial" w:cs="Arial"/>
          <w:lang w:val="en-US"/>
        </w:rPr>
        <w:t xml:space="preserve">frequently </w:t>
      </w:r>
      <w:r w:rsidR="004E0165" w:rsidRPr="00EA23AE">
        <w:rPr>
          <w:rFonts w:ascii="Arial" w:hAnsi="Arial" w:cs="Arial"/>
          <w:lang w:val="en-US"/>
        </w:rPr>
        <w:t>open-ended nature</w:t>
      </w:r>
      <w:commentRangeEnd w:id="12"/>
      <w:r w:rsidR="00E22733">
        <w:rPr>
          <w:rStyle w:val="CommentReference"/>
        </w:rPr>
        <w:commentReference w:id="12"/>
      </w:r>
      <w:r w:rsidR="004E0165" w:rsidRPr="00EA23AE">
        <w:rPr>
          <w:rFonts w:ascii="Arial" w:hAnsi="Arial" w:cs="Arial"/>
          <w:lang w:val="en-US"/>
        </w:rPr>
        <w:t xml:space="preserve"> her decision is not revealed</w:t>
      </w:r>
      <w:r w:rsidR="00FE0DB8" w:rsidRPr="00EA23AE">
        <w:rPr>
          <w:rFonts w:ascii="Arial" w:hAnsi="Arial" w:cs="Arial"/>
          <w:lang w:val="en-US"/>
        </w:rPr>
        <w:t xml:space="preserve"> to us</w:t>
      </w:r>
      <w:r w:rsidR="004E0165" w:rsidRPr="00EA23AE">
        <w:rPr>
          <w:rFonts w:ascii="Arial" w:hAnsi="Arial" w:cs="Arial"/>
          <w:lang w:val="en-US"/>
        </w:rPr>
        <w:t xml:space="preserve">. That she is so outraged by her husband’s treatment of a dead woman, </w:t>
      </w:r>
      <w:r w:rsidR="008A35DF" w:rsidRPr="00EA23AE">
        <w:rPr>
          <w:rFonts w:ascii="Arial" w:hAnsi="Arial" w:cs="Arial"/>
          <w:lang w:val="en-US"/>
        </w:rPr>
        <w:t>but</w:t>
      </w:r>
      <w:r w:rsidR="004E0165" w:rsidRPr="00EA23AE">
        <w:rPr>
          <w:rFonts w:ascii="Arial" w:hAnsi="Arial" w:cs="Arial"/>
          <w:lang w:val="en-US"/>
        </w:rPr>
        <w:t xml:space="preserve"> then refuses to inform him of her pregnancy and the possible termination of his</w:t>
      </w:r>
      <w:r w:rsidR="00FE0DB8" w:rsidRPr="00EA23AE">
        <w:rPr>
          <w:rFonts w:ascii="Arial" w:hAnsi="Arial" w:cs="Arial"/>
          <w:lang w:val="en-US"/>
        </w:rPr>
        <w:t xml:space="preserve"> unborn</w:t>
      </w:r>
      <w:r w:rsidR="004E0165" w:rsidRPr="00EA23AE">
        <w:rPr>
          <w:rFonts w:ascii="Arial" w:hAnsi="Arial" w:cs="Arial"/>
          <w:lang w:val="en-US"/>
        </w:rPr>
        <w:t xml:space="preserve"> child</w:t>
      </w:r>
      <w:r w:rsidR="00FE0DB8" w:rsidRPr="00EA23AE">
        <w:rPr>
          <w:rFonts w:ascii="Arial" w:hAnsi="Arial" w:cs="Arial"/>
          <w:lang w:val="en-US"/>
        </w:rPr>
        <w:t>’s life</w:t>
      </w:r>
      <w:r w:rsidR="004E0165" w:rsidRPr="00EA23AE">
        <w:rPr>
          <w:rFonts w:ascii="Arial" w:hAnsi="Arial" w:cs="Arial"/>
          <w:lang w:val="en-US"/>
        </w:rPr>
        <w:t xml:space="preserve"> adds to</w:t>
      </w:r>
      <w:r w:rsidR="002411F7" w:rsidRPr="00EA23AE">
        <w:rPr>
          <w:rFonts w:ascii="Arial" w:hAnsi="Arial" w:cs="Arial"/>
          <w:lang w:val="en-US"/>
        </w:rPr>
        <w:t xml:space="preserve"> the film’s </w:t>
      </w:r>
      <w:commentRangeStart w:id="13"/>
      <w:r w:rsidR="002411F7" w:rsidRPr="00EA23AE">
        <w:rPr>
          <w:rFonts w:ascii="Arial" w:hAnsi="Arial" w:cs="Arial"/>
          <w:lang w:val="en-US"/>
        </w:rPr>
        <w:t>moral ambivalence</w:t>
      </w:r>
      <w:commentRangeEnd w:id="13"/>
      <w:r w:rsidR="00E22733">
        <w:rPr>
          <w:rStyle w:val="CommentReference"/>
        </w:rPr>
        <w:commentReference w:id="13"/>
      </w:r>
      <w:r w:rsidR="002411F7" w:rsidRPr="00EA23AE">
        <w:rPr>
          <w:rFonts w:ascii="Arial" w:hAnsi="Arial" w:cs="Arial"/>
          <w:lang w:val="en-US"/>
        </w:rPr>
        <w:t>.</w:t>
      </w:r>
    </w:p>
    <w:p w14:paraId="21410349" w14:textId="77777777" w:rsidR="0068410A" w:rsidRPr="00EA23AE" w:rsidRDefault="004E0165">
      <w:pPr>
        <w:rPr>
          <w:rFonts w:ascii="Arial" w:hAnsi="Arial" w:cs="Arial"/>
          <w:lang w:val="en-US"/>
        </w:rPr>
      </w:pPr>
      <w:commentRangeStart w:id="14"/>
      <w:r w:rsidRPr="00EA23AE">
        <w:rPr>
          <w:rFonts w:ascii="Arial" w:hAnsi="Arial" w:cs="Arial"/>
          <w:lang w:val="en-US"/>
        </w:rPr>
        <w:t xml:space="preserve">Claire is </w:t>
      </w:r>
      <w:r w:rsidR="00FE0DB8" w:rsidRPr="00EA23AE">
        <w:rPr>
          <w:rFonts w:ascii="Arial" w:hAnsi="Arial" w:cs="Arial"/>
          <w:lang w:val="en-US"/>
        </w:rPr>
        <w:t>profoundly</w:t>
      </w:r>
      <w:r w:rsidRPr="00EA23AE">
        <w:rPr>
          <w:rFonts w:ascii="Arial" w:hAnsi="Arial" w:cs="Arial"/>
          <w:lang w:val="en-US"/>
        </w:rPr>
        <w:t xml:space="preserve"> concerned about Stewart’s </w:t>
      </w:r>
      <w:r w:rsidR="00FE0DB8" w:rsidRPr="00EA23AE">
        <w:rPr>
          <w:rFonts w:ascii="Arial" w:hAnsi="Arial" w:cs="Arial"/>
          <w:lang w:val="en-US"/>
        </w:rPr>
        <w:t xml:space="preserve">unravelling </w:t>
      </w:r>
      <w:r w:rsidRPr="00EA23AE">
        <w:rPr>
          <w:rFonts w:ascii="Arial" w:hAnsi="Arial" w:cs="Arial"/>
          <w:lang w:val="en-US"/>
        </w:rPr>
        <w:t>behaviour</w:t>
      </w:r>
      <w:r w:rsidR="00FE0DB8" w:rsidRPr="00EA23AE">
        <w:rPr>
          <w:rFonts w:ascii="Arial" w:hAnsi="Arial" w:cs="Arial"/>
          <w:lang w:val="en-US"/>
        </w:rPr>
        <w:t>,</w:t>
      </w:r>
      <w:r w:rsidRPr="00EA23AE">
        <w:rPr>
          <w:rFonts w:ascii="Arial" w:hAnsi="Arial" w:cs="Arial"/>
          <w:lang w:val="en-US"/>
        </w:rPr>
        <w:t xml:space="preserve"> and </w:t>
      </w:r>
      <w:r w:rsidR="00BC0D28" w:rsidRPr="00EA23AE">
        <w:rPr>
          <w:rFonts w:ascii="Arial" w:hAnsi="Arial" w:cs="Arial"/>
          <w:lang w:val="en-US"/>
        </w:rPr>
        <w:t xml:space="preserve">questions his </w:t>
      </w:r>
      <w:r w:rsidR="000F71ED" w:rsidRPr="00EA23AE">
        <w:rPr>
          <w:rFonts w:ascii="Arial" w:hAnsi="Arial" w:cs="Arial"/>
          <w:lang w:val="en-US"/>
        </w:rPr>
        <w:t>suitability</w:t>
      </w:r>
      <w:r w:rsidR="00BC0D28" w:rsidRPr="00EA23AE">
        <w:rPr>
          <w:rFonts w:ascii="Arial" w:hAnsi="Arial" w:cs="Arial"/>
          <w:lang w:val="en-US"/>
        </w:rPr>
        <w:t xml:space="preserve"> to again become a parent. Is hers a</w:t>
      </w:r>
      <w:r w:rsidR="00F12697" w:rsidRPr="00EA23AE">
        <w:rPr>
          <w:rFonts w:ascii="Arial" w:hAnsi="Arial" w:cs="Arial"/>
          <w:lang w:val="en-US"/>
        </w:rPr>
        <w:t>n</w:t>
      </w:r>
      <w:r w:rsidR="00BC0D28" w:rsidRPr="00EA23AE">
        <w:rPr>
          <w:rFonts w:ascii="Arial" w:hAnsi="Arial" w:cs="Arial"/>
          <w:lang w:val="en-US"/>
        </w:rPr>
        <w:t xml:space="preserve"> </w:t>
      </w:r>
      <w:r w:rsidR="00F12697" w:rsidRPr="00EA23AE">
        <w:rPr>
          <w:rFonts w:ascii="Arial" w:hAnsi="Arial" w:cs="Arial"/>
          <w:lang w:val="en-US"/>
        </w:rPr>
        <w:t>appropriate</w:t>
      </w:r>
      <w:r w:rsidR="00BC0D28" w:rsidRPr="00EA23AE">
        <w:rPr>
          <w:rFonts w:ascii="Arial" w:hAnsi="Arial" w:cs="Arial"/>
          <w:lang w:val="en-US"/>
        </w:rPr>
        <w:t xml:space="preserve"> </w:t>
      </w:r>
      <w:r w:rsidR="00895945" w:rsidRPr="00EA23AE">
        <w:rPr>
          <w:rFonts w:ascii="Arial" w:hAnsi="Arial" w:cs="Arial"/>
          <w:lang w:val="en-US"/>
        </w:rPr>
        <w:t>home</w:t>
      </w:r>
      <w:r w:rsidR="00BC0D28" w:rsidRPr="00EA23AE">
        <w:rPr>
          <w:rFonts w:ascii="Arial" w:hAnsi="Arial" w:cs="Arial"/>
          <w:lang w:val="en-US"/>
        </w:rPr>
        <w:t xml:space="preserve"> into which </w:t>
      </w:r>
      <w:r w:rsidR="008A35DF" w:rsidRPr="00EA23AE">
        <w:rPr>
          <w:rFonts w:ascii="Arial" w:hAnsi="Arial" w:cs="Arial"/>
          <w:lang w:val="en-US"/>
        </w:rPr>
        <w:t>to</w:t>
      </w:r>
      <w:r w:rsidR="00BC0D28" w:rsidRPr="00EA23AE">
        <w:rPr>
          <w:rFonts w:ascii="Arial" w:hAnsi="Arial" w:cs="Arial"/>
          <w:lang w:val="en-US"/>
        </w:rPr>
        <w:t xml:space="preserve"> bring a new child? We also consider the likelihood that she could abandon the new</w:t>
      </w:r>
      <w:r w:rsidR="00FE0DB8" w:rsidRPr="00EA23AE">
        <w:rPr>
          <w:rFonts w:ascii="Arial" w:hAnsi="Arial" w:cs="Arial"/>
          <w:lang w:val="en-US"/>
        </w:rPr>
        <w:t xml:space="preserve"> sibling, just as she did Tom. But, </w:t>
      </w:r>
      <w:r w:rsidR="001C526D" w:rsidRPr="00EA23AE">
        <w:rPr>
          <w:rFonts w:ascii="Arial" w:hAnsi="Arial" w:cs="Arial"/>
          <w:lang w:val="en-US"/>
        </w:rPr>
        <w:t>are</w:t>
      </w:r>
      <w:r w:rsidR="00BC0D28" w:rsidRPr="00EA23AE">
        <w:rPr>
          <w:rFonts w:ascii="Arial" w:hAnsi="Arial" w:cs="Arial"/>
          <w:lang w:val="en-US"/>
        </w:rPr>
        <w:t xml:space="preserve"> </w:t>
      </w:r>
      <w:r w:rsidR="001C526D" w:rsidRPr="00EA23AE">
        <w:rPr>
          <w:rFonts w:ascii="Arial" w:hAnsi="Arial" w:cs="Arial"/>
          <w:lang w:val="en-US"/>
        </w:rPr>
        <w:t>disturbed</w:t>
      </w:r>
      <w:r w:rsidR="00BC0D28" w:rsidRPr="00EA23AE">
        <w:rPr>
          <w:rFonts w:ascii="Arial" w:hAnsi="Arial" w:cs="Arial"/>
          <w:lang w:val="en-US"/>
        </w:rPr>
        <w:t xml:space="preserve"> </w:t>
      </w:r>
      <w:r w:rsidR="001C526D" w:rsidRPr="00EA23AE">
        <w:rPr>
          <w:rFonts w:ascii="Arial" w:hAnsi="Arial" w:cs="Arial"/>
          <w:lang w:val="en-US"/>
        </w:rPr>
        <w:t xml:space="preserve">domestic </w:t>
      </w:r>
      <w:r w:rsidR="00BC0D28" w:rsidRPr="00EA23AE">
        <w:rPr>
          <w:rFonts w:ascii="Arial" w:hAnsi="Arial" w:cs="Arial"/>
          <w:lang w:val="en-US"/>
        </w:rPr>
        <w:t xml:space="preserve">circumstances sufficient </w:t>
      </w:r>
      <w:r w:rsidR="00C3761D" w:rsidRPr="00EA23AE">
        <w:rPr>
          <w:rFonts w:ascii="Arial" w:hAnsi="Arial" w:cs="Arial"/>
          <w:lang w:val="en-US"/>
        </w:rPr>
        <w:t>justification for</w:t>
      </w:r>
      <w:r w:rsidR="00BC0D28" w:rsidRPr="00EA23AE">
        <w:rPr>
          <w:rFonts w:ascii="Arial" w:hAnsi="Arial" w:cs="Arial"/>
          <w:lang w:val="en-US"/>
        </w:rPr>
        <w:t xml:space="preserve"> abortion?  Or is she simply being selfish</w:t>
      </w:r>
      <w:r w:rsidR="001C526D" w:rsidRPr="00EA23AE">
        <w:rPr>
          <w:rFonts w:ascii="Arial" w:hAnsi="Arial" w:cs="Arial"/>
          <w:lang w:val="en-US"/>
        </w:rPr>
        <w:t xml:space="preserve"> </w:t>
      </w:r>
      <w:r w:rsidR="00BC0D28" w:rsidRPr="00EA23AE">
        <w:rPr>
          <w:rFonts w:ascii="Arial" w:hAnsi="Arial" w:cs="Arial"/>
          <w:lang w:val="en-US"/>
        </w:rPr>
        <w:t xml:space="preserve">in her </w:t>
      </w:r>
      <w:r w:rsidR="00C3761D" w:rsidRPr="00EA23AE">
        <w:rPr>
          <w:rFonts w:ascii="Arial" w:hAnsi="Arial" w:cs="Arial"/>
          <w:lang w:val="en-US"/>
        </w:rPr>
        <w:t>secretive</w:t>
      </w:r>
      <w:r w:rsidR="00BC0D28" w:rsidRPr="00EA23AE">
        <w:rPr>
          <w:rFonts w:ascii="Arial" w:hAnsi="Arial" w:cs="Arial"/>
          <w:lang w:val="en-US"/>
        </w:rPr>
        <w:t xml:space="preserve"> contemplation of </w:t>
      </w:r>
      <w:r w:rsidR="002411F7" w:rsidRPr="00EA23AE">
        <w:rPr>
          <w:rFonts w:ascii="Arial" w:hAnsi="Arial" w:cs="Arial"/>
          <w:lang w:val="en-US"/>
        </w:rPr>
        <w:t>this</w:t>
      </w:r>
      <w:r w:rsidR="00BC0D28" w:rsidRPr="00EA23AE">
        <w:rPr>
          <w:rFonts w:ascii="Arial" w:hAnsi="Arial" w:cs="Arial"/>
          <w:lang w:val="en-US"/>
        </w:rPr>
        <w:t>?</w:t>
      </w:r>
      <w:commentRangeEnd w:id="14"/>
      <w:r w:rsidR="00E22733">
        <w:rPr>
          <w:rStyle w:val="CommentReference"/>
        </w:rPr>
        <w:commentReference w:id="14"/>
      </w:r>
      <w:r w:rsidR="00BC0D28" w:rsidRPr="00EA23AE">
        <w:rPr>
          <w:rFonts w:ascii="Arial" w:hAnsi="Arial" w:cs="Arial"/>
          <w:lang w:val="en-US"/>
        </w:rPr>
        <w:t xml:space="preserve"> </w:t>
      </w:r>
      <w:commentRangeStart w:id="15"/>
      <w:r w:rsidR="00BC0D28" w:rsidRPr="00EA23AE">
        <w:rPr>
          <w:rFonts w:ascii="Arial" w:hAnsi="Arial" w:cs="Arial"/>
          <w:lang w:val="en-US"/>
        </w:rPr>
        <w:t xml:space="preserve">The director doesn’t take sides, but suggests that modern morality is complex, </w:t>
      </w:r>
      <w:r w:rsidR="00C3761D" w:rsidRPr="00EA23AE">
        <w:rPr>
          <w:rFonts w:ascii="Arial" w:hAnsi="Arial" w:cs="Arial"/>
          <w:lang w:val="en-US"/>
        </w:rPr>
        <w:t xml:space="preserve">and </w:t>
      </w:r>
      <w:r w:rsidR="00BC0D28" w:rsidRPr="00EA23AE">
        <w:rPr>
          <w:rFonts w:ascii="Arial" w:hAnsi="Arial" w:cs="Arial"/>
          <w:lang w:val="en-US"/>
        </w:rPr>
        <w:t>taking responsibility can be difficult.</w:t>
      </w:r>
      <w:commentRangeEnd w:id="15"/>
      <w:r w:rsidR="00E22733">
        <w:rPr>
          <w:rStyle w:val="CommentReference"/>
        </w:rPr>
        <w:commentReference w:id="15"/>
      </w:r>
    </w:p>
    <w:p w14:paraId="5627C93B" w14:textId="4D22524A" w:rsidR="002E169F" w:rsidRPr="00EA23AE" w:rsidRDefault="002E169F">
      <w:pPr>
        <w:rPr>
          <w:rFonts w:ascii="Arial" w:hAnsi="Arial" w:cs="Arial"/>
          <w:lang w:val="en-US"/>
        </w:rPr>
      </w:pPr>
      <w:commentRangeStart w:id="16"/>
      <w:r w:rsidRPr="00EA23AE">
        <w:rPr>
          <w:rFonts w:ascii="Arial" w:hAnsi="Arial" w:cs="Arial"/>
          <w:lang w:val="en-US"/>
        </w:rPr>
        <w:t>Billy and Elissa are used</w:t>
      </w:r>
      <w:r w:rsidR="002F027B" w:rsidRPr="00EA23AE">
        <w:rPr>
          <w:rFonts w:ascii="Arial" w:hAnsi="Arial" w:cs="Arial"/>
          <w:lang w:val="en-US"/>
        </w:rPr>
        <w:t xml:space="preserve"> by the screenwriter in ju</w:t>
      </w:r>
      <w:r w:rsidR="009136E8" w:rsidRPr="00EA23AE">
        <w:rPr>
          <w:rFonts w:ascii="Arial" w:hAnsi="Arial" w:cs="Arial"/>
          <w:lang w:val="en-US"/>
        </w:rPr>
        <w:t xml:space="preserve">xtaposition to the other </w:t>
      </w:r>
      <w:r w:rsidR="002F027B" w:rsidRPr="00EA23AE">
        <w:rPr>
          <w:rFonts w:ascii="Arial" w:hAnsi="Arial" w:cs="Arial"/>
          <w:lang w:val="en-US"/>
        </w:rPr>
        <w:t xml:space="preserve">couples. </w:t>
      </w:r>
      <w:r w:rsidR="007651A3" w:rsidRPr="00EA23AE">
        <w:rPr>
          <w:rFonts w:ascii="Arial" w:hAnsi="Arial" w:cs="Arial"/>
          <w:lang w:val="en-US"/>
        </w:rPr>
        <w:t xml:space="preserve">Stewart only </w:t>
      </w:r>
      <w:r w:rsidR="009136E8" w:rsidRPr="00EA23AE">
        <w:rPr>
          <w:rFonts w:ascii="Arial" w:hAnsi="Arial" w:cs="Arial"/>
          <w:lang w:val="en-US"/>
        </w:rPr>
        <w:t>discloses</w:t>
      </w:r>
      <w:r w:rsidR="007651A3" w:rsidRPr="00EA23AE">
        <w:rPr>
          <w:rFonts w:ascii="Arial" w:hAnsi="Arial" w:cs="Arial"/>
          <w:lang w:val="en-US"/>
        </w:rPr>
        <w:t xml:space="preserve"> the incident after being caught out by Claire whereas Billy and Elissa </w:t>
      </w:r>
      <w:r w:rsidR="000520E9" w:rsidRPr="00EA23AE">
        <w:rPr>
          <w:rFonts w:ascii="Arial" w:hAnsi="Arial" w:cs="Arial"/>
          <w:lang w:val="en-US"/>
        </w:rPr>
        <w:t>“</w:t>
      </w:r>
      <w:r w:rsidR="007651A3" w:rsidRPr="00EA23AE">
        <w:rPr>
          <w:rFonts w:ascii="Arial" w:hAnsi="Arial" w:cs="Arial"/>
          <w:lang w:val="en-US"/>
        </w:rPr>
        <w:t>stay up all night</w:t>
      </w:r>
      <w:r w:rsidR="000520E9" w:rsidRPr="00EA23AE">
        <w:rPr>
          <w:rFonts w:ascii="Arial" w:hAnsi="Arial" w:cs="Arial"/>
          <w:lang w:val="en-US"/>
        </w:rPr>
        <w:t>”</w:t>
      </w:r>
      <w:r w:rsidR="007651A3" w:rsidRPr="00EA23AE">
        <w:rPr>
          <w:rFonts w:ascii="Arial" w:hAnsi="Arial" w:cs="Arial"/>
          <w:lang w:val="en-US"/>
        </w:rPr>
        <w:t xml:space="preserve"> talking about what happened. </w:t>
      </w:r>
      <w:commentRangeEnd w:id="16"/>
      <w:r w:rsidR="00E22733">
        <w:rPr>
          <w:rStyle w:val="CommentReference"/>
        </w:rPr>
        <w:commentReference w:id="16"/>
      </w:r>
      <w:r w:rsidR="007651A3" w:rsidRPr="00EA23AE">
        <w:rPr>
          <w:rFonts w:ascii="Arial" w:hAnsi="Arial" w:cs="Arial"/>
          <w:lang w:val="en-US"/>
        </w:rPr>
        <w:t>As such theirs seem</w:t>
      </w:r>
      <w:r w:rsidR="009136E8" w:rsidRPr="00EA23AE">
        <w:rPr>
          <w:rFonts w:ascii="Arial" w:hAnsi="Arial" w:cs="Arial"/>
          <w:lang w:val="en-US"/>
        </w:rPr>
        <w:t>s</w:t>
      </w:r>
      <w:r w:rsidR="007651A3" w:rsidRPr="00EA23AE">
        <w:rPr>
          <w:rFonts w:ascii="Arial" w:hAnsi="Arial" w:cs="Arial"/>
          <w:lang w:val="en-US"/>
        </w:rPr>
        <w:t xml:space="preserve"> to be the </w:t>
      </w:r>
      <w:r w:rsidR="009136E8" w:rsidRPr="00EA23AE">
        <w:rPr>
          <w:rFonts w:ascii="Arial" w:hAnsi="Arial" w:cs="Arial"/>
          <w:lang w:val="en-US"/>
        </w:rPr>
        <w:t>healthiest</w:t>
      </w:r>
      <w:r w:rsidR="007651A3" w:rsidRPr="00EA23AE">
        <w:rPr>
          <w:rFonts w:ascii="Arial" w:hAnsi="Arial" w:cs="Arial"/>
          <w:lang w:val="en-US"/>
        </w:rPr>
        <w:t xml:space="preserve"> relationship</w:t>
      </w:r>
      <w:r w:rsidR="00746548" w:rsidRPr="00EA23AE">
        <w:rPr>
          <w:rFonts w:ascii="Arial" w:hAnsi="Arial" w:cs="Arial"/>
          <w:lang w:val="en-US"/>
        </w:rPr>
        <w:t>,</w:t>
      </w:r>
      <w:r w:rsidR="000520E9" w:rsidRPr="00EA23AE">
        <w:rPr>
          <w:rFonts w:ascii="Arial" w:hAnsi="Arial" w:cs="Arial"/>
          <w:lang w:val="en-US"/>
        </w:rPr>
        <w:t xml:space="preserve"> or is </w:t>
      </w:r>
      <w:r w:rsidR="00AD0559" w:rsidRPr="00EA23AE">
        <w:rPr>
          <w:rFonts w:ascii="Arial" w:hAnsi="Arial" w:cs="Arial"/>
          <w:lang w:val="en-US"/>
        </w:rPr>
        <w:t>this</w:t>
      </w:r>
      <w:r w:rsidR="00C34C7E" w:rsidRPr="00EA23AE">
        <w:rPr>
          <w:rFonts w:ascii="Arial" w:hAnsi="Arial" w:cs="Arial"/>
          <w:lang w:val="en-US"/>
        </w:rPr>
        <w:t xml:space="preserve"> merely</w:t>
      </w:r>
      <w:r w:rsidR="000520E9" w:rsidRPr="00EA23AE">
        <w:rPr>
          <w:rFonts w:ascii="Arial" w:hAnsi="Arial" w:cs="Arial"/>
          <w:lang w:val="en-US"/>
        </w:rPr>
        <w:t xml:space="preserve"> </w:t>
      </w:r>
      <w:r w:rsidR="00AD0559" w:rsidRPr="00EA23AE">
        <w:rPr>
          <w:rFonts w:ascii="Arial" w:hAnsi="Arial" w:cs="Arial"/>
          <w:lang w:val="en-US"/>
        </w:rPr>
        <w:t>a</w:t>
      </w:r>
      <w:r w:rsidR="002411F7" w:rsidRPr="00EA23AE">
        <w:rPr>
          <w:rFonts w:ascii="Arial" w:hAnsi="Arial" w:cs="Arial"/>
          <w:lang w:val="en-US"/>
        </w:rPr>
        <w:t>n</w:t>
      </w:r>
      <w:r w:rsidR="00AD0559" w:rsidRPr="00EA23AE">
        <w:rPr>
          <w:rFonts w:ascii="Arial" w:hAnsi="Arial" w:cs="Arial"/>
          <w:lang w:val="en-US"/>
        </w:rPr>
        <w:t xml:space="preserve"> </w:t>
      </w:r>
      <w:r w:rsidR="002411F7" w:rsidRPr="00EA23AE">
        <w:rPr>
          <w:rFonts w:ascii="Arial" w:hAnsi="Arial" w:cs="Arial"/>
          <w:lang w:val="en-US"/>
        </w:rPr>
        <w:t>indicator</w:t>
      </w:r>
      <w:r w:rsidR="000520E9" w:rsidRPr="00EA23AE">
        <w:rPr>
          <w:rFonts w:ascii="Arial" w:hAnsi="Arial" w:cs="Arial"/>
          <w:lang w:val="en-US"/>
        </w:rPr>
        <w:t xml:space="preserve"> of their age?</w:t>
      </w:r>
      <w:r w:rsidR="007651A3" w:rsidRPr="00EA23AE">
        <w:rPr>
          <w:rFonts w:ascii="Arial" w:hAnsi="Arial" w:cs="Arial"/>
          <w:lang w:val="en-US"/>
        </w:rPr>
        <w:t xml:space="preserve">  </w:t>
      </w:r>
      <w:commentRangeStart w:id="17"/>
      <w:r w:rsidR="007651A3" w:rsidRPr="00EA23AE">
        <w:rPr>
          <w:rFonts w:ascii="Arial" w:hAnsi="Arial" w:cs="Arial"/>
          <w:lang w:val="en-US"/>
        </w:rPr>
        <w:t xml:space="preserve">What </w:t>
      </w:r>
      <w:r w:rsidR="00541331" w:rsidRPr="00EA23AE">
        <w:rPr>
          <w:rFonts w:ascii="Arial" w:hAnsi="Arial" w:cs="Arial"/>
          <w:lang w:val="en-US"/>
        </w:rPr>
        <w:t>ethical</w:t>
      </w:r>
      <w:r w:rsidR="007651A3" w:rsidRPr="00EA23AE">
        <w:rPr>
          <w:rFonts w:ascii="Arial" w:hAnsi="Arial" w:cs="Arial"/>
          <w:lang w:val="en-US"/>
        </w:rPr>
        <w:t xml:space="preserve"> learning can we take from their decision, a few days later, to leave Jindabyne? </w:t>
      </w:r>
      <w:r w:rsidR="00581E2C" w:rsidRPr="00EA23AE">
        <w:rPr>
          <w:rFonts w:ascii="Arial" w:hAnsi="Arial" w:cs="Arial"/>
          <w:lang w:val="en-US"/>
        </w:rPr>
        <w:t xml:space="preserve">Why do they flee? </w:t>
      </w:r>
      <w:r w:rsidR="007651A3" w:rsidRPr="00EA23AE">
        <w:rPr>
          <w:rFonts w:ascii="Arial" w:hAnsi="Arial" w:cs="Arial"/>
          <w:lang w:val="en-US"/>
        </w:rPr>
        <w:t xml:space="preserve">Are they </w:t>
      </w:r>
      <w:r w:rsidR="000520E9" w:rsidRPr="00EA23AE">
        <w:rPr>
          <w:rFonts w:ascii="Arial" w:hAnsi="Arial" w:cs="Arial"/>
          <w:lang w:val="en-US"/>
        </w:rPr>
        <w:t>merely</w:t>
      </w:r>
      <w:r w:rsidR="007651A3" w:rsidRPr="00EA23AE">
        <w:rPr>
          <w:rFonts w:ascii="Arial" w:hAnsi="Arial" w:cs="Arial"/>
          <w:lang w:val="en-US"/>
        </w:rPr>
        <w:t xml:space="preserve"> </w:t>
      </w:r>
      <w:r w:rsidR="009136E8" w:rsidRPr="00EA23AE">
        <w:rPr>
          <w:rFonts w:ascii="Arial" w:hAnsi="Arial" w:cs="Arial"/>
          <w:lang w:val="en-US"/>
        </w:rPr>
        <w:t>young</w:t>
      </w:r>
      <w:r w:rsidR="007651A3" w:rsidRPr="00EA23AE">
        <w:rPr>
          <w:rFonts w:ascii="Arial" w:hAnsi="Arial" w:cs="Arial"/>
          <w:lang w:val="en-US"/>
        </w:rPr>
        <w:t xml:space="preserve"> and </w:t>
      </w:r>
      <w:r w:rsidR="00AB3EA8" w:rsidRPr="00EA23AE">
        <w:rPr>
          <w:rFonts w:ascii="Arial" w:hAnsi="Arial" w:cs="Arial"/>
          <w:lang w:val="en-US"/>
        </w:rPr>
        <w:t>furnished</w:t>
      </w:r>
      <w:r w:rsidR="007651A3" w:rsidRPr="00EA23AE">
        <w:rPr>
          <w:rFonts w:ascii="Arial" w:hAnsi="Arial" w:cs="Arial"/>
          <w:lang w:val="en-US"/>
        </w:rPr>
        <w:t xml:space="preserve"> with </w:t>
      </w:r>
      <w:r w:rsidR="000520E9" w:rsidRPr="00EA23AE">
        <w:rPr>
          <w:rFonts w:ascii="Arial" w:hAnsi="Arial" w:cs="Arial"/>
          <w:lang w:val="en-US"/>
        </w:rPr>
        <w:t>the</w:t>
      </w:r>
      <w:r w:rsidR="007651A3" w:rsidRPr="00EA23AE">
        <w:rPr>
          <w:rFonts w:ascii="Arial" w:hAnsi="Arial" w:cs="Arial"/>
          <w:lang w:val="en-US"/>
        </w:rPr>
        <w:t xml:space="preserve"> freedom</w:t>
      </w:r>
      <w:r w:rsidR="0016492E" w:rsidRPr="00EA23AE">
        <w:rPr>
          <w:rFonts w:ascii="Arial" w:hAnsi="Arial" w:cs="Arial"/>
          <w:lang w:val="en-US"/>
        </w:rPr>
        <w:t xml:space="preserve"> that comes from having no authentic investment in the town</w:t>
      </w:r>
      <w:r w:rsidR="00AD0559" w:rsidRPr="00EA23AE">
        <w:rPr>
          <w:rFonts w:ascii="Arial" w:hAnsi="Arial" w:cs="Arial"/>
          <w:lang w:val="en-US"/>
        </w:rPr>
        <w:t>? Or do</w:t>
      </w:r>
      <w:r w:rsidR="007651A3" w:rsidRPr="00EA23AE">
        <w:rPr>
          <w:rFonts w:ascii="Arial" w:hAnsi="Arial" w:cs="Arial"/>
          <w:lang w:val="en-US"/>
        </w:rPr>
        <w:t xml:space="preserve"> the community’s racial tensions </w:t>
      </w:r>
      <w:r w:rsidR="00AB3EA8" w:rsidRPr="00EA23AE">
        <w:rPr>
          <w:rFonts w:ascii="Arial" w:hAnsi="Arial" w:cs="Arial"/>
          <w:lang w:val="en-US"/>
        </w:rPr>
        <w:t>mobilise</w:t>
      </w:r>
      <w:r w:rsidR="007651A3" w:rsidRPr="00EA23AE">
        <w:rPr>
          <w:rFonts w:ascii="Arial" w:hAnsi="Arial" w:cs="Arial"/>
          <w:lang w:val="en-US"/>
        </w:rPr>
        <w:t xml:space="preserve"> them, given Billy’s guilt by association?</w:t>
      </w:r>
      <w:r w:rsidR="0016492E" w:rsidRPr="00EA23AE">
        <w:rPr>
          <w:rFonts w:ascii="Arial" w:hAnsi="Arial" w:cs="Arial"/>
          <w:lang w:val="en-US"/>
        </w:rPr>
        <w:t xml:space="preserve"> </w:t>
      </w:r>
      <w:r w:rsidR="00581E2C" w:rsidRPr="00EA23AE">
        <w:rPr>
          <w:rFonts w:ascii="Arial" w:hAnsi="Arial" w:cs="Arial"/>
          <w:lang w:val="en-US"/>
        </w:rPr>
        <w:t>With his relative powerlessness could we have expected him to make independent decisions</w:t>
      </w:r>
      <w:r w:rsidR="002411F7" w:rsidRPr="00EA23AE">
        <w:rPr>
          <w:rFonts w:ascii="Arial" w:hAnsi="Arial" w:cs="Arial"/>
          <w:lang w:val="en-US"/>
        </w:rPr>
        <w:t xml:space="preserve"> </w:t>
      </w:r>
      <w:r w:rsidR="00264AC3" w:rsidRPr="00EA23AE">
        <w:rPr>
          <w:rFonts w:ascii="Arial" w:hAnsi="Arial" w:cs="Arial"/>
          <w:lang w:val="en-US"/>
        </w:rPr>
        <w:t>in necessary conflict with</w:t>
      </w:r>
      <w:r w:rsidR="002411F7" w:rsidRPr="00EA23AE">
        <w:rPr>
          <w:rFonts w:ascii="Arial" w:hAnsi="Arial" w:cs="Arial"/>
          <w:lang w:val="en-US"/>
        </w:rPr>
        <w:t xml:space="preserve"> the older, socially superior men</w:t>
      </w:r>
      <w:r w:rsidR="00581E2C" w:rsidRPr="00EA23AE">
        <w:rPr>
          <w:rFonts w:ascii="Arial" w:hAnsi="Arial" w:cs="Arial"/>
          <w:lang w:val="en-US"/>
        </w:rPr>
        <w:t xml:space="preserve"> </w:t>
      </w:r>
      <w:r w:rsidR="00AB3EA8" w:rsidRPr="00EA23AE">
        <w:rPr>
          <w:rFonts w:ascii="Arial" w:hAnsi="Arial" w:cs="Arial"/>
          <w:lang w:val="en-US"/>
        </w:rPr>
        <w:t>during the fishing trip</w:t>
      </w:r>
      <w:r w:rsidR="00581E2C" w:rsidRPr="00EA23AE">
        <w:rPr>
          <w:rFonts w:ascii="Arial" w:hAnsi="Arial" w:cs="Arial"/>
          <w:lang w:val="en-US"/>
        </w:rPr>
        <w:t>?</w:t>
      </w:r>
      <w:commentRangeEnd w:id="17"/>
      <w:r w:rsidR="00E22733">
        <w:rPr>
          <w:rStyle w:val="CommentReference"/>
        </w:rPr>
        <w:commentReference w:id="17"/>
      </w:r>
    </w:p>
    <w:p w14:paraId="27983951" w14:textId="4DEA5295" w:rsidR="003921CD" w:rsidRDefault="00586F63">
      <w:pPr>
        <w:rPr>
          <w:rFonts w:ascii="Arial" w:hAnsi="Arial" w:cs="Arial"/>
          <w:lang w:val="en-US"/>
        </w:rPr>
      </w:pPr>
      <w:r w:rsidRPr="00EA23AE">
        <w:rPr>
          <w:rFonts w:ascii="Arial" w:hAnsi="Arial" w:cs="Arial"/>
          <w:lang w:val="en-US"/>
        </w:rPr>
        <w:t>Perhaps</w:t>
      </w:r>
      <w:r w:rsidR="00746548" w:rsidRPr="00EA23AE">
        <w:rPr>
          <w:rFonts w:ascii="Arial" w:hAnsi="Arial" w:cs="Arial"/>
          <w:lang w:val="en-US"/>
        </w:rPr>
        <w:t>, for the audience,</w:t>
      </w:r>
      <w:r w:rsidRPr="00EA23AE">
        <w:rPr>
          <w:rFonts w:ascii="Arial" w:hAnsi="Arial" w:cs="Arial"/>
          <w:lang w:val="en-US"/>
        </w:rPr>
        <w:t xml:space="preserve"> </w:t>
      </w:r>
      <w:commentRangeStart w:id="18"/>
      <w:r w:rsidRPr="00EA23AE">
        <w:rPr>
          <w:rFonts w:ascii="Arial" w:hAnsi="Arial" w:cs="Arial"/>
          <w:lang w:val="en-US"/>
        </w:rPr>
        <w:t>the film’s setting is</w:t>
      </w:r>
      <w:r w:rsidR="008B4F3A" w:rsidRPr="00EA23AE">
        <w:rPr>
          <w:rFonts w:ascii="Arial" w:hAnsi="Arial" w:cs="Arial"/>
          <w:lang w:val="en-US"/>
        </w:rPr>
        <w:t xml:space="preserve"> </w:t>
      </w:r>
      <w:r w:rsidRPr="00EA23AE">
        <w:rPr>
          <w:rFonts w:ascii="Arial" w:hAnsi="Arial" w:cs="Arial"/>
          <w:lang w:val="en-US"/>
        </w:rPr>
        <w:t>instructive</w:t>
      </w:r>
      <w:commentRangeEnd w:id="18"/>
      <w:r w:rsidR="00E22733">
        <w:rPr>
          <w:rStyle w:val="CommentReference"/>
        </w:rPr>
        <w:commentReference w:id="18"/>
      </w:r>
      <w:r w:rsidRPr="00EA23AE">
        <w:rPr>
          <w:rFonts w:ascii="Arial" w:hAnsi="Arial" w:cs="Arial"/>
          <w:lang w:val="en-US"/>
        </w:rPr>
        <w:t>. As part of the Snowy Mountains scheme the town was relocated in the 1960’s</w:t>
      </w:r>
      <w:r w:rsidR="00161D76" w:rsidRPr="00EA23AE">
        <w:rPr>
          <w:rFonts w:ascii="Arial" w:hAnsi="Arial" w:cs="Arial"/>
          <w:lang w:val="en-US"/>
        </w:rPr>
        <w:t>,</w:t>
      </w:r>
      <w:r w:rsidRPr="00EA23AE">
        <w:rPr>
          <w:rFonts w:ascii="Arial" w:hAnsi="Arial" w:cs="Arial"/>
          <w:lang w:val="en-US"/>
        </w:rPr>
        <w:t xml:space="preserve"> </w:t>
      </w:r>
      <w:r w:rsidR="008B4F3A" w:rsidRPr="00EA23AE">
        <w:rPr>
          <w:rFonts w:ascii="Arial" w:hAnsi="Arial" w:cs="Arial"/>
          <w:lang w:val="en-US"/>
        </w:rPr>
        <w:t xml:space="preserve">but </w:t>
      </w:r>
      <w:r w:rsidRPr="00EA23AE">
        <w:rPr>
          <w:rFonts w:ascii="Arial" w:hAnsi="Arial" w:cs="Arial"/>
          <w:lang w:val="en-US"/>
        </w:rPr>
        <w:t xml:space="preserve">with only a handful of the buildings moved. It would have been simple for the </w:t>
      </w:r>
      <w:r w:rsidR="00581E2C" w:rsidRPr="00EA23AE">
        <w:rPr>
          <w:rFonts w:ascii="Arial" w:hAnsi="Arial" w:cs="Arial"/>
          <w:lang w:val="en-US"/>
        </w:rPr>
        <w:t xml:space="preserve">original </w:t>
      </w:r>
      <w:r w:rsidRPr="00EA23AE">
        <w:rPr>
          <w:rFonts w:ascii="Arial" w:hAnsi="Arial" w:cs="Arial"/>
          <w:lang w:val="en-US"/>
        </w:rPr>
        <w:t xml:space="preserve">town to have ceased to </w:t>
      </w:r>
      <w:r w:rsidR="00B2255D" w:rsidRPr="00EA23AE">
        <w:rPr>
          <w:rFonts w:ascii="Arial" w:hAnsi="Arial" w:cs="Arial"/>
          <w:lang w:val="en-US"/>
        </w:rPr>
        <w:t>exist:</w:t>
      </w:r>
      <w:r w:rsidRPr="00EA23AE">
        <w:rPr>
          <w:rFonts w:ascii="Arial" w:hAnsi="Arial" w:cs="Arial"/>
          <w:lang w:val="en-US"/>
        </w:rPr>
        <w:t xml:space="preserve"> submerged </w:t>
      </w:r>
      <w:r w:rsidR="00161D76" w:rsidRPr="00EA23AE">
        <w:rPr>
          <w:rFonts w:ascii="Arial" w:hAnsi="Arial" w:cs="Arial"/>
          <w:lang w:val="en-US"/>
        </w:rPr>
        <w:t>as old, forgotten</w:t>
      </w:r>
      <w:r w:rsidRPr="00EA23AE">
        <w:rPr>
          <w:rFonts w:ascii="Arial" w:hAnsi="Arial" w:cs="Arial"/>
          <w:lang w:val="en-US"/>
        </w:rPr>
        <w:t xml:space="preserve"> architecture. </w:t>
      </w:r>
      <w:r w:rsidR="00D57521" w:rsidRPr="00EA23AE">
        <w:rPr>
          <w:rFonts w:ascii="Arial" w:hAnsi="Arial" w:cs="Arial"/>
          <w:lang w:val="en-US"/>
        </w:rPr>
        <w:t xml:space="preserve">But it didn’t </w:t>
      </w:r>
      <w:r w:rsidR="00161D76" w:rsidRPr="00EA23AE">
        <w:rPr>
          <w:rFonts w:ascii="Arial" w:hAnsi="Arial" w:cs="Arial"/>
          <w:lang w:val="en-US"/>
        </w:rPr>
        <w:t xml:space="preserve">merely </w:t>
      </w:r>
      <w:r w:rsidR="00D57521" w:rsidRPr="00EA23AE">
        <w:rPr>
          <w:rFonts w:ascii="Arial" w:hAnsi="Arial" w:cs="Arial"/>
          <w:lang w:val="en-US"/>
        </w:rPr>
        <w:t>sink below the water, and</w:t>
      </w:r>
      <w:r w:rsidR="008C24ED" w:rsidRPr="00EA23AE">
        <w:rPr>
          <w:rFonts w:ascii="Arial" w:hAnsi="Arial" w:cs="Arial"/>
          <w:lang w:val="en-US"/>
        </w:rPr>
        <w:t xml:space="preserve"> with tremendous communal energy</w:t>
      </w:r>
      <w:r w:rsidR="00D57521" w:rsidRPr="00EA23AE">
        <w:rPr>
          <w:rFonts w:ascii="Arial" w:hAnsi="Arial" w:cs="Arial"/>
          <w:lang w:val="en-US"/>
        </w:rPr>
        <w:t xml:space="preserve"> is today thriving in the clear mountain air.</w:t>
      </w:r>
      <w:r w:rsidRPr="00EA23AE">
        <w:rPr>
          <w:rFonts w:ascii="Arial" w:hAnsi="Arial" w:cs="Arial"/>
          <w:lang w:val="en-US"/>
        </w:rPr>
        <w:t xml:space="preserve"> </w:t>
      </w:r>
      <w:r w:rsidR="008B4F3A" w:rsidRPr="00EA23AE">
        <w:rPr>
          <w:rFonts w:ascii="Arial" w:hAnsi="Arial" w:cs="Arial"/>
          <w:lang w:val="en-US"/>
        </w:rPr>
        <w:t xml:space="preserve">Could this geographical and </w:t>
      </w:r>
      <w:r w:rsidR="00B2255D" w:rsidRPr="00EA23AE">
        <w:rPr>
          <w:rFonts w:ascii="Arial" w:hAnsi="Arial" w:cs="Arial"/>
          <w:lang w:val="en-US"/>
        </w:rPr>
        <w:t>public</w:t>
      </w:r>
      <w:r w:rsidR="008B4F3A" w:rsidRPr="00EA23AE">
        <w:rPr>
          <w:rFonts w:ascii="Arial" w:hAnsi="Arial" w:cs="Arial"/>
          <w:lang w:val="en-US"/>
        </w:rPr>
        <w:t xml:space="preserve"> redemption be </w:t>
      </w:r>
      <w:r w:rsidR="008B4F3A" w:rsidRPr="00EA23AE">
        <w:rPr>
          <w:rFonts w:ascii="Arial" w:hAnsi="Arial" w:cs="Arial"/>
        </w:rPr>
        <w:t>metonymic</w:t>
      </w:r>
      <w:r w:rsidR="008B4F3A" w:rsidRPr="00EA23AE">
        <w:rPr>
          <w:rFonts w:ascii="Arial" w:hAnsi="Arial" w:cs="Arial"/>
          <w:lang w:val="en-US"/>
        </w:rPr>
        <w:t xml:space="preserve"> for its contemporary citizens? </w:t>
      </w:r>
      <w:commentRangeStart w:id="19"/>
      <w:r w:rsidR="00B2255D" w:rsidRPr="00EA23AE">
        <w:rPr>
          <w:rFonts w:ascii="Arial" w:hAnsi="Arial" w:cs="Arial"/>
          <w:lang w:val="en-US"/>
        </w:rPr>
        <w:t xml:space="preserve">Courtesy of this key creative decision, </w:t>
      </w:r>
      <w:r w:rsidRPr="00EA23AE">
        <w:rPr>
          <w:rFonts w:ascii="Arial" w:hAnsi="Arial" w:cs="Arial"/>
          <w:lang w:val="en-US"/>
        </w:rPr>
        <w:t>Lawrence</w:t>
      </w:r>
      <w:r w:rsidR="00B2255D" w:rsidRPr="00EA23AE">
        <w:rPr>
          <w:rFonts w:ascii="Arial" w:hAnsi="Arial" w:cs="Arial"/>
          <w:lang w:val="en-US"/>
        </w:rPr>
        <w:t xml:space="preserve"> is </w:t>
      </w:r>
      <w:r w:rsidRPr="00EA23AE">
        <w:rPr>
          <w:rFonts w:ascii="Arial" w:hAnsi="Arial" w:cs="Arial"/>
          <w:lang w:val="en-US"/>
        </w:rPr>
        <w:t>suggesting that we</w:t>
      </w:r>
      <w:r w:rsidR="00C34C7E" w:rsidRPr="00EA23AE">
        <w:rPr>
          <w:rFonts w:ascii="Arial" w:hAnsi="Arial" w:cs="Arial"/>
          <w:lang w:val="en-US"/>
        </w:rPr>
        <w:t xml:space="preserve"> should</w:t>
      </w:r>
      <w:r w:rsidRPr="00EA23AE">
        <w:rPr>
          <w:rFonts w:ascii="Arial" w:hAnsi="Arial" w:cs="Arial"/>
          <w:lang w:val="en-US"/>
        </w:rPr>
        <w:t xml:space="preserve"> continue to </w:t>
      </w:r>
      <w:r w:rsidR="00161D76" w:rsidRPr="00EA23AE">
        <w:rPr>
          <w:rFonts w:ascii="Arial" w:hAnsi="Arial" w:cs="Arial"/>
          <w:lang w:val="en-US"/>
        </w:rPr>
        <w:t>talk</w:t>
      </w:r>
      <w:r w:rsidRPr="00EA23AE">
        <w:rPr>
          <w:rFonts w:ascii="Arial" w:hAnsi="Arial" w:cs="Arial"/>
          <w:lang w:val="en-US"/>
        </w:rPr>
        <w:t xml:space="preserve">, don’t stay trapped by </w:t>
      </w:r>
      <w:r w:rsidR="00161D76" w:rsidRPr="00EA23AE">
        <w:rPr>
          <w:rFonts w:ascii="Arial" w:hAnsi="Arial" w:cs="Arial"/>
          <w:lang w:val="en-US"/>
        </w:rPr>
        <w:t xml:space="preserve">our </w:t>
      </w:r>
      <w:r w:rsidRPr="00EA23AE">
        <w:rPr>
          <w:rFonts w:ascii="Arial" w:hAnsi="Arial" w:cs="Arial"/>
          <w:lang w:val="en-US"/>
        </w:rPr>
        <w:t>past</w:t>
      </w:r>
      <w:r w:rsidR="00C03109" w:rsidRPr="00EA23AE">
        <w:rPr>
          <w:rFonts w:ascii="Arial" w:hAnsi="Arial" w:cs="Arial"/>
          <w:lang w:val="en-US"/>
        </w:rPr>
        <w:t xml:space="preserve">, and </w:t>
      </w:r>
      <w:r w:rsidR="00C34C7E" w:rsidRPr="00EA23AE">
        <w:rPr>
          <w:rFonts w:ascii="Arial" w:hAnsi="Arial" w:cs="Arial"/>
          <w:lang w:val="en-US"/>
        </w:rPr>
        <w:t xml:space="preserve">strive to </w:t>
      </w:r>
      <w:r w:rsidR="00C03109" w:rsidRPr="00EA23AE">
        <w:rPr>
          <w:rFonts w:ascii="Arial" w:hAnsi="Arial" w:cs="Arial"/>
          <w:lang w:val="en-US"/>
        </w:rPr>
        <w:t>remain hopeful</w:t>
      </w:r>
      <w:r w:rsidRPr="00EA23AE">
        <w:rPr>
          <w:rFonts w:ascii="Arial" w:hAnsi="Arial" w:cs="Arial"/>
          <w:lang w:val="en-US"/>
        </w:rPr>
        <w:t xml:space="preserve">. The flimsy truce </w:t>
      </w:r>
      <w:r w:rsidR="005154C0" w:rsidRPr="00EA23AE">
        <w:rPr>
          <w:rFonts w:ascii="Arial" w:hAnsi="Arial" w:cs="Arial"/>
          <w:lang w:val="en-US"/>
        </w:rPr>
        <w:t>noted</w:t>
      </w:r>
      <w:r w:rsidRPr="00EA23AE">
        <w:rPr>
          <w:rFonts w:ascii="Arial" w:hAnsi="Arial" w:cs="Arial"/>
          <w:lang w:val="en-US"/>
        </w:rPr>
        <w:t xml:space="preserve"> between Stewart and Claire at the smoking ceremony reflects this</w:t>
      </w:r>
      <w:r w:rsidR="00C03109" w:rsidRPr="00EA23AE">
        <w:rPr>
          <w:rFonts w:ascii="Arial" w:hAnsi="Arial" w:cs="Arial"/>
          <w:lang w:val="en-US"/>
        </w:rPr>
        <w:t>, and</w:t>
      </w:r>
      <w:r w:rsidR="002411F7" w:rsidRPr="00EA23AE">
        <w:rPr>
          <w:rFonts w:ascii="Arial" w:hAnsi="Arial" w:cs="Arial"/>
          <w:lang w:val="en-US"/>
        </w:rPr>
        <w:t xml:space="preserve"> when Stewart says, “I</w:t>
      </w:r>
      <w:r w:rsidR="00264AC3" w:rsidRPr="00EA23AE">
        <w:rPr>
          <w:rFonts w:ascii="Arial" w:hAnsi="Arial" w:cs="Arial"/>
          <w:lang w:val="en-US"/>
        </w:rPr>
        <w:t xml:space="preserve"> want you to come home Claire,</w:t>
      </w:r>
      <w:r w:rsidR="002411F7" w:rsidRPr="00EA23AE">
        <w:rPr>
          <w:rFonts w:ascii="Arial" w:hAnsi="Arial" w:cs="Arial"/>
          <w:lang w:val="en-US"/>
        </w:rPr>
        <w:t>”</w:t>
      </w:r>
      <w:r w:rsidR="00264AC3" w:rsidRPr="00EA23AE">
        <w:rPr>
          <w:rFonts w:ascii="Arial" w:hAnsi="Arial" w:cs="Arial"/>
          <w:lang w:val="en-US"/>
        </w:rPr>
        <w:t xml:space="preserve"> the audience sees a shift in their relationship</w:t>
      </w:r>
      <w:r w:rsidR="00AF1FED" w:rsidRPr="00EA23AE">
        <w:rPr>
          <w:rFonts w:ascii="Arial" w:hAnsi="Arial" w:cs="Arial"/>
          <w:lang w:val="en-US"/>
        </w:rPr>
        <w:t>,</w:t>
      </w:r>
      <w:r w:rsidR="00264AC3" w:rsidRPr="00EA23AE">
        <w:rPr>
          <w:rFonts w:ascii="Arial" w:hAnsi="Arial" w:cs="Arial"/>
          <w:lang w:val="en-US"/>
        </w:rPr>
        <w:t xml:space="preserve"> and is left with a sense of </w:t>
      </w:r>
      <w:r w:rsidR="00C34C7E" w:rsidRPr="00EA23AE">
        <w:rPr>
          <w:rFonts w:ascii="Arial" w:hAnsi="Arial" w:cs="Arial"/>
          <w:lang w:val="en-US"/>
        </w:rPr>
        <w:t xml:space="preserve">delicate </w:t>
      </w:r>
      <w:r w:rsidR="00264AC3" w:rsidRPr="00EA23AE">
        <w:rPr>
          <w:rFonts w:ascii="Arial" w:hAnsi="Arial" w:cs="Arial"/>
          <w:lang w:val="en-US"/>
        </w:rPr>
        <w:t>hope.</w:t>
      </w:r>
      <w:r w:rsidR="008D65D5" w:rsidRPr="00EA23AE">
        <w:rPr>
          <w:rFonts w:ascii="Arial" w:hAnsi="Arial" w:cs="Arial"/>
          <w:lang w:val="en-US"/>
        </w:rPr>
        <w:t xml:space="preserve"> </w:t>
      </w:r>
      <w:commentRangeEnd w:id="19"/>
      <w:r w:rsidR="00E22733">
        <w:rPr>
          <w:rStyle w:val="CommentReference"/>
        </w:rPr>
        <w:commentReference w:id="19"/>
      </w:r>
      <w:r w:rsidR="003921CD">
        <w:rPr>
          <w:rFonts w:ascii="Arial" w:hAnsi="Arial" w:cs="Arial"/>
          <w:lang w:val="en-US"/>
        </w:rPr>
        <w:br w:type="page"/>
      </w:r>
    </w:p>
    <w:p w14:paraId="25C069FE" w14:textId="3B5A7E74" w:rsidR="00E00C00" w:rsidRPr="00AA370F" w:rsidRDefault="00AA370F" w:rsidP="002411F7">
      <w:pPr>
        <w:rPr>
          <w:rFonts w:ascii="Arial" w:hAnsi="Arial" w:cs="Arial"/>
          <w:b/>
          <w:lang w:val="en-US"/>
        </w:rPr>
      </w:pPr>
      <w:r w:rsidRPr="00AA370F">
        <w:rPr>
          <w:rFonts w:ascii="Arial" w:hAnsi="Arial" w:cs="Arial"/>
          <w:b/>
          <w:lang w:val="en-US"/>
        </w:rPr>
        <w:lastRenderedPageBreak/>
        <w:t>This critical perspectives task is assessed as B</w:t>
      </w:r>
    </w:p>
    <w:p w14:paraId="1185187F" w14:textId="77777777" w:rsidR="00E00C00" w:rsidRPr="00F733F3" w:rsidRDefault="00E00C00" w:rsidP="00E00C00">
      <w:pPr>
        <w:pStyle w:val="SOFinalHead3TOP"/>
        <w:spacing w:after="240"/>
      </w:pPr>
      <w:r w:rsidRPr="00F733F3">
        <w:t xml:space="preserve">Performance Standards for Stage </w:t>
      </w:r>
      <w:r>
        <w:t>2 English Literary Studies</w:t>
      </w:r>
    </w:p>
    <w:tbl>
      <w:tblPr>
        <w:tblStyle w:val="SOFinalPerformanceTable"/>
        <w:tblW w:w="8675" w:type="dxa"/>
        <w:tblLook w:val="01E0" w:firstRow="1" w:lastRow="1" w:firstColumn="1" w:lastColumn="1" w:noHBand="0" w:noVBand="0"/>
        <w:tblCaption w:val="Performance Standards for the Stage 1 Personal Learning Plan"/>
      </w:tblPr>
      <w:tblGrid>
        <w:gridCol w:w="380"/>
        <w:gridCol w:w="2765"/>
        <w:gridCol w:w="2765"/>
        <w:gridCol w:w="2765"/>
      </w:tblGrid>
      <w:tr w:rsidR="00E00C00" w:rsidRPr="00F733F3" w14:paraId="7629B17D" w14:textId="77777777" w:rsidTr="00136C72">
        <w:trPr>
          <w:trHeight w:hRule="exact" w:val="510"/>
          <w:tblHeader/>
        </w:trPr>
        <w:tc>
          <w:tcPr>
            <w:tcW w:w="380" w:type="dxa"/>
            <w:tcBorders>
              <w:right w:val="nil"/>
            </w:tcBorders>
            <w:shd w:val="clear" w:color="auto" w:fill="595959" w:themeFill="text1" w:themeFillTint="A6"/>
            <w:tcMar>
              <w:bottom w:w="28" w:type="dxa"/>
            </w:tcMar>
            <w:vAlign w:val="center"/>
          </w:tcPr>
          <w:p w14:paraId="3A098CB7" w14:textId="77777777" w:rsidR="00E00C00" w:rsidRPr="00F733F3" w:rsidRDefault="00E00C00" w:rsidP="00136C72">
            <w:pPr>
              <w:spacing w:before="120"/>
            </w:pPr>
            <w:bookmarkStart w:id="20" w:name="Title"/>
            <w:r>
              <w:t xml:space="preserve"> </w:t>
            </w:r>
            <w:bookmarkEnd w:id="20"/>
          </w:p>
        </w:tc>
        <w:tc>
          <w:tcPr>
            <w:tcW w:w="2765" w:type="dxa"/>
            <w:tcBorders>
              <w:left w:val="nil"/>
            </w:tcBorders>
            <w:shd w:val="clear" w:color="auto" w:fill="595959" w:themeFill="text1" w:themeFillTint="A6"/>
            <w:tcMar>
              <w:bottom w:w="28" w:type="dxa"/>
            </w:tcMar>
            <w:vAlign w:val="center"/>
          </w:tcPr>
          <w:p w14:paraId="1B681463" w14:textId="77777777" w:rsidR="00E00C00" w:rsidRPr="00F733F3" w:rsidRDefault="00E00C00" w:rsidP="00136C72">
            <w:pPr>
              <w:pStyle w:val="SOFinalPerformanceTableHead1"/>
            </w:pPr>
            <w:bookmarkStart w:id="21" w:name="Column_Title_Knowledge_and_Understanding"/>
            <w:r>
              <w:t>Knowledge and Understanding</w:t>
            </w:r>
            <w:bookmarkEnd w:id="21"/>
          </w:p>
        </w:tc>
        <w:tc>
          <w:tcPr>
            <w:tcW w:w="2765" w:type="dxa"/>
            <w:shd w:val="clear" w:color="auto" w:fill="595959" w:themeFill="text1" w:themeFillTint="A6"/>
            <w:tcMar>
              <w:bottom w:w="28" w:type="dxa"/>
            </w:tcMar>
            <w:vAlign w:val="center"/>
          </w:tcPr>
          <w:p w14:paraId="02E2CD85" w14:textId="77777777" w:rsidR="00E00C00" w:rsidRPr="00F733F3" w:rsidRDefault="00E00C00" w:rsidP="00136C72">
            <w:pPr>
              <w:pStyle w:val="SOFinalPerformanceTableHead1"/>
            </w:pPr>
            <w:bookmarkStart w:id="22" w:name="Column_Title_Analysis"/>
            <w:r>
              <w:t>Analysis</w:t>
            </w:r>
            <w:bookmarkEnd w:id="22"/>
          </w:p>
        </w:tc>
        <w:tc>
          <w:tcPr>
            <w:tcW w:w="2765" w:type="dxa"/>
            <w:shd w:val="clear" w:color="auto" w:fill="595959" w:themeFill="text1" w:themeFillTint="A6"/>
            <w:tcMar>
              <w:bottom w:w="28" w:type="dxa"/>
            </w:tcMar>
            <w:vAlign w:val="center"/>
          </w:tcPr>
          <w:p w14:paraId="51F31998" w14:textId="77777777" w:rsidR="00E00C00" w:rsidRPr="00F733F3" w:rsidRDefault="00E00C00" w:rsidP="00136C72">
            <w:pPr>
              <w:pStyle w:val="SOFinalPerformanceTableHead1"/>
            </w:pPr>
            <w:bookmarkStart w:id="23" w:name="Column_Title_Application"/>
            <w:r>
              <w:t>Application</w:t>
            </w:r>
            <w:bookmarkEnd w:id="23"/>
          </w:p>
        </w:tc>
      </w:tr>
      <w:tr w:rsidR="00E00C00" w:rsidRPr="00F733F3" w14:paraId="5A0722B1" w14:textId="77777777" w:rsidTr="00136C72">
        <w:tc>
          <w:tcPr>
            <w:tcW w:w="380" w:type="dxa"/>
            <w:shd w:val="clear" w:color="auto" w:fill="D9D9D9" w:themeFill="background1" w:themeFillShade="D9"/>
          </w:tcPr>
          <w:p w14:paraId="388AEE04" w14:textId="77777777" w:rsidR="00E00C00" w:rsidRPr="00F733F3" w:rsidRDefault="00E00C00" w:rsidP="00136C72">
            <w:pPr>
              <w:pStyle w:val="SOFinalPerformanceTableLetters"/>
            </w:pPr>
            <w:bookmarkStart w:id="24" w:name="Row_Title_A"/>
            <w:r w:rsidRPr="00F733F3">
              <w:t>A</w:t>
            </w:r>
            <w:bookmarkEnd w:id="24"/>
          </w:p>
        </w:tc>
        <w:tc>
          <w:tcPr>
            <w:tcW w:w="2765" w:type="dxa"/>
          </w:tcPr>
          <w:p w14:paraId="44D9CE9E"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Detailed knowledge and understanding of ways in which ideas, perspectives, and values are represented in texts.</w:t>
            </w:r>
          </w:p>
          <w:p w14:paraId="72D861F5"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Th</w:t>
            </w:r>
            <w:r>
              <w:rPr>
                <w:rFonts w:eastAsia="Times New Roman" w:cs="Arial"/>
                <w:sz w:val="16"/>
                <w:szCs w:val="16"/>
              </w:rPr>
              <w:t>o</w:t>
            </w:r>
            <w:r w:rsidRPr="0068787B">
              <w:rPr>
                <w:rFonts w:eastAsia="Times New Roman" w:cs="Arial"/>
                <w:sz w:val="16"/>
                <w:szCs w:val="16"/>
              </w:rPr>
              <w:t>rough knowledge and understanding of a range of ways in which authors use stylistic features to communicate ideas.</w:t>
            </w:r>
          </w:p>
          <w:p w14:paraId="7232D6AF"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Detailed knowledge and understanding of a range of stylistic features</w:t>
            </w:r>
            <w:r>
              <w:rPr>
                <w:rFonts w:eastAsia="Times New Roman" w:cs="Arial"/>
                <w:sz w:val="16"/>
                <w:szCs w:val="16"/>
              </w:rPr>
              <w:t xml:space="preserve"> and conventions </w:t>
            </w:r>
            <w:r w:rsidRPr="0068787B">
              <w:rPr>
                <w:rFonts w:eastAsia="Times New Roman" w:cs="Arial"/>
                <w:sz w:val="16"/>
                <w:szCs w:val="16"/>
              </w:rPr>
              <w:t>of different text types.</w:t>
            </w:r>
          </w:p>
        </w:tc>
        <w:tc>
          <w:tcPr>
            <w:tcW w:w="2765" w:type="dxa"/>
          </w:tcPr>
          <w:p w14:paraId="2362D9F5" w14:textId="77777777" w:rsidR="00E00C00" w:rsidRPr="0068787B" w:rsidRDefault="00E00C00" w:rsidP="00871642">
            <w:pPr>
              <w:spacing w:before="40" w:after="40"/>
              <w:rPr>
                <w:rFonts w:eastAsia="Times New Roman" w:cs="Arial"/>
                <w:sz w:val="16"/>
                <w:szCs w:val="16"/>
              </w:rPr>
            </w:pPr>
            <w:r>
              <w:rPr>
                <w:rFonts w:eastAsia="Times New Roman" w:cs="Arial"/>
                <w:sz w:val="16"/>
                <w:szCs w:val="16"/>
              </w:rPr>
              <w:t>P</w:t>
            </w:r>
            <w:r w:rsidRPr="0068787B">
              <w:rPr>
                <w:rFonts w:eastAsia="Times New Roman" w:cs="Arial"/>
                <w:sz w:val="16"/>
                <w:szCs w:val="16"/>
              </w:rPr>
              <w:t>erceptive analysis of the ways in which texts represent ideas, perspectives, and values.</w:t>
            </w:r>
          </w:p>
          <w:p w14:paraId="22505283"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 xml:space="preserve">Perceptive analysis </w:t>
            </w:r>
            <w:r>
              <w:rPr>
                <w:rFonts w:eastAsia="Times New Roman" w:cs="Arial"/>
                <w:sz w:val="16"/>
                <w:szCs w:val="16"/>
              </w:rPr>
              <w:t xml:space="preserve">and evaluation </w:t>
            </w:r>
            <w:r w:rsidRPr="0068787B">
              <w:rPr>
                <w:rFonts w:eastAsia="Times New Roman" w:cs="Arial"/>
                <w:sz w:val="16"/>
                <w:szCs w:val="16"/>
              </w:rPr>
              <w:t>of the complex ways in which stylistic fea</w:t>
            </w:r>
            <w:r>
              <w:rPr>
                <w:rFonts w:eastAsia="Times New Roman" w:cs="Arial"/>
                <w:sz w:val="16"/>
                <w:szCs w:val="16"/>
              </w:rPr>
              <w:t>tures are used to influence the interpretation</w:t>
            </w:r>
            <w:r w:rsidRPr="0068787B">
              <w:rPr>
                <w:rFonts w:eastAsia="Times New Roman" w:cs="Arial"/>
                <w:sz w:val="16"/>
                <w:szCs w:val="16"/>
              </w:rPr>
              <w:t xml:space="preserve"> of texts.</w:t>
            </w:r>
          </w:p>
          <w:p w14:paraId="7E7A4281"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Perceptive analysis of similarities and differences between texts in comparative tasks.</w:t>
            </w:r>
          </w:p>
          <w:p w14:paraId="335643AD"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Perceptive analysis of ways in which different critical perspectives inform critical interpretation.</w:t>
            </w:r>
          </w:p>
        </w:tc>
        <w:tc>
          <w:tcPr>
            <w:tcW w:w="2765" w:type="dxa"/>
          </w:tcPr>
          <w:p w14:paraId="0F6F2495"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Sophisticated use of a wide range of conventions, and/or stylistic features to create coherent texts that address the meaning and intention of the task.</w:t>
            </w:r>
          </w:p>
          <w:p w14:paraId="35DB2EB6"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 xml:space="preserve">Detailed and appropriate </w:t>
            </w:r>
            <w:proofErr w:type="gramStart"/>
            <w:r w:rsidRPr="0068787B">
              <w:rPr>
                <w:rFonts w:eastAsia="Times New Roman" w:cs="Arial"/>
                <w:sz w:val="16"/>
                <w:szCs w:val="16"/>
              </w:rPr>
              <w:t>use of evidence from texts develop</w:t>
            </w:r>
            <w:proofErr w:type="gramEnd"/>
            <w:r>
              <w:rPr>
                <w:rFonts w:eastAsia="Times New Roman" w:cs="Arial"/>
                <w:sz w:val="16"/>
                <w:szCs w:val="16"/>
              </w:rPr>
              <w:t xml:space="preserve">, </w:t>
            </w:r>
            <w:r w:rsidRPr="0068787B">
              <w:rPr>
                <w:rFonts w:eastAsia="Times New Roman" w:cs="Arial"/>
                <w:sz w:val="16"/>
                <w:szCs w:val="16"/>
              </w:rPr>
              <w:t>support</w:t>
            </w:r>
            <w:r>
              <w:rPr>
                <w:rFonts w:eastAsia="Times New Roman" w:cs="Arial"/>
                <w:sz w:val="16"/>
                <w:szCs w:val="16"/>
              </w:rPr>
              <w:t>, and justify</w:t>
            </w:r>
            <w:r w:rsidRPr="0068787B">
              <w:rPr>
                <w:rFonts w:eastAsia="Times New Roman" w:cs="Arial"/>
                <w:sz w:val="16"/>
                <w:szCs w:val="16"/>
              </w:rPr>
              <w:t xml:space="preserve"> responses, with textual references incorporated fluently in discussion.</w:t>
            </w:r>
          </w:p>
          <w:p w14:paraId="349BDA01"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Use of precise and fluent expression</w:t>
            </w:r>
            <w:r>
              <w:rPr>
                <w:rFonts w:eastAsia="Times New Roman" w:cs="Arial"/>
                <w:sz w:val="16"/>
                <w:szCs w:val="16"/>
              </w:rPr>
              <w:t>, which is</w:t>
            </w:r>
            <w:r w:rsidRPr="0068787B">
              <w:rPr>
                <w:rFonts w:eastAsia="Times New Roman" w:cs="Arial"/>
                <w:sz w:val="16"/>
                <w:szCs w:val="16"/>
              </w:rPr>
              <w:t xml:space="preserve"> </w:t>
            </w:r>
            <w:r>
              <w:rPr>
                <w:rFonts w:eastAsia="Times New Roman" w:cs="Arial"/>
                <w:sz w:val="16"/>
                <w:szCs w:val="16"/>
              </w:rPr>
              <w:t>appropriate</w:t>
            </w:r>
            <w:r w:rsidRPr="0068787B">
              <w:rPr>
                <w:rFonts w:eastAsia="Times New Roman" w:cs="Arial"/>
                <w:sz w:val="16"/>
                <w:szCs w:val="16"/>
              </w:rPr>
              <w:t xml:space="preserve"> for audience and purpose.</w:t>
            </w:r>
            <w:r w:rsidRPr="00425D13">
              <w:t xml:space="preserve"> </w:t>
            </w:r>
          </w:p>
        </w:tc>
      </w:tr>
      <w:tr w:rsidR="00E00C00" w:rsidRPr="00F733F3" w14:paraId="2B14A503" w14:textId="77777777" w:rsidTr="00136C72">
        <w:tc>
          <w:tcPr>
            <w:tcW w:w="380" w:type="dxa"/>
            <w:shd w:val="clear" w:color="auto" w:fill="D9D9D9" w:themeFill="background1" w:themeFillShade="D9"/>
          </w:tcPr>
          <w:p w14:paraId="5ECAC155" w14:textId="77777777" w:rsidR="00E00C00" w:rsidRPr="00F733F3" w:rsidRDefault="00E00C00" w:rsidP="00136C72">
            <w:pPr>
              <w:pStyle w:val="SOFinalPerformanceTableLetters"/>
            </w:pPr>
            <w:bookmarkStart w:id="25" w:name="Row_Title_B"/>
            <w:r w:rsidRPr="00F733F3">
              <w:t>B</w:t>
            </w:r>
            <w:bookmarkEnd w:id="25"/>
          </w:p>
        </w:tc>
        <w:tc>
          <w:tcPr>
            <w:tcW w:w="2765" w:type="dxa"/>
          </w:tcPr>
          <w:p w14:paraId="2367BC56" w14:textId="77777777" w:rsidR="00E00C00" w:rsidRPr="0068787B" w:rsidRDefault="00E00C00" w:rsidP="00871642">
            <w:pPr>
              <w:spacing w:before="40" w:after="40"/>
              <w:rPr>
                <w:rFonts w:eastAsia="Times New Roman"/>
                <w:sz w:val="16"/>
                <w:szCs w:val="16"/>
              </w:rPr>
            </w:pPr>
            <w:r w:rsidRPr="00AA370F">
              <w:rPr>
                <w:rFonts w:eastAsia="Times New Roman"/>
                <w:sz w:val="16"/>
                <w:szCs w:val="16"/>
                <w:highlight w:val="yellow"/>
              </w:rPr>
              <w:t>Knowledge and understanding of a range of ways in which ideas, perspectives, and values are represented in most texts.</w:t>
            </w:r>
          </w:p>
          <w:p w14:paraId="5DB0FCA4" w14:textId="77777777" w:rsidR="00E00C00" w:rsidRPr="0068787B" w:rsidRDefault="00E00C00" w:rsidP="00871642">
            <w:pPr>
              <w:spacing w:before="40" w:after="40"/>
              <w:rPr>
                <w:rFonts w:eastAsia="Times New Roman"/>
                <w:sz w:val="16"/>
                <w:szCs w:val="16"/>
              </w:rPr>
            </w:pPr>
            <w:r w:rsidRPr="0068787B">
              <w:rPr>
                <w:rFonts w:eastAsia="Times New Roman"/>
                <w:sz w:val="16"/>
                <w:szCs w:val="16"/>
              </w:rPr>
              <w:t>Knowledge and understanding of a range of ways in which authors use stylistic features to communicate ideas.</w:t>
            </w:r>
          </w:p>
          <w:p w14:paraId="69D911C4" w14:textId="77777777" w:rsidR="00E00C00" w:rsidRPr="00F733F3" w:rsidRDefault="00E00C00" w:rsidP="00871642">
            <w:pPr>
              <w:spacing w:before="40" w:after="40"/>
              <w:rPr>
                <w:rFonts w:eastAsia="Times New Roman" w:cs="Arial"/>
                <w:sz w:val="16"/>
                <w:szCs w:val="16"/>
              </w:rPr>
            </w:pPr>
            <w:r w:rsidRPr="0068787B">
              <w:rPr>
                <w:rFonts w:eastAsia="Times New Roman"/>
                <w:sz w:val="16"/>
                <w:szCs w:val="16"/>
              </w:rPr>
              <w:t xml:space="preserve">Knowledge and understanding of a range of stylistic features </w:t>
            </w:r>
            <w:r>
              <w:rPr>
                <w:rFonts w:eastAsia="Times New Roman"/>
                <w:sz w:val="16"/>
                <w:szCs w:val="16"/>
              </w:rPr>
              <w:t xml:space="preserve">and conventions </w:t>
            </w:r>
            <w:r w:rsidRPr="0068787B">
              <w:rPr>
                <w:rFonts w:eastAsia="Times New Roman"/>
                <w:sz w:val="16"/>
                <w:szCs w:val="16"/>
              </w:rPr>
              <w:t>of different text types.</w:t>
            </w:r>
          </w:p>
        </w:tc>
        <w:tc>
          <w:tcPr>
            <w:tcW w:w="2765" w:type="dxa"/>
          </w:tcPr>
          <w:p w14:paraId="478B8583" w14:textId="77777777" w:rsidR="00E00C00" w:rsidRPr="00AA370F" w:rsidRDefault="00E00C00" w:rsidP="00871642">
            <w:pPr>
              <w:spacing w:before="40" w:after="40"/>
              <w:rPr>
                <w:rFonts w:eastAsia="Times New Roman" w:cs="Arial"/>
                <w:sz w:val="16"/>
                <w:szCs w:val="16"/>
                <w:highlight w:val="yellow"/>
              </w:rPr>
            </w:pPr>
            <w:r w:rsidRPr="00AA370F">
              <w:rPr>
                <w:rFonts w:eastAsia="Times New Roman" w:cs="Arial"/>
                <w:sz w:val="16"/>
                <w:szCs w:val="16"/>
                <w:highlight w:val="yellow"/>
              </w:rPr>
              <w:t>Clear analysis of the ways in which texts represent ideas, perspectives, and values.</w:t>
            </w:r>
          </w:p>
          <w:p w14:paraId="4E8DCF5A" w14:textId="77777777" w:rsidR="00E00C00" w:rsidRPr="0068787B" w:rsidRDefault="00E00C00" w:rsidP="00871642">
            <w:pPr>
              <w:spacing w:before="40" w:after="40"/>
              <w:rPr>
                <w:rFonts w:eastAsia="Times New Roman" w:cs="Arial"/>
                <w:sz w:val="16"/>
                <w:szCs w:val="16"/>
              </w:rPr>
            </w:pPr>
            <w:r w:rsidRPr="00AA370F">
              <w:rPr>
                <w:rFonts w:eastAsia="Times New Roman" w:cs="Arial"/>
                <w:sz w:val="16"/>
                <w:szCs w:val="16"/>
                <w:highlight w:val="yellow"/>
              </w:rPr>
              <w:t>Clear analysis and evaluation of the complex ways in which stylistic features are used to influence the reading of texts.</w:t>
            </w:r>
          </w:p>
          <w:p w14:paraId="31588497"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Clear analysis of similarities and differences between texts in comparative tasks.</w:t>
            </w:r>
          </w:p>
          <w:p w14:paraId="2BE366FA" w14:textId="77777777" w:rsidR="00E00C00" w:rsidRPr="00F733F3" w:rsidRDefault="00E00C00" w:rsidP="00871642">
            <w:pPr>
              <w:spacing w:before="40" w:after="40"/>
              <w:rPr>
                <w:rFonts w:eastAsia="Times New Roman" w:cs="Arial"/>
                <w:sz w:val="16"/>
                <w:szCs w:val="16"/>
              </w:rPr>
            </w:pPr>
            <w:r w:rsidRPr="00AA370F">
              <w:rPr>
                <w:rFonts w:eastAsia="Times New Roman" w:cs="Arial"/>
                <w:sz w:val="16"/>
                <w:szCs w:val="16"/>
                <w:highlight w:val="yellow"/>
              </w:rPr>
              <w:t>Clear analysis of ways in which different critical perspectives inform critical interpretation.</w:t>
            </w:r>
          </w:p>
        </w:tc>
        <w:tc>
          <w:tcPr>
            <w:tcW w:w="2765" w:type="dxa"/>
          </w:tcPr>
          <w:p w14:paraId="4DF261A8"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Use of a range of conventions, and/or stylistic features to create coherent texts that address the meaning and intention of the task.</w:t>
            </w:r>
          </w:p>
          <w:p w14:paraId="669945E4" w14:textId="77777777" w:rsidR="00E00C00" w:rsidRPr="0068787B" w:rsidRDefault="00E00C00" w:rsidP="00871642">
            <w:pPr>
              <w:spacing w:before="40" w:after="40"/>
              <w:rPr>
                <w:rFonts w:eastAsia="Times New Roman" w:cs="Arial"/>
                <w:sz w:val="16"/>
                <w:szCs w:val="16"/>
              </w:rPr>
            </w:pPr>
            <w:r w:rsidRPr="00AA370F">
              <w:rPr>
                <w:rFonts w:eastAsia="Times New Roman" w:cs="Arial"/>
                <w:sz w:val="16"/>
                <w:szCs w:val="16"/>
                <w:highlight w:val="yellow"/>
              </w:rPr>
              <w:t xml:space="preserve">Appropriate </w:t>
            </w:r>
            <w:proofErr w:type="gramStart"/>
            <w:r w:rsidRPr="00AA370F">
              <w:rPr>
                <w:rFonts w:eastAsia="Times New Roman" w:cs="Arial"/>
                <w:sz w:val="16"/>
                <w:szCs w:val="16"/>
                <w:highlight w:val="yellow"/>
              </w:rPr>
              <w:t>use of evidence from texts to develop, support</w:t>
            </w:r>
            <w:proofErr w:type="gramEnd"/>
            <w:r w:rsidRPr="00AA370F">
              <w:rPr>
                <w:rFonts w:eastAsia="Times New Roman" w:cs="Arial"/>
                <w:sz w:val="16"/>
                <w:szCs w:val="16"/>
                <w:highlight w:val="yellow"/>
              </w:rPr>
              <w:t>, and justify responses, with textual references incorporated in discussion.</w:t>
            </w:r>
          </w:p>
          <w:p w14:paraId="211B3032"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Mostly accurate</w:t>
            </w:r>
            <w:r>
              <w:rPr>
                <w:rFonts w:eastAsia="Times New Roman" w:cs="Arial"/>
                <w:sz w:val="16"/>
                <w:szCs w:val="16"/>
              </w:rPr>
              <w:t xml:space="preserve"> </w:t>
            </w:r>
            <w:r w:rsidRPr="0068787B">
              <w:rPr>
                <w:rFonts w:eastAsia="Times New Roman" w:cs="Arial"/>
                <w:sz w:val="16"/>
                <w:szCs w:val="16"/>
              </w:rPr>
              <w:t>and fluent expression</w:t>
            </w:r>
            <w:r>
              <w:rPr>
                <w:rFonts w:eastAsia="Times New Roman" w:cs="Arial"/>
                <w:sz w:val="16"/>
                <w:szCs w:val="16"/>
              </w:rPr>
              <w:t>, which is</w:t>
            </w:r>
            <w:r w:rsidRPr="0068787B">
              <w:rPr>
                <w:rFonts w:eastAsia="Times New Roman" w:cs="Arial"/>
                <w:sz w:val="16"/>
                <w:szCs w:val="16"/>
              </w:rPr>
              <w:t xml:space="preserve"> appropriate </w:t>
            </w:r>
            <w:r>
              <w:rPr>
                <w:rFonts w:eastAsia="Times New Roman" w:cs="Arial"/>
                <w:sz w:val="16"/>
                <w:szCs w:val="16"/>
              </w:rPr>
              <w:t xml:space="preserve">for </w:t>
            </w:r>
            <w:r w:rsidRPr="0068787B">
              <w:rPr>
                <w:rFonts w:eastAsia="Times New Roman" w:cs="Arial"/>
                <w:sz w:val="16"/>
                <w:szCs w:val="16"/>
              </w:rPr>
              <w:t>audience and purpose.</w:t>
            </w:r>
          </w:p>
        </w:tc>
      </w:tr>
      <w:tr w:rsidR="00E00C00" w:rsidRPr="00F733F3" w14:paraId="25A4EDA5" w14:textId="77777777" w:rsidTr="00136C72">
        <w:tc>
          <w:tcPr>
            <w:tcW w:w="380" w:type="dxa"/>
            <w:shd w:val="clear" w:color="auto" w:fill="D9D9D9" w:themeFill="background1" w:themeFillShade="D9"/>
          </w:tcPr>
          <w:p w14:paraId="520B3C6E" w14:textId="77777777" w:rsidR="00E00C00" w:rsidRPr="00F733F3" w:rsidRDefault="00E00C00" w:rsidP="00136C72">
            <w:pPr>
              <w:pStyle w:val="SOFinalPerformanceTableLetters"/>
            </w:pPr>
            <w:bookmarkStart w:id="26" w:name="Row_Title_C"/>
            <w:r w:rsidRPr="00F733F3">
              <w:t>C</w:t>
            </w:r>
            <w:bookmarkEnd w:id="26"/>
          </w:p>
        </w:tc>
        <w:tc>
          <w:tcPr>
            <w:tcW w:w="2765" w:type="dxa"/>
          </w:tcPr>
          <w:p w14:paraId="141A27B9" w14:textId="77777777" w:rsidR="00E00C00" w:rsidRPr="0068787B" w:rsidRDefault="00E00C00" w:rsidP="00871642">
            <w:pPr>
              <w:spacing w:before="40" w:after="40"/>
              <w:rPr>
                <w:rFonts w:eastAsia="Times New Roman"/>
                <w:sz w:val="16"/>
                <w:szCs w:val="16"/>
              </w:rPr>
            </w:pPr>
            <w:r w:rsidRPr="0068787B">
              <w:rPr>
                <w:rFonts w:eastAsia="Times New Roman"/>
                <w:sz w:val="16"/>
                <w:szCs w:val="16"/>
              </w:rPr>
              <w:t>Knowledge and understanding of some ways in which ideas, perspectives, and values are represented in texts.</w:t>
            </w:r>
          </w:p>
          <w:p w14:paraId="4A729CED" w14:textId="77777777" w:rsidR="00E00C00" w:rsidRPr="0068787B" w:rsidRDefault="00E00C00" w:rsidP="00871642">
            <w:pPr>
              <w:spacing w:before="40" w:after="40"/>
              <w:rPr>
                <w:rFonts w:eastAsia="Times New Roman"/>
                <w:sz w:val="16"/>
                <w:szCs w:val="16"/>
              </w:rPr>
            </w:pPr>
            <w:r w:rsidRPr="0068787B">
              <w:rPr>
                <w:rFonts w:eastAsia="Times New Roman"/>
                <w:sz w:val="16"/>
                <w:szCs w:val="16"/>
              </w:rPr>
              <w:t>Knowledge and understanding of some ways in which authors use stylistic features to communicate ideas.</w:t>
            </w:r>
          </w:p>
          <w:p w14:paraId="29FB1D32" w14:textId="77777777" w:rsidR="00E00C00" w:rsidRPr="0068787B" w:rsidRDefault="00E00C00" w:rsidP="00871642">
            <w:pPr>
              <w:spacing w:before="40" w:after="40"/>
              <w:rPr>
                <w:rFonts w:eastAsia="Times New Roman"/>
                <w:sz w:val="16"/>
                <w:szCs w:val="16"/>
              </w:rPr>
            </w:pPr>
            <w:r w:rsidRPr="0068787B">
              <w:rPr>
                <w:rFonts w:eastAsia="Times New Roman"/>
                <w:sz w:val="16"/>
                <w:szCs w:val="16"/>
              </w:rPr>
              <w:t xml:space="preserve">Knowledge and understanding of some of the stylistic features </w:t>
            </w:r>
            <w:r>
              <w:rPr>
                <w:rFonts w:eastAsia="Times New Roman"/>
                <w:sz w:val="16"/>
                <w:szCs w:val="16"/>
              </w:rPr>
              <w:t xml:space="preserve">and conventions </w:t>
            </w:r>
            <w:r w:rsidRPr="0068787B">
              <w:rPr>
                <w:rFonts w:eastAsia="Times New Roman"/>
                <w:sz w:val="16"/>
                <w:szCs w:val="16"/>
              </w:rPr>
              <w:t>of different text types.</w:t>
            </w:r>
          </w:p>
        </w:tc>
        <w:tc>
          <w:tcPr>
            <w:tcW w:w="2765" w:type="dxa"/>
          </w:tcPr>
          <w:p w14:paraId="219BCCA0"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Some analysis of ways in which texts represent ideas, perspectives, and values.</w:t>
            </w:r>
          </w:p>
          <w:p w14:paraId="7105D836"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Description, with some analysis</w:t>
            </w:r>
            <w:r>
              <w:rPr>
                <w:rFonts w:eastAsia="Times New Roman" w:cs="Arial"/>
                <w:sz w:val="16"/>
                <w:szCs w:val="16"/>
              </w:rPr>
              <w:t xml:space="preserve"> and evaluation</w:t>
            </w:r>
            <w:r w:rsidRPr="0068787B">
              <w:rPr>
                <w:rFonts w:eastAsia="Times New Roman" w:cs="Arial"/>
                <w:sz w:val="16"/>
                <w:szCs w:val="16"/>
              </w:rPr>
              <w:t>, of ways in which stylistic features are used to influence the reading of texts.</w:t>
            </w:r>
          </w:p>
          <w:p w14:paraId="08447167"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Description, with some analysis, of similarities and differences between texts in comparative tasks.</w:t>
            </w:r>
          </w:p>
          <w:p w14:paraId="44BF318B"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Some analysis of ways in which different critical perspectives inform critical interpretation.</w:t>
            </w:r>
          </w:p>
        </w:tc>
        <w:tc>
          <w:tcPr>
            <w:tcW w:w="2765" w:type="dxa"/>
          </w:tcPr>
          <w:p w14:paraId="75DC7304"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Competent use of conventions, and/or stylistic features to create texts that address the meaning and intention of the task.</w:t>
            </w:r>
          </w:p>
          <w:p w14:paraId="25355245"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 xml:space="preserve">Competent </w:t>
            </w:r>
            <w:proofErr w:type="gramStart"/>
            <w:r w:rsidRPr="0068787B">
              <w:rPr>
                <w:rFonts w:eastAsia="Times New Roman" w:cs="Arial"/>
                <w:sz w:val="16"/>
                <w:szCs w:val="16"/>
              </w:rPr>
              <w:t>use of evidence from texts to develop</w:t>
            </w:r>
            <w:r>
              <w:rPr>
                <w:rFonts w:eastAsia="Times New Roman" w:cs="Arial"/>
                <w:sz w:val="16"/>
                <w:szCs w:val="16"/>
              </w:rPr>
              <w:t xml:space="preserve">, </w:t>
            </w:r>
            <w:r w:rsidRPr="0068787B">
              <w:rPr>
                <w:rFonts w:eastAsia="Times New Roman" w:cs="Arial"/>
                <w:sz w:val="16"/>
                <w:szCs w:val="16"/>
              </w:rPr>
              <w:t>support</w:t>
            </w:r>
            <w:proofErr w:type="gramEnd"/>
            <w:r>
              <w:rPr>
                <w:rFonts w:eastAsia="Times New Roman" w:cs="Arial"/>
                <w:sz w:val="16"/>
                <w:szCs w:val="16"/>
              </w:rPr>
              <w:t>, and justify</w:t>
            </w:r>
            <w:r w:rsidRPr="0068787B">
              <w:rPr>
                <w:rFonts w:eastAsia="Times New Roman" w:cs="Arial"/>
                <w:sz w:val="16"/>
                <w:szCs w:val="16"/>
              </w:rPr>
              <w:t xml:space="preserve"> responses, with some use of textual references in discussion.</w:t>
            </w:r>
          </w:p>
          <w:p w14:paraId="09A1F79D"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 xml:space="preserve">Generally fluent and </w:t>
            </w:r>
            <w:r>
              <w:rPr>
                <w:rFonts w:eastAsia="Times New Roman" w:cs="Arial"/>
                <w:sz w:val="16"/>
                <w:szCs w:val="16"/>
              </w:rPr>
              <w:t>clear</w:t>
            </w:r>
            <w:r w:rsidRPr="0068787B">
              <w:rPr>
                <w:rFonts w:eastAsia="Times New Roman" w:cs="Arial"/>
                <w:sz w:val="16"/>
                <w:szCs w:val="16"/>
              </w:rPr>
              <w:t xml:space="preserve"> expression</w:t>
            </w:r>
            <w:r>
              <w:rPr>
                <w:rFonts w:eastAsia="Times New Roman" w:cs="Arial"/>
                <w:sz w:val="16"/>
                <w:szCs w:val="16"/>
              </w:rPr>
              <w:t>, which is</w:t>
            </w:r>
            <w:r w:rsidRPr="0068787B">
              <w:rPr>
                <w:rFonts w:eastAsia="Times New Roman" w:cs="Arial"/>
                <w:sz w:val="16"/>
                <w:szCs w:val="16"/>
              </w:rPr>
              <w:t xml:space="preserve"> </w:t>
            </w:r>
            <w:r>
              <w:rPr>
                <w:rFonts w:eastAsia="Times New Roman" w:cs="Arial"/>
                <w:sz w:val="16"/>
                <w:szCs w:val="16"/>
              </w:rPr>
              <w:t>mostly</w:t>
            </w:r>
            <w:r w:rsidRPr="0068787B">
              <w:rPr>
                <w:rFonts w:eastAsia="Times New Roman" w:cs="Arial"/>
                <w:sz w:val="16"/>
                <w:szCs w:val="16"/>
              </w:rPr>
              <w:t xml:space="preserve"> appropriate for audience and purpose.</w:t>
            </w:r>
          </w:p>
        </w:tc>
      </w:tr>
      <w:tr w:rsidR="00E00C00" w:rsidRPr="00F733F3" w14:paraId="4D1E43EF" w14:textId="77777777" w:rsidTr="00136C72">
        <w:tc>
          <w:tcPr>
            <w:tcW w:w="380" w:type="dxa"/>
            <w:shd w:val="clear" w:color="auto" w:fill="D9D9D9" w:themeFill="background1" w:themeFillShade="D9"/>
          </w:tcPr>
          <w:p w14:paraId="433DA1D7" w14:textId="77777777" w:rsidR="00E00C00" w:rsidRPr="00F733F3" w:rsidRDefault="00E00C00" w:rsidP="00136C72">
            <w:pPr>
              <w:pStyle w:val="SOFinalPerformanceTableLetters"/>
            </w:pPr>
            <w:bookmarkStart w:id="27" w:name="Row_Title_D"/>
            <w:r w:rsidRPr="00F733F3">
              <w:t>D</w:t>
            </w:r>
            <w:bookmarkEnd w:id="27"/>
          </w:p>
        </w:tc>
        <w:tc>
          <w:tcPr>
            <w:tcW w:w="2765" w:type="dxa"/>
          </w:tcPr>
          <w:p w14:paraId="2E769936"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Some knowledge and restricted understanding of a narrow range of ways in which ideas and values are represented in texts.</w:t>
            </w:r>
          </w:p>
          <w:p w14:paraId="16E079DF"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Some knowledge and restricted understanding of a narrow range of ways in which authors use stylistic features to communicate ideas</w:t>
            </w:r>
            <w:r>
              <w:rPr>
                <w:rFonts w:eastAsia="Times New Roman" w:cs="Arial"/>
                <w:sz w:val="16"/>
                <w:szCs w:val="16"/>
              </w:rPr>
              <w:t>.</w:t>
            </w:r>
          </w:p>
          <w:p w14:paraId="3CB01DE7"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Some knowledge and restricted understanding of a few of the stylistic features</w:t>
            </w:r>
            <w:r>
              <w:rPr>
                <w:rFonts w:eastAsia="Times New Roman" w:cs="Arial"/>
                <w:sz w:val="16"/>
                <w:szCs w:val="16"/>
              </w:rPr>
              <w:t xml:space="preserve"> and conventions</w:t>
            </w:r>
            <w:r w:rsidRPr="0068787B">
              <w:rPr>
                <w:rFonts w:eastAsia="Times New Roman" w:cs="Arial"/>
                <w:sz w:val="16"/>
                <w:szCs w:val="16"/>
              </w:rPr>
              <w:t xml:space="preserve"> of different text types.</w:t>
            </w:r>
          </w:p>
        </w:tc>
        <w:tc>
          <w:tcPr>
            <w:tcW w:w="2765" w:type="dxa"/>
          </w:tcPr>
          <w:p w14:paraId="4B78021B" w14:textId="77777777" w:rsidR="00E00C00" w:rsidRPr="0068787B" w:rsidRDefault="00E00C00" w:rsidP="00871642">
            <w:pPr>
              <w:spacing w:before="40" w:after="40"/>
              <w:rPr>
                <w:rFonts w:eastAsia="Times New Roman" w:cs="Arial"/>
                <w:sz w:val="16"/>
                <w:szCs w:val="16"/>
              </w:rPr>
            </w:pPr>
            <w:r>
              <w:rPr>
                <w:rFonts w:eastAsia="Times New Roman" w:cs="Arial"/>
                <w:sz w:val="16"/>
                <w:szCs w:val="16"/>
              </w:rPr>
              <w:t>D</w:t>
            </w:r>
            <w:r w:rsidRPr="0068787B">
              <w:rPr>
                <w:rFonts w:eastAsia="Times New Roman" w:cs="Arial"/>
                <w:sz w:val="16"/>
                <w:szCs w:val="16"/>
              </w:rPr>
              <w:t>escription of the ideas and values represented in texts.</w:t>
            </w:r>
          </w:p>
          <w:p w14:paraId="55F5A1D2" w14:textId="77777777" w:rsidR="00E00C00" w:rsidRPr="0068787B" w:rsidRDefault="00E00C00" w:rsidP="00871642">
            <w:pPr>
              <w:spacing w:before="40" w:after="40"/>
              <w:rPr>
                <w:rFonts w:eastAsia="Times New Roman" w:cs="Arial"/>
                <w:sz w:val="16"/>
                <w:szCs w:val="16"/>
              </w:rPr>
            </w:pPr>
            <w:r>
              <w:rPr>
                <w:rFonts w:eastAsia="Times New Roman" w:cs="Arial"/>
                <w:sz w:val="16"/>
                <w:szCs w:val="16"/>
              </w:rPr>
              <w:t>D</w:t>
            </w:r>
            <w:r w:rsidRPr="0068787B">
              <w:rPr>
                <w:rFonts w:eastAsia="Times New Roman" w:cs="Arial"/>
                <w:sz w:val="16"/>
                <w:szCs w:val="16"/>
              </w:rPr>
              <w:t>escription of some ways in which stylistic features are used to influence the reading of texts.</w:t>
            </w:r>
          </w:p>
          <w:p w14:paraId="4B4DD13A"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Some description of similarities and differences between texts in comparative tasks.</w:t>
            </w:r>
          </w:p>
          <w:p w14:paraId="0360730B" w14:textId="77777777" w:rsidR="00E00C00" w:rsidRPr="00F733F3" w:rsidRDefault="00E00C00" w:rsidP="00871642">
            <w:pPr>
              <w:spacing w:before="40" w:after="40"/>
              <w:rPr>
                <w:rFonts w:eastAsia="Times New Roman" w:cs="Arial"/>
                <w:sz w:val="16"/>
                <w:szCs w:val="16"/>
              </w:rPr>
            </w:pPr>
            <w:r>
              <w:rPr>
                <w:rFonts w:eastAsia="Times New Roman" w:cs="Arial"/>
                <w:sz w:val="16"/>
                <w:szCs w:val="16"/>
              </w:rPr>
              <w:t>Recognition of some</w:t>
            </w:r>
            <w:r w:rsidRPr="0068787B">
              <w:rPr>
                <w:rFonts w:eastAsia="Times New Roman" w:cs="Arial"/>
                <w:sz w:val="16"/>
                <w:szCs w:val="16"/>
              </w:rPr>
              <w:t xml:space="preserve"> ways in which different critical perspectives inform critical interpretation.</w:t>
            </w:r>
          </w:p>
        </w:tc>
        <w:tc>
          <w:tcPr>
            <w:tcW w:w="2765" w:type="dxa"/>
          </w:tcPr>
          <w:p w14:paraId="262A1FB9"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 xml:space="preserve">Use of some language </w:t>
            </w:r>
            <w:r>
              <w:rPr>
                <w:rFonts w:eastAsia="Times New Roman" w:cs="Arial"/>
                <w:sz w:val="16"/>
                <w:szCs w:val="16"/>
              </w:rPr>
              <w:t>features</w:t>
            </w:r>
            <w:r w:rsidRPr="0068787B">
              <w:rPr>
                <w:rFonts w:eastAsia="Times New Roman" w:cs="Arial"/>
                <w:sz w:val="16"/>
                <w:szCs w:val="16"/>
              </w:rPr>
              <w:t xml:space="preserve"> to create texts that address the meaning and intention of the task in a limited way.</w:t>
            </w:r>
          </w:p>
          <w:p w14:paraId="390FD4EC" w14:textId="66601DD3"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Some use of evidence from texts to develop</w:t>
            </w:r>
            <w:r>
              <w:rPr>
                <w:rFonts w:eastAsia="Times New Roman" w:cs="Arial"/>
                <w:sz w:val="16"/>
                <w:szCs w:val="16"/>
              </w:rPr>
              <w:t xml:space="preserve">, </w:t>
            </w:r>
            <w:r w:rsidRPr="0068787B">
              <w:rPr>
                <w:rFonts w:eastAsia="Times New Roman" w:cs="Arial"/>
                <w:sz w:val="16"/>
                <w:szCs w:val="16"/>
              </w:rPr>
              <w:t>support</w:t>
            </w:r>
            <w:r>
              <w:rPr>
                <w:rFonts w:eastAsia="Times New Roman" w:cs="Arial"/>
                <w:sz w:val="16"/>
                <w:szCs w:val="16"/>
              </w:rPr>
              <w:t xml:space="preserve">, and attempt to justify </w:t>
            </w:r>
            <w:r w:rsidRPr="0068787B">
              <w:rPr>
                <w:rFonts w:eastAsia="Times New Roman" w:cs="Arial"/>
                <w:sz w:val="16"/>
                <w:szCs w:val="16"/>
              </w:rPr>
              <w:t>responses, with use of a narrow range of textual references.</w:t>
            </w:r>
          </w:p>
          <w:p w14:paraId="2F683DF9"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 xml:space="preserve">Occasionally </w:t>
            </w:r>
            <w:r>
              <w:rPr>
                <w:rFonts w:eastAsia="Times New Roman" w:cs="Arial"/>
                <w:sz w:val="16"/>
                <w:szCs w:val="16"/>
              </w:rPr>
              <w:t>clear</w:t>
            </w:r>
            <w:r w:rsidRPr="0068787B">
              <w:rPr>
                <w:rFonts w:eastAsia="Times New Roman" w:cs="Arial"/>
                <w:sz w:val="16"/>
                <w:szCs w:val="16"/>
              </w:rPr>
              <w:t xml:space="preserve"> expression</w:t>
            </w:r>
            <w:r>
              <w:rPr>
                <w:rFonts w:eastAsia="Times New Roman" w:cs="Arial"/>
                <w:sz w:val="16"/>
                <w:szCs w:val="16"/>
              </w:rPr>
              <w:t>, which is</w:t>
            </w:r>
            <w:r w:rsidRPr="0068787B">
              <w:rPr>
                <w:rFonts w:eastAsia="Times New Roman" w:cs="Arial"/>
                <w:sz w:val="16"/>
                <w:szCs w:val="16"/>
              </w:rPr>
              <w:t xml:space="preserve"> appropriate for </w:t>
            </w:r>
            <w:r>
              <w:rPr>
                <w:rFonts w:eastAsia="Times New Roman" w:cs="Arial"/>
                <w:sz w:val="16"/>
                <w:szCs w:val="16"/>
              </w:rPr>
              <w:t xml:space="preserve">some </w:t>
            </w:r>
            <w:r w:rsidRPr="0068787B">
              <w:rPr>
                <w:rFonts w:eastAsia="Times New Roman" w:cs="Arial"/>
                <w:sz w:val="16"/>
                <w:szCs w:val="16"/>
              </w:rPr>
              <w:t>audience</w:t>
            </w:r>
            <w:r>
              <w:rPr>
                <w:rFonts w:eastAsia="Times New Roman" w:cs="Arial"/>
                <w:sz w:val="16"/>
                <w:szCs w:val="16"/>
              </w:rPr>
              <w:t>s</w:t>
            </w:r>
            <w:r w:rsidRPr="0068787B">
              <w:rPr>
                <w:rFonts w:eastAsia="Times New Roman" w:cs="Arial"/>
                <w:sz w:val="16"/>
                <w:szCs w:val="16"/>
              </w:rPr>
              <w:t xml:space="preserve"> and purpose</w:t>
            </w:r>
            <w:r>
              <w:rPr>
                <w:rFonts w:eastAsia="Times New Roman" w:cs="Arial"/>
                <w:sz w:val="16"/>
                <w:szCs w:val="16"/>
              </w:rPr>
              <w:t>s</w:t>
            </w:r>
            <w:r w:rsidRPr="0068787B">
              <w:rPr>
                <w:rFonts w:eastAsia="Times New Roman" w:cs="Arial"/>
                <w:sz w:val="16"/>
                <w:szCs w:val="16"/>
              </w:rPr>
              <w:t>.</w:t>
            </w:r>
          </w:p>
        </w:tc>
      </w:tr>
      <w:tr w:rsidR="00E00C00" w:rsidRPr="00F733F3" w14:paraId="488B2264" w14:textId="77777777" w:rsidTr="00136C72">
        <w:tc>
          <w:tcPr>
            <w:tcW w:w="380" w:type="dxa"/>
            <w:shd w:val="clear" w:color="auto" w:fill="D9D9D9" w:themeFill="background1" w:themeFillShade="D9"/>
          </w:tcPr>
          <w:p w14:paraId="1D2116CC" w14:textId="77777777" w:rsidR="00E00C00" w:rsidRPr="00F733F3" w:rsidRDefault="00E00C00" w:rsidP="00136C72">
            <w:pPr>
              <w:pStyle w:val="SOFinalPerformanceTableLetters"/>
            </w:pPr>
            <w:bookmarkStart w:id="28" w:name="Row_Title_E"/>
            <w:r w:rsidRPr="00F733F3">
              <w:t>E</w:t>
            </w:r>
            <w:bookmarkEnd w:id="28"/>
          </w:p>
        </w:tc>
        <w:tc>
          <w:tcPr>
            <w:tcW w:w="2765" w:type="dxa"/>
          </w:tcPr>
          <w:p w14:paraId="197443F6"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Simplistic knowledge and very restricted understanding of the way in which an idea or a value is represented in a text.</w:t>
            </w:r>
          </w:p>
          <w:p w14:paraId="1C600285"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 xml:space="preserve">Limited knowledge and restricted understanding of a restricted range of stylistic features used by authors. </w:t>
            </w:r>
          </w:p>
          <w:p w14:paraId="2A4D6D1A"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Limited knowledge and restricted understanding of different text types</w:t>
            </w:r>
            <w:r>
              <w:rPr>
                <w:rFonts w:eastAsia="Times New Roman" w:cs="Arial"/>
                <w:sz w:val="16"/>
                <w:szCs w:val="16"/>
              </w:rPr>
              <w:t xml:space="preserve"> and conventions</w:t>
            </w:r>
            <w:r w:rsidRPr="0068787B">
              <w:rPr>
                <w:rFonts w:eastAsia="Times New Roman" w:cs="Arial"/>
                <w:sz w:val="16"/>
                <w:szCs w:val="16"/>
              </w:rPr>
              <w:t>.</w:t>
            </w:r>
          </w:p>
        </w:tc>
        <w:tc>
          <w:tcPr>
            <w:tcW w:w="2765" w:type="dxa"/>
          </w:tcPr>
          <w:p w14:paraId="775F4E8A"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Reference to an idea or value represented in a text.</w:t>
            </w:r>
          </w:p>
          <w:p w14:paraId="1E550B02"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Limited description of a way in which a stylistic feature is used to influence the reading of a text.</w:t>
            </w:r>
          </w:p>
          <w:p w14:paraId="3F93FD68" w14:textId="77777777" w:rsidR="00E00C00" w:rsidRPr="0068787B" w:rsidRDefault="00E00C00" w:rsidP="00871642">
            <w:pPr>
              <w:spacing w:before="40" w:after="40"/>
              <w:rPr>
                <w:rFonts w:eastAsia="Times New Roman" w:cs="Arial"/>
                <w:sz w:val="16"/>
                <w:szCs w:val="16"/>
              </w:rPr>
            </w:pPr>
            <w:r>
              <w:rPr>
                <w:rFonts w:eastAsia="Times New Roman" w:cs="Arial"/>
                <w:sz w:val="16"/>
                <w:szCs w:val="16"/>
              </w:rPr>
              <w:t>Simplistic</w:t>
            </w:r>
            <w:r w:rsidRPr="0068787B">
              <w:rPr>
                <w:rFonts w:eastAsia="Times New Roman" w:cs="Arial"/>
                <w:sz w:val="16"/>
                <w:szCs w:val="16"/>
              </w:rPr>
              <w:t xml:space="preserve"> description of a </w:t>
            </w:r>
            <w:r>
              <w:rPr>
                <w:rFonts w:eastAsia="Times New Roman" w:cs="Arial"/>
                <w:sz w:val="16"/>
                <w:szCs w:val="16"/>
              </w:rPr>
              <w:t xml:space="preserve">connection </w:t>
            </w:r>
            <w:r w:rsidRPr="0068787B">
              <w:rPr>
                <w:rFonts w:eastAsia="Times New Roman" w:cs="Arial"/>
                <w:sz w:val="16"/>
                <w:szCs w:val="16"/>
              </w:rPr>
              <w:t>between texts in a comparative task.</w:t>
            </w:r>
          </w:p>
          <w:p w14:paraId="2B6D42AB"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Reference to a critical perspective.</w:t>
            </w:r>
          </w:p>
        </w:tc>
        <w:tc>
          <w:tcPr>
            <w:tcW w:w="2765" w:type="dxa"/>
          </w:tcPr>
          <w:p w14:paraId="19A36354"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 xml:space="preserve">Attempted use of some language </w:t>
            </w:r>
            <w:r>
              <w:rPr>
                <w:rFonts w:eastAsia="Times New Roman" w:cs="Arial"/>
                <w:sz w:val="16"/>
                <w:szCs w:val="16"/>
              </w:rPr>
              <w:t>features</w:t>
            </w:r>
            <w:r w:rsidRPr="0068787B">
              <w:rPr>
                <w:rFonts w:eastAsia="Times New Roman" w:cs="Arial"/>
                <w:sz w:val="16"/>
                <w:szCs w:val="16"/>
              </w:rPr>
              <w:t xml:space="preserve"> to create texts that attempt to address the meaning and intention of the task in a limited way.</w:t>
            </w:r>
          </w:p>
          <w:p w14:paraId="2C2652C0" w14:textId="77777777" w:rsidR="00E00C00" w:rsidRPr="0068787B" w:rsidRDefault="00E00C00" w:rsidP="00871642">
            <w:pPr>
              <w:spacing w:before="40" w:after="40"/>
              <w:rPr>
                <w:rFonts w:eastAsia="Times New Roman" w:cs="Arial"/>
                <w:sz w:val="16"/>
                <w:szCs w:val="16"/>
              </w:rPr>
            </w:pPr>
            <w:r w:rsidRPr="0068787B">
              <w:rPr>
                <w:rFonts w:eastAsia="Times New Roman" w:cs="Arial"/>
                <w:sz w:val="16"/>
                <w:szCs w:val="16"/>
              </w:rPr>
              <w:t>Restricted use of evidence from texts to develop and support a simple response, with minimal textual references.</w:t>
            </w:r>
          </w:p>
          <w:p w14:paraId="5541634B" w14:textId="77777777" w:rsidR="00E00C00" w:rsidRPr="00F733F3" w:rsidRDefault="00E00C00" w:rsidP="00871642">
            <w:pPr>
              <w:spacing w:before="40" w:after="40"/>
              <w:rPr>
                <w:rFonts w:eastAsia="Times New Roman" w:cs="Arial"/>
                <w:sz w:val="16"/>
                <w:szCs w:val="16"/>
              </w:rPr>
            </w:pPr>
            <w:r w:rsidRPr="0068787B">
              <w:rPr>
                <w:rFonts w:eastAsia="Times New Roman" w:cs="Arial"/>
                <w:sz w:val="16"/>
                <w:szCs w:val="16"/>
              </w:rPr>
              <w:t xml:space="preserve">Emerging development of </w:t>
            </w:r>
            <w:r>
              <w:rPr>
                <w:rFonts w:eastAsia="Times New Roman" w:cs="Arial"/>
                <w:sz w:val="16"/>
                <w:szCs w:val="16"/>
              </w:rPr>
              <w:t>control of expression</w:t>
            </w:r>
            <w:r w:rsidRPr="0068787B">
              <w:rPr>
                <w:rFonts w:eastAsia="Times New Roman" w:cs="Arial"/>
                <w:sz w:val="16"/>
                <w:szCs w:val="16"/>
              </w:rPr>
              <w:t>.</w:t>
            </w:r>
          </w:p>
        </w:tc>
      </w:tr>
    </w:tbl>
    <w:p w14:paraId="1CB3309F" w14:textId="77777777" w:rsidR="002411F7" w:rsidRPr="00EA23AE" w:rsidRDefault="002411F7" w:rsidP="002411F7">
      <w:pPr>
        <w:rPr>
          <w:rFonts w:ascii="Arial" w:hAnsi="Arial" w:cs="Arial"/>
          <w:lang w:val="en-US"/>
        </w:rPr>
      </w:pPr>
    </w:p>
    <w:sectPr w:rsidR="002411F7" w:rsidRPr="00EA23AE" w:rsidSect="007C1AE4">
      <w:headerReference w:type="even" r:id="rId10"/>
      <w:headerReference w:type="default" r:id="rId11"/>
      <w:footerReference w:type="even" r:id="rId12"/>
      <w:footerReference w:type="default" r:id="rId13"/>
      <w:headerReference w:type="first" r:id="rId14"/>
      <w:footerReference w:type="first" r:id="rId15"/>
      <w:pgSz w:w="11906" w:h="16838" w:code="237"/>
      <w:pgMar w:top="851" w:right="1440" w:bottom="567" w:left="1440" w:header="340" w:footer="34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2E89A5A8" w14:textId="77777777" w:rsidR="00E22733" w:rsidRDefault="00E22733">
      <w:pPr>
        <w:pStyle w:val="CommentText"/>
      </w:pPr>
      <w:r>
        <w:rPr>
          <w:rStyle w:val="CommentReference"/>
        </w:rPr>
        <w:annotationRef/>
      </w:r>
      <w:r>
        <w:t>Understanding of the conventions of this text type.</w:t>
      </w:r>
    </w:p>
  </w:comment>
  <w:comment w:id="2" w:author="Author" w:initials="A">
    <w:p w14:paraId="71A4FB04" w14:textId="77777777" w:rsidR="00E22733" w:rsidRDefault="00E22733">
      <w:pPr>
        <w:pStyle w:val="CommentText"/>
      </w:pPr>
      <w:r>
        <w:rPr>
          <w:rStyle w:val="CommentReference"/>
        </w:rPr>
        <w:annotationRef/>
      </w:r>
      <w:r>
        <w:t>Understanding of the intertextual comparisons between the two texts.</w:t>
      </w:r>
    </w:p>
  </w:comment>
  <w:comment w:id="3" w:author="Author" w:initials="A">
    <w:p w14:paraId="613EB240" w14:textId="77777777" w:rsidR="00E22733" w:rsidRDefault="00E22733">
      <w:pPr>
        <w:pStyle w:val="CommentText"/>
      </w:pPr>
      <w:r>
        <w:rPr>
          <w:rStyle w:val="CommentReference"/>
        </w:rPr>
        <w:annotationRef/>
      </w:r>
      <w:r>
        <w:t>A clear introduction to address the intention of the task.</w:t>
      </w:r>
    </w:p>
  </w:comment>
  <w:comment w:id="4" w:author="Author" w:initials="A">
    <w:p w14:paraId="3D492D5F" w14:textId="77777777" w:rsidR="00E22733" w:rsidRDefault="00E22733">
      <w:pPr>
        <w:pStyle w:val="CommentText"/>
      </w:pPr>
      <w:r>
        <w:rPr>
          <w:rStyle w:val="CommentReference"/>
        </w:rPr>
        <w:annotationRef/>
      </w:r>
      <w:r>
        <w:t>These two paragraphs introduce the ideas, perspectives and values of the text so that the subsequent analysis is contextualised. Perhaps the moral aspect of the task is highlighted more than the intercultural.</w:t>
      </w:r>
    </w:p>
  </w:comment>
  <w:comment w:id="5" w:author="Author" w:initials="A">
    <w:p w14:paraId="3B5E7379" w14:textId="77777777" w:rsidR="00E22733" w:rsidRDefault="00E22733">
      <w:pPr>
        <w:pStyle w:val="CommentText"/>
      </w:pPr>
      <w:r>
        <w:rPr>
          <w:rStyle w:val="CommentReference"/>
        </w:rPr>
        <w:annotationRef/>
      </w:r>
      <w:r>
        <w:t>Understanding of the role of the author to communicate ideas is clearly foregrounded.</w:t>
      </w:r>
    </w:p>
  </w:comment>
  <w:comment w:id="6" w:author="Author" w:initials="A">
    <w:p w14:paraId="3180BA41" w14:textId="59354F12" w:rsidR="00E22733" w:rsidRDefault="00E22733">
      <w:pPr>
        <w:pStyle w:val="CommentText"/>
      </w:pPr>
      <w:r>
        <w:rPr>
          <w:rStyle w:val="CommentReference"/>
        </w:rPr>
        <w:annotationRef/>
      </w:r>
      <w:r w:rsidR="00686B12">
        <w:t>A</w:t>
      </w:r>
      <w:r>
        <w:t>wareness of comparisons between texts.</w:t>
      </w:r>
    </w:p>
  </w:comment>
  <w:comment w:id="7" w:author="Author" w:initials="A">
    <w:p w14:paraId="32762C87" w14:textId="77777777" w:rsidR="00E22733" w:rsidRDefault="00E22733">
      <w:pPr>
        <w:pStyle w:val="CommentText"/>
      </w:pPr>
      <w:r>
        <w:rPr>
          <w:rStyle w:val="CommentReference"/>
        </w:rPr>
        <w:annotationRef/>
      </w:r>
      <w:r>
        <w:t>Analysis of how the director influences viewers’ interpretation.</w:t>
      </w:r>
    </w:p>
  </w:comment>
  <w:comment w:id="8" w:author="Author" w:initials="A">
    <w:p w14:paraId="7A96F382" w14:textId="77777777" w:rsidR="00E22733" w:rsidRDefault="00E22733">
      <w:pPr>
        <w:pStyle w:val="CommentText"/>
      </w:pPr>
      <w:r>
        <w:rPr>
          <w:rStyle w:val="CommentReference"/>
        </w:rPr>
        <w:annotationRef/>
      </w:r>
      <w:r>
        <w:t>Appropriate use of evidence to support the investigation of whether characters are fairly treated.</w:t>
      </w:r>
    </w:p>
  </w:comment>
  <w:comment w:id="9" w:author="Author" w:initials="A">
    <w:p w14:paraId="44B38354" w14:textId="77777777" w:rsidR="00E22733" w:rsidRDefault="00E22733">
      <w:pPr>
        <w:pStyle w:val="CommentText"/>
      </w:pPr>
      <w:r>
        <w:rPr>
          <w:rStyle w:val="CommentReference"/>
        </w:rPr>
        <w:annotationRef/>
      </w:r>
      <w:r>
        <w:t>Analysis of how this lens informs who is ‘silenced’ in the film.</w:t>
      </w:r>
    </w:p>
  </w:comment>
  <w:comment w:id="10" w:author="Author" w:initials="A">
    <w:p w14:paraId="35C21046" w14:textId="77777777" w:rsidR="00E22733" w:rsidRDefault="00E22733">
      <w:pPr>
        <w:pStyle w:val="CommentText"/>
      </w:pPr>
      <w:r>
        <w:rPr>
          <w:rStyle w:val="CommentReference"/>
        </w:rPr>
        <w:annotationRef/>
      </w:r>
      <w:r>
        <w:t>Evaluation of how the soundtrack influences viewers’ response and informs the intercultural perspective.</w:t>
      </w:r>
    </w:p>
  </w:comment>
  <w:comment w:id="11" w:author="Author" w:initials="A">
    <w:p w14:paraId="70F71057" w14:textId="0E336EA6" w:rsidR="00E22733" w:rsidRDefault="00E22733">
      <w:pPr>
        <w:pStyle w:val="CommentText"/>
      </w:pPr>
      <w:r>
        <w:rPr>
          <w:rStyle w:val="CommentReference"/>
        </w:rPr>
        <w:annotationRef/>
      </w:r>
      <w:r w:rsidR="0030159E">
        <w:t>A</w:t>
      </w:r>
      <w:r>
        <w:t>nalysis of how this intercultural perspective is a form of advocacy to highlight marginalisation.</w:t>
      </w:r>
    </w:p>
  </w:comment>
  <w:comment w:id="12" w:author="Author" w:initials="A">
    <w:p w14:paraId="5530C081" w14:textId="77777777" w:rsidR="00E22733" w:rsidRDefault="00E22733">
      <w:pPr>
        <w:pStyle w:val="CommentText"/>
      </w:pPr>
      <w:r>
        <w:rPr>
          <w:rStyle w:val="CommentReference"/>
        </w:rPr>
        <w:annotationRef/>
      </w:r>
      <w:r>
        <w:t>Understanding of the conventions of the film and its refusal to stereotypes so as to challenge moral viewpoints.</w:t>
      </w:r>
    </w:p>
  </w:comment>
  <w:comment w:id="13" w:author="Author" w:initials="A">
    <w:p w14:paraId="4A5609E7" w14:textId="662895D8" w:rsidR="00E22733" w:rsidRDefault="00E22733">
      <w:pPr>
        <w:pStyle w:val="CommentText"/>
      </w:pPr>
      <w:r>
        <w:rPr>
          <w:rStyle w:val="CommentReference"/>
        </w:rPr>
        <w:annotationRef/>
      </w:r>
      <w:r>
        <w:t>Evaluation of how viewers are influenced to respond to the text.</w:t>
      </w:r>
    </w:p>
  </w:comment>
  <w:comment w:id="14" w:author="Author" w:initials="A">
    <w:p w14:paraId="61C6B21E" w14:textId="07E1FB4E" w:rsidR="00E22733" w:rsidRDefault="00E22733">
      <w:pPr>
        <w:pStyle w:val="CommentText"/>
      </w:pPr>
      <w:r>
        <w:rPr>
          <w:rStyle w:val="CommentReference"/>
        </w:rPr>
        <w:annotationRef/>
      </w:r>
      <w:r>
        <w:t xml:space="preserve">Analysis of how </w:t>
      </w:r>
      <w:r w:rsidR="0030159E">
        <w:t>viewers</w:t>
      </w:r>
      <w:r>
        <w:t xml:space="preserve"> are asked to develop interpretations as a result of such moral questioning.</w:t>
      </w:r>
    </w:p>
  </w:comment>
  <w:comment w:id="15" w:author="Author" w:initials="A">
    <w:p w14:paraId="1EAC0284" w14:textId="77777777" w:rsidR="00E22733" w:rsidRDefault="00E22733">
      <w:pPr>
        <w:pStyle w:val="CommentText"/>
      </w:pPr>
      <w:r>
        <w:rPr>
          <w:rStyle w:val="CommentReference"/>
        </w:rPr>
        <w:annotationRef/>
      </w:r>
      <w:r>
        <w:t>Evaluation of how the director avoids simplification and how the context for the moral dilemma must be weighed up before opinions are considered.</w:t>
      </w:r>
    </w:p>
  </w:comment>
  <w:comment w:id="16" w:author="Author" w:initials="A">
    <w:p w14:paraId="47E93EB8" w14:textId="52BEB0BB" w:rsidR="00E22733" w:rsidRDefault="00E22733">
      <w:pPr>
        <w:pStyle w:val="CommentText"/>
      </w:pPr>
      <w:r>
        <w:rPr>
          <w:rStyle w:val="CommentReference"/>
        </w:rPr>
        <w:annotationRef/>
      </w:r>
      <w:r>
        <w:t>Use of evidence to supp</w:t>
      </w:r>
      <w:r w:rsidR="0030159E">
        <w:t>ort the need to consider</w:t>
      </w:r>
      <w:r>
        <w:t xml:space="preserve"> ethical questions raised by the contrasting nature of the character</w:t>
      </w:r>
      <w:r w:rsidR="0030159E">
        <w:t>s’</w:t>
      </w:r>
      <w:r>
        <w:t xml:space="preserve"> relationships.</w:t>
      </w:r>
    </w:p>
  </w:comment>
  <w:comment w:id="17" w:author="Author" w:initials="A">
    <w:p w14:paraId="5A17FE98" w14:textId="77777777" w:rsidR="00E22733" w:rsidRDefault="00E22733">
      <w:pPr>
        <w:pStyle w:val="CommentText"/>
      </w:pPr>
      <w:r>
        <w:rPr>
          <w:rStyle w:val="CommentReference"/>
        </w:rPr>
        <w:annotationRef/>
      </w:r>
      <w:r>
        <w:t>Clear line of questioning and evaluation using evidence to position viewers to consider the respective moral viewpoints.</w:t>
      </w:r>
    </w:p>
  </w:comment>
  <w:comment w:id="18" w:author="Author" w:initials="A">
    <w:p w14:paraId="658F00AE" w14:textId="77777777" w:rsidR="00E22733" w:rsidRDefault="00E22733">
      <w:pPr>
        <w:pStyle w:val="CommentText"/>
      </w:pPr>
      <w:r>
        <w:rPr>
          <w:rStyle w:val="CommentReference"/>
        </w:rPr>
        <w:annotationRef/>
      </w:r>
      <w:r>
        <w:t>Use of the feature of setting to suggest a hopeful outcome for viewers to reflect upon.</w:t>
      </w:r>
    </w:p>
  </w:comment>
  <w:comment w:id="19" w:author="Author" w:initials="A">
    <w:p w14:paraId="3A1A0FE4" w14:textId="1954D445" w:rsidR="00E22733" w:rsidRDefault="00E22733">
      <w:pPr>
        <w:pStyle w:val="CommentText"/>
      </w:pPr>
      <w:r>
        <w:rPr>
          <w:rStyle w:val="CommentReference"/>
        </w:rPr>
        <w:annotationRef/>
      </w:r>
      <w:r w:rsidR="00686B12">
        <w:t>G</w:t>
      </w:r>
      <w:r w:rsidR="00AA370F">
        <w:t>ood</w:t>
      </w:r>
      <w:r>
        <w:t xml:space="preserve"> analysis of how the director challenges viewers to enlarge their moral imagination without providing simplistic answers.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89A5A8" w15:done="0"/>
  <w15:commentEx w15:paraId="71A4FB04" w15:done="0"/>
  <w15:commentEx w15:paraId="613EB240" w15:done="0"/>
  <w15:commentEx w15:paraId="3D492D5F" w15:done="0"/>
  <w15:commentEx w15:paraId="3B5E7379" w15:done="0"/>
  <w15:commentEx w15:paraId="3180BA41" w15:done="0"/>
  <w15:commentEx w15:paraId="32762C87" w15:done="0"/>
  <w15:commentEx w15:paraId="7A96F382" w15:done="0"/>
  <w15:commentEx w15:paraId="0C08B279" w15:done="0"/>
  <w15:commentEx w15:paraId="44B38354" w15:done="0"/>
  <w15:commentEx w15:paraId="35C21046" w15:done="0"/>
  <w15:commentEx w15:paraId="70F71057" w15:done="0"/>
  <w15:commentEx w15:paraId="513ABB50" w15:done="0"/>
  <w15:commentEx w15:paraId="5530C081" w15:done="0"/>
  <w15:commentEx w15:paraId="4A5609E7" w15:done="0"/>
  <w15:commentEx w15:paraId="61C6B21E" w15:done="0"/>
  <w15:commentEx w15:paraId="1EAC0284" w15:done="0"/>
  <w15:commentEx w15:paraId="47E93EB8" w15:done="0"/>
  <w15:commentEx w15:paraId="5A17FE98" w15:done="0"/>
  <w15:commentEx w15:paraId="658F00AE" w15:done="0"/>
  <w15:commentEx w15:paraId="3A1A0F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DD423" w14:textId="77777777" w:rsidR="00A55923" w:rsidRDefault="00A55923" w:rsidP="008A532C">
      <w:pPr>
        <w:spacing w:after="0" w:line="240" w:lineRule="auto"/>
      </w:pPr>
      <w:r>
        <w:separator/>
      </w:r>
    </w:p>
  </w:endnote>
  <w:endnote w:type="continuationSeparator" w:id="0">
    <w:p w14:paraId="55BFC4BD" w14:textId="77777777" w:rsidR="00A55923" w:rsidRDefault="00A55923" w:rsidP="008A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C348" w14:textId="77777777" w:rsidR="002F342F" w:rsidRDefault="002F3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FA68E" w14:textId="1345930A" w:rsidR="008A532C" w:rsidRPr="008A532C" w:rsidRDefault="008A532C">
    <w:pPr>
      <w:pStyle w:val="Footer"/>
      <w:rPr>
        <w:rFonts w:ascii="Arial" w:hAnsi="Arial" w:cs="Arial"/>
        <w:sz w:val="16"/>
      </w:rPr>
    </w:pPr>
    <w:r w:rsidRPr="008A532C">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4662D9">
      <w:rPr>
        <w:rFonts w:ascii="Arial" w:hAnsi="Arial" w:cs="Arial"/>
        <w:noProof/>
        <w:sz w:val="16"/>
      </w:rPr>
      <w:t>8/02/2017 11:21 AM</w:t>
    </w:r>
    <w:r>
      <w:rPr>
        <w:rFonts w:ascii="Arial" w:hAnsi="Arial" w:cs="Arial"/>
        <w:sz w:val="16"/>
      </w:rPr>
      <w:fldChar w:fldCharType="end"/>
    </w:r>
    <w:r>
      <w:rPr>
        <w:rFonts w:ascii="Arial" w:hAnsi="Arial" w:cs="Arial"/>
        <w:sz w:val="16"/>
      </w:rPr>
      <w:t xml:space="preserve">, </w:t>
    </w:r>
    <w:r w:rsidRPr="008A532C">
      <w:rPr>
        <w:rFonts w:ascii="Arial" w:hAnsi="Arial" w:cs="Arial"/>
        <w:sz w:val="16"/>
      </w:rPr>
      <w:t xml:space="preserve">Ref: </w:t>
    </w:r>
    <w:r w:rsidRPr="008A532C">
      <w:rPr>
        <w:rFonts w:ascii="Arial" w:hAnsi="Arial" w:cs="Arial"/>
        <w:sz w:val="16"/>
      </w:rPr>
      <w:fldChar w:fldCharType="begin"/>
    </w:r>
    <w:r w:rsidRPr="008A532C">
      <w:rPr>
        <w:rFonts w:ascii="Arial" w:hAnsi="Arial" w:cs="Arial"/>
        <w:sz w:val="16"/>
      </w:rPr>
      <w:instrText xml:space="preserve"> DOCPROPERTY  Objective-Id  \* MERGEFORMAT </w:instrText>
    </w:r>
    <w:r w:rsidRPr="008A532C">
      <w:rPr>
        <w:rFonts w:ascii="Arial" w:hAnsi="Arial" w:cs="Arial"/>
        <w:sz w:val="16"/>
      </w:rPr>
      <w:fldChar w:fldCharType="separate"/>
    </w:r>
    <w:r w:rsidRPr="008A532C">
      <w:rPr>
        <w:rFonts w:ascii="Arial" w:hAnsi="Arial" w:cs="Arial"/>
        <w:sz w:val="16"/>
      </w:rPr>
      <w:t>A597014</w:t>
    </w:r>
    <w:r w:rsidRPr="008A532C">
      <w:rPr>
        <w:rFonts w:ascii="Arial" w:hAnsi="Arial" w:cs="Arial"/>
        <w:sz w:val="16"/>
      </w:rPr>
      <w:fldChar w:fldCharType="end"/>
    </w:r>
    <w:r w:rsidRPr="008A532C">
      <w:rPr>
        <w:rFonts w:ascii="Arial" w:hAnsi="Arial" w:cs="Arial"/>
        <w:sz w:val="16"/>
      </w:rPr>
      <w:tab/>
    </w:r>
    <w:r w:rsidRPr="008A532C">
      <w:rPr>
        <w:rFonts w:ascii="Arial" w:hAnsi="Arial" w:cs="Arial"/>
        <w:sz w:val="16"/>
      </w:rPr>
      <w:tab/>
    </w:r>
    <w:r w:rsidRPr="008A532C">
      <w:rPr>
        <w:rFonts w:ascii="Arial" w:hAnsi="Arial" w:cs="Arial"/>
        <w:sz w:val="16"/>
      </w:rPr>
      <w:fldChar w:fldCharType="begin"/>
    </w:r>
    <w:r w:rsidRPr="008A532C">
      <w:rPr>
        <w:rFonts w:ascii="Arial" w:hAnsi="Arial" w:cs="Arial"/>
        <w:sz w:val="16"/>
      </w:rPr>
      <w:instrText xml:space="preserve"> PAGE  \* MERGEFORMAT </w:instrText>
    </w:r>
    <w:r w:rsidRPr="008A532C">
      <w:rPr>
        <w:rFonts w:ascii="Arial" w:hAnsi="Arial" w:cs="Arial"/>
        <w:sz w:val="16"/>
      </w:rPr>
      <w:fldChar w:fldCharType="separate"/>
    </w:r>
    <w:r w:rsidR="004662D9">
      <w:rPr>
        <w:rFonts w:ascii="Arial" w:hAnsi="Arial" w:cs="Arial"/>
        <w:noProof/>
        <w:sz w:val="16"/>
      </w:rPr>
      <w:t>1</w:t>
    </w:r>
    <w:r w:rsidRPr="008A532C">
      <w:rPr>
        <w:rFonts w:ascii="Arial" w:hAnsi="Arial" w:cs="Arial"/>
        <w:sz w:val="16"/>
      </w:rPr>
      <w:fldChar w:fldCharType="end"/>
    </w:r>
    <w:r w:rsidRPr="008A532C">
      <w:rPr>
        <w:rFonts w:ascii="Arial" w:hAnsi="Arial" w:cs="Arial"/>
        <w:sz w:val="16"/>
      </w:rPr>
      <w:t xml:space="preserve"> of </w:t>
    </w:r>
    <w:r w:rsidRPr="008A532C">
      <w:rPr>
        <w:rFonts w:ascii="Arial" w:hAnsi="Arial" w:cs="Arial"/>
        <w:sz w:val="16"/>
      </w:rPr>
      <w:fldChar w:fldCharType="begin"/>
    </w:r>
    <w:r w:rsidRPr="008A532C">
      <w:rPr>
        <w:rFonts w:ascii="Arial" w:hAnsi="Arial" w:cs="Arial"/>
        <w:sz w:val="16"/>
      </w:rPr>
      <w:instrText xml:space="preserve"> NUMPAGES  \* MERGEFORMAT </w:instrText>
    </w:r>
    <w:r w:rsidRPr="008A532C">
      <w:rPr>
        <w:rFonts w:ascii="Arial" w:hAnsi="Arial" w:cs="Arial"/>
        <w:sz w:val="16"/>
      </w:rPr>
      <w:fldChar w:fldCharType="separate"/>
    </w:r>
    <w:r w:rsidR="004662D9">
      <w:rPr>
        <w:rFonts w:ascii="Arial" w:hAnsi="Arial" w:cs="Arial"/>
        <w:noProof/>
        <w:sz w:val="16"/>
      </w:rPr>
      <w:t>3</w:t>
    </w:r>
    <w:r w:rsidRPr="008A532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A4E79" w14:textId="77777777" w:rsidR="002F342F" w:rsidRDefault="002F3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F5378" w14:textId="77777777" w:rsidR="00A55923" w:rsidRDefault="00A55923" w:rsidP="008A532C">
      <w:pPr>
        <w:spacing w:after="0" w:line="240" w:lineRule="auto"/>
      </w:pPr>
      <w:r>
        <w:separator/>
      </w:r>
    </w:p>
  </w:footnote>
  <w:footnote w:type="continuationSeparator" w:id="0">
    <w:p w14:paraId="1B2B6085" w14:textId="77777777" w:rsidR="00A55923" w:rsidRDefault="00A55923" w:rsidP="008A5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ECDED" w14:textId="77777777" w:rsidR="002F342F" w:rsidRDefault="002F3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40C7D" w14:textId="77777777" w:rsidR="002F342F" w:rsidRDefault="002F3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236C" w14:textId="77777777" w:rsidR="002F342F" w:rsidRDefault="002F3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1BB9"/>
    <w:multiLevelType w:val="hybridMultilevel"/>
    <w:tmpl w:val="7FC2A3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7EE3EFA"/>
    <w:multiLevelType w:val="hybridMultilevel"/>
    <w:tmpl w:val="7D06B3F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A91588A"/>
    <w:multiLevelType w:val="hybridMultilevel"/>
    <w:tmpl w:val="369A0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Noone">
    <w15:presenceInfo w15:providerId="AD" w15:userId="S-1-5-21-18227177-1913448244-1470527012-20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1sjSxNDEwNDe3NDJV0lEKTi0uzszPAykwqgUAVazTrSwAAAA="/>
  </w:docVars>
  <w:rsids>
    <w:rsidRoot w:val="00B11CFC"/>
    <w:rsid w:val="000026E3"/>
    <w:rsid w:val="000314A2"/>
    <w:rsid w:val="000520E9"/>
    <w:rsid w:val="00062D2E"/>
    <w:rsid w:val="00085E90"/>
    <w:rsid w:val="000A0E62"/>
    <w:rsid w:val="000A1338"/>
    <w:rsid w:val="000B0EA4"/>
    <w:rsid w:val="000C6B2D"/>
    <w:rsid w:val="000F26BC"/>
    <w:rsid w:val="000F66BB"/>
    <w:rsid w:val="000F71ED"/>
    <w:rsid w:val="001547CE"/>
    <w:rsid w:val="00161D76"/>
    <w:rsid w:val="0016492E"/>
    <w:rsid w:val="00171059"/>
    <w:rsid w:val="00171582"/>
    <w:rsid w:val="001803D3"/>
    <w:rsid w:val="001A0D21"/>
    <w:rsid w:val="001A11D4"/>
    <w:rsid w:val="001A4D81"/>
    <w:rsid w:val="001B3DF3"/>
    <w:rsid w:val="001C526D"/>
    <w:rsid w:val="001D0CC0"/>
    <w:rsid w:val="001D2B0A"/>
    <w:rsid w:val="001D2F3D"/>
    <w:rsid w:val="001E678B"/>
    <w:rsid w:val="00212E50"/>
    <w:rsid w:val="002164E8"/>
    <w:rsid w:val="00237ABF"/>
    <w:rsid w:val="002411F7"/>
    <w:rsid w:val="002550A2"/>
    <w:rsid w:val="00264AC3"/>
    <w:rsid w:val="002B229F"/>
    <w:rsid w:val="002E169F"/>
    <w:rsid w:val="002F027B"/>
    <w:rsid w:val="002F342F"/>
    <w:rsid w:val="0030159E"/>
    <w:rsid w:val="00312D6B"/>
    <w:rsid w:val="003809C8"/>
    <w:rsid w:val="003921CD"/>
    <w:rsid w:val="003E6398"/>
    <w:rsid w:val="003F4074"/>
    <w:rsid w:val="004662D9"/>
    <w:rsid w:val="00475B28"/>
    <w:rsid w:val="00487FE5"/>
    <w:rsid w:val="004A7B24"/>
    <w:rsid w:val="004C1671"/>
    <w:rsid w:val="004D6F20"/>
    <w:rsid w:val="004E0165"/>
    <w:rsid w:val="004E3C53"/>
    <w:rsid w:val="005154C0"/>
    <w:rsid w:val="00517381"/>
    <w:rsid w:val="00541331"/>
    <w:rsid w:val="00555C61"/>
    <w:rsid w:val="00581E2C"/>
    <w:rsid w:val="00586F63"/>
    <w:rsid w:val="005D6286"/>
    <w:rsid w:val="00601EC3"/>
    <w:rsid w:val="006029FE"/>
    <w:rsid w:val="00630C19"/>
    <w:rsid w:val="00633848"/>
    <w:rsid w:val="00647B17"/>
    <w:rsid w:val="00666F91"/>
    <w:rsid w:val="0068410A"/>
    <w:rsid w:val="00686B12"/>
    <w:rsid w:val="006C09BF"/>
    <w:rsid w:val="006E1603"/>
    <w:rsid w:val="0073776F"/>
    <w:rsid w:val="00746548"/>
    <w:rsid w:val="007651A3"/>
    <w:rsid w:val="0077113F"/>
    <w:rsid w:val="0078779B"/>
    <w:rsid w:val="007935BB"/>
    <w:rsid w:val="007C1AE4"/>
    <w:rsid w:val="007D1C3C"/>
    <w:rsid w:val="007F09E6"/>
    <w:rsid w:val="00833F4F"/>
    <w:rsid w:val="008368AA"/>
    <w:rsid w:val="0086122E"/>
    <w:rsid w:val="008705F7"/>
    <w:rsid w:val="00870E28"/>
    <w:rsid w:val="00871642"/>
    <w:rsid w:val="008917B4"/>
    <w:rsid w:val="00895945"/>
    <w:rsid w:val="008A12AE"/>
    <w:rsid w:val="008A35DF"/>
    <w:rsid w:val="008A532C"/>
    <w:rsid w:val="008B4F3A"/>
    <w:rsid w:val="008C24ED"/>
    <w:rsid w:val="008D65D5"/>
    <w:rsid w:val="009116D4"/>
    <w:rsid w:val="009136E8"/>
    <w:rsid w:val="00927F18"/>
    <w:rsid w:val="009331E4"/>
    <w:rsid w:val="009634FE"/>
    <w:rsid w:val="00971179"/>
    <w:rsid w:val="0098210E"/>
    <w:rsid w:val="009C3E66"/>
    <w:rsid w:val="009E4BB0"/>
    <w:rsid w:val="00A55923"/>
    <w:rsid w:val="00A63C17"/>
    <w:rsid w:val="00A6586A"/>
    <w:rsid w:val="00A91272"/>
    <w:rsid w:val="00AA370F"/>
    <w:rsid w:val="00AB3EA8"/>
    <w:rsid w:val="00AD0559"/>
    <w:rsid w:val="00AD1CF7"/>
    <w:rsid w:val="00AD3270"/>
    <w:rsid w:val="00AF1FED"/>
    <w:rsid w:val="00B11CFC"/>
    <w:rsid w:val="00B15495"/>
    <w:rsid w:val="00B158D5"/>
    <w:rsid w:val="00B2255D"/>
    <w:rsid w:val="00B41C2F"/>
    <w:rsid w:val="00B43ABF"/>
    <w:rsid w:val="00B47A21"/>
    <w:rsid w:val="00B52384"/>
    <w:rsid w:val="00B55167"/>
    <w:rsid w:val="00BC0D28"/>
    <w:rsid w:val="00BE0F90"/>
    <w:rsid w:val="00C03109"/>
    <w:rsid w:val="00C178C6"/>
    <w:rsid w:val="00C20799"/>
    <w:rsid w:val="00C211AE"/>
    <w:rsid w:val="00C34C7E"/>
    <w:rsid w:val="00C3761D"/>
    <w:rsid w:val="00C44A17"/>
    <w:rsid w:val="00C56A4E"/>
    <w:rsid w:val="00CB44A3"/>
    <w:rsid w:val="00CB5D28"/>
    <w:rsid w:val="00CE2879"/>
    <w:rsid w:val="00CE3815"/>
    <w:rsid w:val="00D04674"/>
    <w:rsid w:val="00D04D92"/>
    <w:rsid w:val="00D324BF"/>
    <w:rsid w:val="00D52EDB"/>
    <w:rsid w:val="00D57521"/>
    <w:rsid w:val="00D660ED"/>
    <w:rsid w:val="00D7568A"/>
    <w:rsid w:val="00DC24B2"/>
    <w:rsid w:val="00DE47C9"/>
    <w:rsid w:val="00DF570A"/>
    <w:rsid w:val="00DF7D91"/>
    <w:rsid w:val="00E00C00"/>
    <w:rsid w:val="00E020F0"/>
    <w:rsid w:val="00E22733"/>
    <w:rsid w:val="00E253F3"/>
    <w:rsid w:val="00E35D89"/>
    <w:rsid w:val="00E35F1C"/>
    <w:rsid w:val="00EA23AE"/>
    <w:rsid w:val="00EE1DC5"/>
    <w:rsid w:val="00EF316F"/>
    <w:rsid w:val="00F12697"/>
    <w:rsid w:val="00F14A58"/>
    <w:rsid w:val="00F213CF"/>
    <w:rsid w:val="00F323B3"/>
    <w:rsid w:val="00FA4FBB"/>
    <w:rsid w:val="00FB4B10"/>
    <w:rsid w:val="00FC49D9"/>
    <w:rsid w:val="00FD0927"/>
    <w:rsid w:val="00FE0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6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0799"/>
    <w:rPr>
      <w:b/>
      <w:bCs/>
    </w:rPr>
  </w:style>
  <w:style w:type="character" w:styleId="Emphasis">
    <w:name w:val="Emphasis"/>
    <w:basedOn w:val="DefaultParagraphFont"/>
    <w:uiPriority w:val="20"/>
    <w:qFormat/>
    <w:rsid w:val="00C20799"/>
    <w:rPr>
      <w:i/>
      <w:iCs/>
    </w:rPr>
  </w:style>
  <w:style w:type="character" w:styleId="Hyperlink">
    <w:name w:val="Hyperlink"/>
    <w:basedOn w:val="DefaultParagraphFont"/>
    <w:uiPriority w:val="99"/>
    <w:unhideWhenUsed/>
    <w:rsid w:val="00BC0D28"/>
    <w:rPr>
      <w:color w:val="0000FF" w:themeColor="hyperlink"/>
      <w:u w:val="single"/>
    </w:rPr>
  </w:style>
  <w:style w:type="paragraph" w:styleId="ListParagraph">
    <w:name w:val="List Paragraph"/>
    <w:basedOn w:val="Normal"/>
    <w:uiPriority w:val="34"/>
    <w:qFormat/>
    <w:rsid w:val="005D6286"/>
    <w:pPr>
      <w:ind w:left="720"/>
      <w:contextualSpacing/>
    </w:pPr>
  </w:style>
  <w:style w:type="character" w:styleId="CommentReference">
    <w:name w:val="annotation reference"/>
    <w:basedOn w:val="DefaultParagraphFont"/>
    <w:uiPriority w:val="99"/>
    <w:semiHidden/>
    <w:unhideWhenUsed/>
    <w:rsid w:val="00171582"/>
    <w:rPr>
      <w:sz w:val="16"/>
      <w:szCs w:val="16"/>
    </w:rPr>
  </w:style>
  <w:style w:type="paragraph" w:styleId="CommentText">
    <w:name w:val="annotation text"/>
    <w:basedOn w:val="Normal"/>
    <w:link w:val="CommentTextChar"/>
    <w:uiPriority w:val="99"/>
    <w:semiHidden/>
    <w:unhideWhenUsed/>
    <w:rsid w:val="00171582"/>
    <w:pPr>
      <w:spacing w:line="240" w:lineRule="auto"/>
    </w:pPr>
    <w:rPr>
      <w:sz w:val="20"/>
      <w:szCs w:val="20"/>
    </w:rPr>
  </w:style>
  <w:style w:type="character" w:customStyle="1" w:styleId="CommentTextChar">
    <w:name w:val="Comment Text Char"/>
    <w:basedOn w:val="DefaultParagraphFont"/>
    <w:link w:val="CommentText"/>
    <w:uiPriority w:val="99"/>
    <w:semiHidden/>
    <w:rsid w:val="00171582"/>
    <w:rPr>
      <w:sz w:val="20"/>
      <w:szCs w:val="20"/>
    </w:rPr>
  </w:style>
  <w:style w:type="paragraph" w:styleId="CommentSubject">
    <w:name w:val="annotation subject"/>
    <w:basedOn w:val="CommentText"/>
    <w:next w:val="CommentText"/>
    <w:link w:val="CommentSubjectChar"/>
    <w:uiPriority w:val="99"/>
    <w:semiHidden/>
    <w:unhideWhenUsed/>
    <w:rsid w:val="00171582"/>
    <w:rPr>
      <w:b/>
      <w:bCs/>
    </w:rPr>
  </w:style>
  <w:style w:type="character" w:customStyle="1" w:styleId="CommentSubjectChar">
    <w:name w:val="Comment Subject Char"/>
    <w:basedOn w:val="CommentTextChar"/>
    <w:link w:val="CommentSubject"/>
    <w:uiPriority w:val="99"/>
    <w:semiHidden/>
    <w:rsid w:val="00171582"/>
    <w:rPr>
      <w:b/>
      <w:bCs/>
      <w:sz w:val="20"/>
      <w:szCs w:val="20"/>
    </w:rPr>
  </w:style>
  <w:style w:type="paragraph" w:styleId="BalloonText">
    <w:name w:val="Balloon Text"/>
    <w:basedOn w:val="Normal"/>
    <w:link w:val="BalloonTextChar"/>
    <w:uiPriority w:val="99"/>
    <w:semiHidden/>
    <w:unhideWhenUsed/>
    <w:rsid w:val="0017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82"/>
    <w:rPr>
      <w:rFonts w:ascii="Tahoma" w:hAnsi="Tahoma" w:cs="Tahoma"/>
      <w:sz w:val="16"/>
      <w:szCs w:val="16"/>
    </w:rPr>
  </w:style>
  <w:style w:type="paragraph" w:customStyle="1" w:styleId="SOFinalHead3TOP">
    <w:name w:val="SO Final Head 3 TOP"/>
    <w:basedOn w:val="Normal"/>
    <w:rsid w:val="00E00C00"/>
    <w:pPr>
      <w:spacing w:after="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E00C00"/>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E00C00"/>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E00C00"/>
    <w:pPr>
      <w:spacing w:before="120" w:after="0" w:line="240" w:lineRule="auto"/>
      <w:jc w:val="center"/>
    </w:pPr>
    <w:rPr>
      <w:rFonts w:ascii="Arial" w:eastAsia="SimSun" w:hAnsi="Arial" w:cs="Times New Roman"/>
      <w:b/>
      <w:sz w:val="24"/>
      <w:szCs w:val="24"/>
      <w:lang w:eastAsia="zh-CN"/>
    </w:rPr>
  </w:style>
  <w:style w:type="paragraph" w:styleId="Header">
    <w:name w:val="header"/>
    <w:basedOn w:val="Normal"/>
    <w:link w:val="HeaderChar"/>
    <w:uiPriority w:val="99"/>
    <w:unhideWhenUsed/>
    <w:rsid w:val="008A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2C"/>
  </w:style>
  <w:style w:type="paragraph" w:styleId="Footer">
    <w:name w:val="footer"/>
    <w:basedOn w:val="Normal"/>
    <w:link w:val="FooterChar"/>
    <w:uiPriority w:val="99"/>
    <w:unhideWhenUsed/>
    <w:rsid w:val="008A5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0799"/>
    <w:rPr>
      <w:b/>
      <w:bCs/>
    </w:rPr>
  </w:style>
  <w:style w:type="character" w:styleId="Emphasis">
    <w:name w:val="Emphasis"/>
    <w:basedOn w:val="DefaultParagraphFont"/>
    <w:uiPriority w:val="20"/>
    <w:qFormat/>
    <w:rsid w:val="00C20799"/>
    <w:rPr>
      <w:i/>
      <w:iCs/>
    </w:rPr>
  </w:style>
  <w:style w:type="character" w:styleId="Hyperlink">
    <w:name w:val="Hyperlink"/>
    <w:basedOn w:val="DefaultParagraphFont"/>
    <w:uiPriority w:val="99"/>
    <w:unhideWhenUsed/>
    <w:rsid w:val="00BC0D28"/>
    <w:rPr>
      <w:color w:val="0000FF" w:themeColor="hyperlink"/>
      <w:u w:val="single"/>
    </w:rPr>
  </w:style>
  <w:style w:type="paragraph" w:styleId="ListParagraph">
    <w:name w:val="List Paragraph"/>
    <w:basedOn w:val="Normal"/>
    <w:uiPriority w:val="34"/>
    <w:qFormat/>
    <w:rsid w:val="005D6286"/>
    <w:pPr>
      <w:ind w:left="720"/>
      <w:contextualSpacing/>
    </w:pPr>
  </w:style>
  <w:style w:type="character" w:styleId="CommentReference">
    <w:name w:val="annotation reference"/>
    <w:basedOn w:val="DefaultParagraphFont"/>
    <w:uiPriority w:val="99"/>
    <w:semiHidden/>
    <w:unhideWhenUsed/>
    <w:rsid w:val="00171582"/>
    <w:rPr>
      <w:sz w:val="16"/>
      <w:szCs w:val="16"/>
    </w:rPr>
  </w:style>
  <w:style w:type="paragraph" w:styleId="CommentText">
    <w:name w:val="annotation text"/>
    <w:basedOn w:val="Normal"/>
    <w:link w:val="CommentTextChar"/>
    <w:uiPriority w:val="99"/>
    <w:semiHidden/>
    <w:unhideWhenUsed/>
    <w:rsid w:val="00171582"/>
    <w:pPr>
      <w:spacing w:line="240" w:lineRule="auto"/>
    </w:pPr>
    <w:rPr>
      <w:sz w:val="20"/>
      <w:szCs w:val="20"/>
    </w:rPr>
  </w:style>
  <w:style w:type="character" w:customStyle="1" w:styleId="CommentTextChar">
    <w:name w:val="Comment Text Char"/>
    <w:basedOn w:val="DefaultParagraphFont"/>
    <w:link w:val="CommentText"/>
    <w:uiPriority w:val="99"/>
    <w:semiHidden/>
    <w:rsid w:val="00171582"/>
    <w:rPr>
      <w:sz w:val="20"/>
      <w:szCs w:val="20"/>
    </w:rPr>
  </w:style>
  <w:style w:type="paragraph" w:styleId="CommentSubject">
    <w:name w:val="annotation subject"/>
    <w:basedOn w:val="CommentText"/>
    <w:next w:val="CommentText"/>
    <w:link w:val="CommentSubjectChar"/>
    <w:uiPriority w:val="99"/>
    <w:semiHidden/>
    <w:unhideWhenUsed/>
    <w:rsid w:val="00171582"/>
    <w:rPr>
      <w:b/>
      <w:bCs/>
    </w:rPr>
  </w:style>
  <w:style w:type="character" w:customStyle="1" w:styleId="CommentSubjectChar">
    <w:name w:val="Comment Subject Char"/>
    <w:basedOn w:val="CommentTextChar"/>
    <w:link w:val="CommentSubject"/>
    <w:uiPriority w:val="99"/>
    <w:semiHidden/>
    <w:rsid w:val="00171582"/>
    <w:rPr>
      <w:b/>
      <w:bCs/>
      <w:sz w:val="20"/>
      <w:szCs w:val="20"/>
    </w:rPr>
  </w:style>
  <w:style w:type="paragraph" w:styleId="BalloonText">
    <w:name w:val="Balloon Text"/>
    <w:basedOn w:val="Normal"/>
    <w:link w:val="BalloonTextChar"/>
    <w:uiPriority w:val="99"/>
    <w:semiHidden/>
    <w:unhideWhenUsed/>
    <w:rsid w:val="0017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82"/>
    <w:rPr>
      <w:rFonts w:ascii="Tahoma" w:hAnsi="Tahoma" w:cs="Tahoma"/>
      <w:sz w:val="16"/>
      <w:szCs w:val="16"/>
    </w:rPr>
  </w:style>
  <w:style w:type="paragraph" w:customStyle="1" w:styleId="SOFinalHead3TOP">
    <w:name w:val="SO Final Head 3 TOP"/>
    <w:basedOn w:val="Normal"/>
    <w:rsid w:val="00E00C00"/>
    <w:pPr>
      <w:spacing w:after="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E00C00"/>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E00C00"/>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E00C00"/>
    <w:pPr>
      <w:spacing w:before="120" w:after="0" w:line="240" w:lineRule="auto"/>
      <w:jc w:val="center"/>
    </w:pPr>
    <w:rPr>
      <w:rFonts w:ascii="Arial" w:eastAsia="SimSun" w:hAnsi="Arial" w:cs="Times New Roman"/>
      <w:b/>
      <w:sz w:val="24"/>
      <w:szCs w:val="24"/>
      <w:lang w:eastAsia="zh-CN"/>
    </w:rPr>
  </w:style>
  <w:style w:type="paragraph" w:styleId="Header">
    <w:name w:val="header"/>
    <w:basedOn w:val="Normal"/>
    <w:link w:val="HeaderChar"/>
    <w:uiPriority w:val="99"/>
    <w:unhideWhenUsed/>
    <w:rsid w:val="008A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2C"/>
  </w:style>
  <w:style w:type="paragraph" w:styleId="Footer">
    <w:name w:val="footer"/>
    <w:basedOn w:val="Normal"/>
    <w:link w:val="FooterChar"/>
    <w:uiPriority w:val="99"/>
    <w:unhideWhenUsed/>
    <w:rsid w:val="008A5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8987-0765-409F-B82B-FC2C23AB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2017-02-08T01:10:00Z</dcterms:created>
  <dcterms:modified xsi:type="dcterms:W3CDTF">2017-02-08T01:10:00Z</dcterms:modified>
</cp:coreProperties>
</file>