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95BE" w14:textId="77777777" w:rsidR="00C916ED" w:rsidRDefault="00021C17" w:rsidP="003A06C4">
      <w:pPr>
        <w:jc w:val="center"/>
        <w:rPr>
          <w:rFonts w:cs="Arial"/>
          <w:b/>
        </w:rPr>
      </w:pPr>
      <w:r>
        <w:rPr>
          <w:rFonts w:cs="Arial"/>
          <w:b/>
        </w:rPr>
        <w:t>STAGE 2</w:t>
      </w:r>
      <w:r w:rsidR="00DF05F2">
        <w:rPr>
          <w:rFonts w:cs="Arial"/>
          <w:b/>
        </w:rPr>
        <w:t xml:space="preserve"> </w:t>
      </w:r>
      <w:r w:rsidR="00DF05F2" w:rsidRPr="008A7A76">
        <w:rPr>
          <w:rFonts w:cs="Arial"/>
          <w:b/>
        </w:rPr>
        <w:t>MATHEMATIC</w:t>
      </w:r>
      <w:r>
        <w:rPr>
          <w:rFonts w:cs="Arial"/>
          <w:b/>
        </w:rPr>
        <w:t>AL METHODS</w:t>
      </w:r>
    </w:p>
    <w:p w14:paraId="77794494" w14:textId="77777777" w:rsidR="00D32EE4" w:rsidRDefault="00D32EE4" w:rsidP="003A06C4">
      <w:pPr>
        <w:jc w:val="center"/>
        <w:rPr>
          <w:rFonts w:cs="Arial"/>
          <w:b/>
        </w:rPr>
      </w:pPr>
    </w:p>
    <w:p w14:paraId="0248E891" w14:textId="77777777" w:rsidR="00277338" w:rsidRDefault="00021C17" w:rsidP="00960BE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PROGRAM </w:t>
      </w:r>
      <w:r w:rsidR="00960BEB">
        <w:rPr>
          <w:rFonts w:cs="Arial"/>
          <w:b/>
        </w:rPr>
        <w:t>1</w:t>
      </w:r>
    </w:p>
    <w:p w14:paraId="420EAD76" w14:textId="77777777" w:rsidR="00D32EE4" w:rsidRDefault="00D32EE4" w:rsidP="00880AC9">
      <w:pPr>
        <w:rPr>
          <w:rFonts w:cs="Arial"/>
          <w:bCs/>
        </w:rPr>
      </w:pPr>
    </w:p>
    <w:p w14:paraId="482156D8" w14:textId="77777777" w:rsidR="00C916ED" w:rsidRPr="00C916ED" w:rsidRDefault="00C916ED" w:rsidP="00880AC9">
      <w:pPr>
        <w:rPr>
          <w:rFonts w:cs="Arial"/>
          <w:bCs/>
        </w:rPr>
      </w:pPr>
      <w:r w:rsidRPr="00C916ED">
        <w:rPr>
          <w:rFonts w:cs="Arial"/>
          <w:bCs/>
        </w:rPr>
        <w:t>This program</w:t>
      </w:r>
      <w:r>
        <w:rPr>
          <w:rFonts w:cs="Arial"/>
          <w:bCs/>
        </w:rPr>
        <w:t xml:space="preserve"> is</w:t>
      </w:r>
      <w:r w:rsidRPr="00C916ED">
        <w:rPr>
          <w:rFonts w:cs="Arial"/>
          <w:bCs/>
        </w:rPr>
        <w:t xml:space="preserve"> for a cohort of students </w:t>
      </w:r>
      <w:r w:rsidR="00021C17">
        <w:rPr>
          <w:rFonts w:cs="Arial"/>
          <w:bCs/>
        </w:rPr>
        <w:t>studying Stage 2 Mathematical Methods. It is assumed that students have completed Topics 1-6 from Stage 1 Mathematics.</w:t>
      </w:r>
    </w:p>
    <w:p w14:paraId="420D782E" w14:textId="77777777" w:rsidR="00880AC9" w:rsidRPr="00C54B0B" w:rsidRDefault="00880AC9" w:rsidP="00D32EE4"/>
    <w:p w14:paraId="19C86324" w14:textId="77777777" w:rsidR="00880AC9" w:rsidRPr="00880AC9" w:rsidRDefault="00880AC9" w:rsidP="00D32EE4"/>
    <w:p w14:paraId="37901B2B" w14:textId="77777777" w:rsidR="00277338" w:rsidRPr="00880AC9" w:rsidRDefault="00ED1FA0" w:rsidP="006001BC">
      <w:pPr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 xml:space="preserve">Topic 1 – </w:t>
      </w:r>
      <w:r w:rsidR="00390689">
        <w:rPr>
          <w:rFonts w:cs="Arial"/>
          <w:b/>
          <w:sz w:val="24"/>
          <w:szCs w:val="24"/>
        </w:rPr>
        <w:t>Further Differentiation and Applications</w:t>
      </w:r>
      <w:r w:rsidR="00B106FD">
        <w:rPr>
          <w:rFonts w:cs="Arial"/>
          <w:b/>
          <w:sz w:val="24"/>
          <w:szCs w:val="24"/>
        </w:rPr>
        <w:t xml:space="preserve"> (10</w:t>
      </w:r>
      <w:r w:rsidRPr="00880AC9">
        <w:rPr>
          <w:rFonts w:cs="Arial"/>
          <w:b/>
          <w:sz w:val="24"/>
          <w:szCs w:val="24"/>
        </w:rPr>
        <w:t xml:space="preserve">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277338" w:rsidRPr="008A7A76" w14:paraId="46A19319" w14:textId="77777777" w:rsidTr="006B26B1">
        <w:tc>
          <w:tcPr>
            <w:tcW w:w="428" w:type="pct"/>
            <w:vAlign w:val="center"/>
          </w:tcPr>
          <w:p w14:paraId="2E6F1837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7700B66A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716308CD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7F5589E5" w14:textId="77777777" w:rsidR="00277338" w:rsidRDefault="00277338" w:rsidP="003A06C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3A06C4"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0F9805EA" w14:textId="77777777" w:rsidR="003A06C4" w:rsidRPr="008A7A76" w:rsidRDefault="003A06C4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56278EE4" w14:textId="77777777" w:rsidR="00277338" w:rsidRPr="008A7A76" w:rsidRDefault="003A06C4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</w:t>
            </w:r>
            <w:r w:rsidR="00E34AFC">
              <w:rPr>
                <w:rFonts w:cs="Arial"/>
                <w:b/>
                <w:sz w:val="18"/>
                <w:szCs w:val="18"/>
              </w:rPr>
              <w:t xml:space="preserve"> Task</w:t>
            </w:r>
          </w:p>
        </w:tc>
      </w:tr>
      <w:tr w:rsidR="00965A65" w:rsidRPr="008A7A76" w14:paraId="4448583E" w14:textId="77777777" w:rsidTr="006B26B1">
        <w:tc>
          <w:tcPr>
            <w:tcW w:w="428" w:type="pct"/>
            <w:vAlign w:val="center"/>
          </w:tcPr>
          <w:p w14:paraId="3F9510DB" w14:textId="77777777" w:rsidR="00965A65" w:rsidRPr="008A7A76" w:rsidRDefault="00965A65" w:rsidP="00ED1FA0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1-1</w:t>
            </w:r>
          </w:p>
        </w:tc>
        <w:tc>
          <w:tcPr>
            <w:tcW w:w="739" w:type="pct"/>
            <w:vAlign w:val="center"/>
          </w:tcPr>
          <w:p w14:paraId="54B4752D" w14:textId="77777777" w:rsidR="00965A65" w:rsidRDefault="00965A65" w:rsidP="003A06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</w:t>
            </w:r>
          </w:p>
          <w:p w14:paraId="2A003476" w14:textId="77777777" w:rsidR="00965A65" w:rsidRPr="008A7A76" w:rsidRDefault="00965A65" w:rsidP="003A06C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Introductory Differential Calculus</w:t>
            </w:r>
          </w:p>
        </w:tc>
        <w:tc>
          <w:tcPr>
            <w:tcW w:w="2762" w:type="pct"/>
            <w:vAlign w:val="center"/>
          </w:tcPr>
          <w:p w14:paraId="64E96908" w14:textId="77777777" w:rsidR="00965A65" w:rsidRPr="00701D89" w:rsidRDefault="00965A65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Derivative of polynomia</w:t>
            </w:r>
            <w:r w:rsidR="00965BF3">
              <w:rPr>
                <w:rFonts w:cs="Arial"/>
                <w:sz w:val="18"/>
                <w:szCs w:val="18"/>
              </w:rPr>
              <w:t>l functions and power functions</w:t>
            </w:r>
          </w:p>
          <w:p w14:paraId="696F53C3" w14:textId="77777777" w:rsidR="00965A65" w:rsidRPr="00701D89" w:rsidRDefault="00965A65" w:rsidP="00965BF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Displacement and </w:t>
            </w:r>
            <w:r w:rsidR="00965BF3">
              <w:rPr>
                <w:rFonts w:cs="Arial"/>
                <w:sz w:val="18"/>
                <w:szCs w:val="18"/>
              </w:rPr>
              <w:t>v</w:t>
            </w:r>
            <w:r w:rsidRPr="00701D89">
              <w:rPr>
                <w:rFonts w:cs="Arial"/>
                <w:sz w:val="18"/>
                <w:szCs w:val="18"/>
              </w:rPr>
              <w:t>elocity</w:t>
            </w:r>
          </w:p>
          <w:p w14:paraId="6EED4358" w14:textId="77777777" w:rsidR="00965A65" w:rsidRPr="00701D89" w:rsidRDefault="00965A65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Applications to modelling</w:t>
            </w:r>
          </w:p>
          <w:p w14:paraId="1F3D6934" w14:textId="77777777" w:rsidR="00965A65" w:rsidRPr="00701D89" w:rsidRDefault="00965A65" w:rsidP="00965BF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Local </w:t>
            </w:r>
            <w:r w:rsidR="00965BF3">
              <w:rPr>
                <w:rFonts w:cs="Arial"/>
                <w:sz w:val="18"/>
                <w:szCs w:val="18"/>
              </w:rPr>
              <w:t>m</w:t>
            </w:r>
            <w:r w:rsidRPr="00701D89">
              <w:rPr>
                <w:rFonts w:cs="Arial"/>
                <w:sz w:val="18"/>
                <w:szCs w:val="18"/>
              </w:rPr>
              <w:t xml:space="preserve">axima and </w:t>
            </w:r>
            <w:r w:rsidR="00965BF3">
              <w:rPr>
                <w:rFonts w:cs="Arial"/>
                <w:sz w:val="18"/>
                <w:szCs w:val="18"/>
              </w:rPr>
              <w:t>m</w:t>
            </w:r>
            <w:r w:rsidRPr="00701D89">
              <w:rPr>
                <w:rFonts w:cs="Arial"/>
                <w:sz w:val="18"/>
                <w:szCs w:val="18"/>
              </w:rPr>
              <w:t>inima</w:t>
            </w:r>
          </w:p>
          <w:p w14:paraId="11F9A877" w14:textId="77777777" w:rsidR="00965A65" w:rsidRPr="00701D89" w:rsidRDefault="00965A65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Increasing and decreasing functions</w:t>
            </w:r>
          </w:p>
        </w:tc>
        <w:tc>
          <w:tcPr>
            <w:tcW w:w="1071" w:type="pct"/>
            <w:vAlign w:val="center"/>
          </w:tcPr>
          <w:p w14:paraId="31C09607" w14:textId="77777777" w:rsidR="00965A65" w:rsidRPr="008A7A76" w:rsidRDefault="00965A65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65A65" w:rsidRPr="008A7A76" w14:paraId="531D80B1" w14:textId="77777777" w:rsidTr="006B26B1">
        <w:tc>
          <w:tcPr>
            <w:tcW w:w="428" w:type="pct"/>
            <w:vAlign w:val="center"/>
          </w:tcPr>
          <w:p w14:paraId="266E2A3A" w14:textId="77777777" w:rsidR="00965A65" w:rsidRPr="008A7A76" w:rsidRDefault="00965A65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1-2</w:t>
            </w:r>
          </w:p>
        </w:tc>
        <w:tc>
          <w:tcPr>
            <w:tcW w:w="739" w:type="pct"/>
            <w:vAlign w:val="center"/>
          </w:tcPr>
          <w:p w14:paraId="6B56B588" w14:textId="77777777" w:rsidR="00965A65" w:rsidRDefault="00965A65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</w:p>
          <w:p w14:paraId="787F00AA" w14:textId="77777777" w:rsidR="00965A65" w:rsidRPr="008A7A76" w:rsidRDefault="00965A65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Differentiation Rules</w:t>
            </w:r>
          </w:p>
        </w:tc>
        <w:tc>
          <w:tcPr>
            <w:tcW w:w="2762" w:type="pct"/>
            <w:vAlign w:val="center"/>
          </w:tcPr>
          <w:p w14:paraId="3B496714" w14:textId="77777777" w:rsidR="00965A65" w:rsidRPr="00701D89" w:rsidRDefault="00965A65" w:rsidP="00965BF3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Differentiation </w:t>
            </w:r>
            <w:r w:rsidR="00965BF3">
              <w:rPr>
                <w:rFonts w:cs="Arial"/>
                <w:sz w:val="18"/>
                <w:szCs w:val="18"/>
              </w:rPr>
              <w:t>r</w:t>
            </w:r>
            <w:r w:rsidRPr="00701D89">
              <w:rPr>
                <w:rFonts w:cs="Arial"/>
                <w:sz w:val="18"/>
                <w:szCs w:val="18"/>
              </w:rPr>
              <w:t>ules</w:t>
            </w:r>
          </w:p>
          <w:p w14:paraId="0A0444B5" w14:textId="77777777" w:rsidR="00965A65" w:rsidRPr="00701D89" w:rsidRDefault="00965A65" w:rsidP="00965BF3">
            <w:pPr>
              <w:pStyle w:val="ListParagraph"/>
              <w:numPr>
                <w:ilvl w:val="0"/>
                <w:numId w:val="35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Chain </w:t>
            </w:r>
            <w:r w:rsidR="00965BF3">
              <w:rPr>
                <w:rFonts w:cs="Arial"/>
                <w:sz w:val="18"/>
                <w:szCs w:val="18"/>
              </w:rPr>
              <w:t>r</w:t>
            </w:r>
            <w:r w:rsidRPr="00701D89">
              <w:rPr>
                <w:rFonts w:cs="Arial"/>
                <w:sz w:val="18"/>
                <w:szCs w:val="18"/>
              </w:rPr>
              <w:t>ule</w:t>
            </w:r>
          </w:p>
          <w:p w14:paraId="60CC9072" w14:textId="77777777" w:rsidR="00965A65" w:rsidRPr="00701D89" w:rsidRDefault="00965A65" w:rsidP="00965BF3">
            <w:pPr>
              <w:pStyle w:val="ListParagraph"/>
              <w:numPr>
                <w:ilvl w:val="0"/>
                <w:numId w:val="35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Product </w:t>
            </w:r>
            <w:r w:rsidR="00965BF3">
              <w:rPr>
                <w:rFonts w:cs="Arial"/>
                <w:sz w:val="18"/>
                <w:szCs w:val="18"/>
              </w:rPr>
              <w:t>r</w:t>
            </w:r>
            <w:r w:rsidRPr="00701D89">
              <w:rPr>
                <w:rFonts w:cs="Arial"/>
                <w:sz w:val="18"/>
                <w:szCs w:val="18"/>
              </w:rPr>
              <w:t>ule</w:t>
            </w:r>
          </w:p>
          <w:p w14:paraId="22CE4433" w14:textId="77777777" w:rsidR="00965A65" w:rsidRPr="00701D89" w:rsidRDefault="00965A65" w:rsidP="00965BF3">
            <w:pPr>
              <w:pStyle w:val="ListParagraph"/>
              <w:numPr>
                <w:ilvl w:val="0"/>
                <w:numId w:val="35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 xml:space="preserve">Quotient </w:t>
            </w:r>
            <w:r w:rsidR="00965BF3">
              <w:rPr>
                <w:rFonts w:cs="Arial"/>
                <w:sz w:val="18"/>
                <w:szCs w:val="18"/>
              </w:rPr>
              <w:t>r</w:t>
            </w:r>
            <w:r w:rsidRPr="00701D89">
              <w:rPr>
                <w:rFonts w:cs="Arial"/>
                <w:sz w:val="18"/>
                <w:szCs w:val="18"/>
              </w:rPr>
              <w:t>ule</w:t>
            </w:r>
          </w:p>
        </w:tc>
        <w:tc>
          <w:tcPr>
            <w:tcW w:w="1071" w:type="pct"/>
            <w:vAlign w:val="center"/>
          </w:tcPr>
          <w:p w14:paraId="5E1B29C0" w14:textId="77777777" w:rsidR="00965A65" w:rsidRPr="008A7A76" w:rsidRDefault="00965A65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029786CC" w14:textId="77777777" w:rsidTr="006B26B1">
        <w:tc>
          <w:tcPr>
            <w:tcW w:w="428" w:type="pct"/>
            <w:vAlign w:val="center"/>
          </w:tcPr>
          <w:p w14:paraId="2DDEED41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1-3</w:t>
            </w:r>
          </w:p>
        </w:tc>
        <w:tc>
          <w:tcPr>
            <w:tcW w:w="739" w:type="pct"/>
            <w:vMerge w:val="restart"/>
            <w:vAlign w:val="center"/>
          </w:tcPr>
          <w:p w14:paraId="5C40A01E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</w:p>
          <w:p w14:paraId="364B8002" w14:textId="77777777" w:rsidR="00B106FD" w:rsidRPr="008A7A76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Exponential Functions</w:t>
            </w:r>
          </w:p>
        </w:tc>
        <w:tc>
          <w:tcPr>
            <w:tcW w:w="2762" w:type="pct"/>
            <w:vAlign w:val="center"/>
          </w:tcPr>
          <w:p w14:paraId="097A8FCB" w14:textId="77777777" w:rsidR="00B106FD" w:rsidRPr="00DB6219" w:rsidRDefault="00B106FD" w:rsidP="00701D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 xml:space="preserve">The derivative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Pr="00DB6219">
              <w:rPr>
                <w:rFonts w:cs="Arial"/>
                <w:sz w:val="18"/>
                <w:szCs w:val="18"/>
              </w:rPr>
              <w:t>and y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f(x)</m:t>
                  </m:r>
                </m:sup>
              </m:sSup>
            </m:oMath>
          </w:p>
          <w:p w14:paraId="3DEB01AA" w14:textId="77777777" w:rsidR="00B106FD" w:rsidRPr="00DB6219" w:rsidRDefault="00B106FD" w:rsidP="00701D89">
            <w:pPr>
              <w:snapToGrid w:val="0"/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DB6219">
              <w:rPr>
                <w:rFonts w:cs="Arial"/>
                <w:sz w:val="18"/>
                <w:szCs w:val="18"/>
              </w:rPr>
              <w:t>Modelling growth and decay using exponential functions including the surge function and the logistic function</w:t>
            </w:r>
            <w:r w:rsidR="00DB3A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  <w:vAlign w:val="center"/>
          </w:tcPr>
          <w:p w14:paraId="7BABA2F5" w14:textId="77777777" w:rsidR="00B106FD" w:rsidRPr="008A7A76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39602BC8" w14:textId="77777777" w:rsidTr="006B26B1">
        <w:tc>
          <w:tcPr>
            <w:tcW w:w="428" w:type="pct"/>
            <w:vAlign w:val="center"/>
          </w:tcPr>
          <w:p w14:paraId="0A1AE1E8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1-4</w:t>
            </w:r>
          </w:p>
        </w:tc>
        <w:tc>
          <w:tcPr>
            <w:tcW w:w="739" w:type="pct"/>
            <w:vMerge/>
            <w:vAlign w:val="center"/>
          </w:tcPr>
          <w:p w14:paraId="445931B0" w14:textId="77777777" w:rsidR="00B106FD" w:rsidRPr="008A7A76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2CD40472" w14:textId="77777777" w:rsidR="00B106FD" w:rsidRPr="00DB6219" w:rsidRDefault="00B106FD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>Using exponential functions</w:t>
            </w:r>
          </w:p>
          <w:p w14:paraId="5CBB59F6" w14:textId="77777777" w:rsidR="00B106FD" w:rsidRPr="00DB6219" w:rsidRDefault="00B106FD" w:rsidP="00701D89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>Slope of tangents to graphs of functions</w:t>
            </w:r>
          </w:p>
          <w:p w14:paraId="1A771653" w14:textId="77777777" w:rsidR="00B106FD" w:rsidRPr="00DB6219" w:rsidRDefault="000A3B50" w:rsidP="00701D89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 maxima and m</w:t>
            </w:r>
            <w:r w:rsidR="00B106FD" w:rsidRPr="00DB6219">
              <w:rPr>
                <w:rFonts w:cs="Arial"/>
                <w:sz w:val="18"/>
                <w:szCs w:val="18"/>
              </w:rPr>
              <w:t>inima</w:t>
            </w:r>
          </w:p>
          <w:p w14:paraId="65A02D77" w14:textId="77777777" w:rsidR="00B106FD" w:rsidRPr="00DB6219" w:rsidRDefault="00B106FD" w:rsidP="00701D89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>Increasing and decreasing functions</w:t>
            </w:r>
          </w:p>
          <w:p w14:paraId="4CFD1ABA" w14:textId="77777777" w:rsidR="00B106FD" w:rsidRPr="00DB6219" w:rsidRDefault="00B106FD" w:rsidP="00701D89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>Dis</w:t>
            </w:r>
            <w:r w:rsidR="000A3B50">
              <w:rPr>
                <w:rFonts w:cs="Arial"/>
                <w:sz w:val="18"/>
                <w:szCs w:val="18"/>
              </w:rPr>
              <w:t>placement and v</w:t>
            </w:r>
            <w:r w:rsidRPr="00DB6219">
              <w:rPr>
                <w:rFonts w:cs="Arial"/>
                <w:sz w:val="18"/>
                <w:szCs w:val="18"/>
              </w:rPr>
              <w:t>elocity</w:t>
            </w:r>
          </w:p>
        </w:tc>
        <w:tc>
          <w:tcPr>
            <w:tcW w:w="1071" w:type="pct"/>
            <w:vAlign w:val="center"/>
          </w:tcPr>
          <w:p w14:paraId="24F72C03" w14:textId="77777777" w:rsidR="00B106FD" w:rsidRPr="008A7A76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3D1891F0" w14:textId="77777777" w:rsidTr="006B26B1">
        <w:trPr>
          <w:trHeight w:val="789"/>
        </w:trPr>
        <w:tc>
          <w:tcPr>
            <w:tcW w:w="428" w:type="pct"/>
            <w:vAlign w:val="center"/>
          </w:tcPr>
          <w:p w14:paraId="397C7671" w14:textId="77777777" w:rsidR="00B106FD" w:rsidRPr="00ED1FA0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ED1FA0">
              <w:rPr>
                <w:rFonts w:cs="Arial"/>
                <w:sz w:val="18"/>
                <w:szCs w:val="18"/>
              </w:rPr>
              <w:t>1-5</w:t>
            </w:r>
          </w:p>
        </w:tc>
        <w:tc>
          <w:tcPr>
            <w:tcW w:w="739" w:type="pct"/>
            <w:vMerge/>
            <w:vAlign w:val="center"/>
          </w:tcPr>
          <w:p w14:paraId="76D89E45" w14:textId="77777777" w:rsidR="00B106FD" w:rsidRPr="008A7A76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6F3CB95F" w14:textId="77777777" w:rsidR="00B106FD" w:rsidRPr="00DB6219" w:rsidRDefault="00B106FD" w:rsidP="00701D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DB6219">
              <w:rPr>
                <w:rFonts w:cs="Arial"/>
                <w:sz w:val="18"/>
                <w:szCs w:val="18"/>
              </w:rPr>
              <w:t>Applications to model actual scenarios using exponential functions, including those with growth and decay.</w:t>
            </w:r>
          </w:p>
        </w:tc>
        <w:tc>
          <w:tcPr>
            <w:tcW w:w="1071" w:type="pct"/>
          </w:tcPr>
          <w:p w14:paraId="07A0588B" w14:textId="77777777" w:rsidR="00FA4B25" w:rsidRDefault="00FA4B25" w:rsidP="00D32EE4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1 – Differential Calculus (1.1-1.3)</w:t>
            </w:r>
          </w:p>
          <w:p w14:paraId="2D7176AF" w14:textId="77777777" w:rsidR="00FA4B25" w:rsidRDefault="00DB3A0B" w:rsidP="00D32EE4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 1</w:t>
            </w:r>
            <w:r w:rsidR="00FA4B25">
              <w:rPr>
                <w:rFonts w:cs="Arial"/>
                <w:b/>
                <w:sz w:val="18"/>
                <w:szCs w:val="18"/>
              </w:rPr>
              <w:t xml:space="preserve"> – No calculator</w:t>
            </w:r>
          </w:p>
          <w:p w14:paraId="74E2D52A" w14:textId="77777777" w:rsidR="00B106FD" w:rsidRPr="008A7A76" w:rsidRDefault="00FA4B25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Part </w:t>
            </w:r>
            <w:r w:rsidR="00DB3A0B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 xml:space="preserve"> – Calculator permitted</w:t>
            </w:r>
          </w:p>
        </w:tc>
      </w:tr>
      <w:tr w:rsidR="00B106FD" w:rsidRPr="008A7A76" w14:paraId="7A36E15F" w14:textId="77777777" w:rsidTr="006B26B1">
        <w:trPr>
          <w:trHeight w:val="872"/>
        </w:trPr>
        <w:tc>
          <w:tcPr>
            <w:tcW w:w="428" w:type="pct"/>
            <w:vAlign w:val="center"/>
          </w:tcPr>
          <w:p w14:paraId="72A36A64" w14:textId="77777777" w:rsidR="00B106FD" w:rsidRPr="00ED1FA0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1-6</w:t>
            </w:r>
          </w:p>
        </w:tc>
        <w:tc>
          <w:tcPr>
            <w:tcW w:w="739" w:type="pct"/>
            <w:vMerge w:val="restart"/>
            <w:vAlign w:val="center"/>
          </w:tcPr>
          <w:p w14:paraId="0235861A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</w:p>
          <w:p w14:paraId="5A664C04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Trigonometric Functions</w:t>
            </w:r>
          </w:p>
        </w:tc>
        <w:tc>
          <w:tcPr>
            <w:tcW w:w="2762" w:type="pct"/>
            <w:vAlign w:val="center"/>
          </w:tcPr>
          <w:p w14:paraId="217F149E" w14:textId="77777777" w:rsidR="00B106FD" w:rsidRPr="000A3B50" w:rsidRDefault="00B106FD" w:rsidP="00701D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A3B50">
              <w:rPr>
                <w:rFonts w:cs="Arial"/>
                <w:sz w:val="18"/>
                <w:szCs w:val="18"/>
              </w:rPr>
              <w:t>Revision of graphing trigonometric functions including radian measure.</w:t>
            </w:r>
          </w:p>
          <w:p w14:paraId="2346AFBE" w14:textId="77777777" w:rsidR="00B106FD" w:rsidRPr="000A3B50" w:rsidRDefault="00B106FD" w:rsidP="00701D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A3B50">
              <w:rPr>
                <w:rFonts w:cs="Arial"/>
                <w:sz w:val="18"/>
                <w:szCs w:val="18"/>
              </w:rPr>
              <w:t>Derivatives of sine, cosine and tan.</w:t>
            </w:r>
          </w:p>
          <w:p w14:paraId="69D0C44B" w14:textId="77777777" w:rsidR="00B106FD" w:rsidRPr="000A3B50" w:rsidRDefault="00B106FD" w:rsidP="00701D89">
            <w:pPr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0A3B50">
              <w:rPr>
                <w:rFonts w:cs="Arial"/>
                <w:sz w:val="18"/>
                <w:szCs w:val="18"/>
              </w:rPr>
              <w:t>Use of differentiation rules with trig</w:t>
            </w:r>
            <w:r w:rsidR="000A3B50">
              <w:rPr>
                <w:rFonts w:cs="Arial"/>
                <w:sz w:val="18"/>
                <w:szCs w:val="18"/>
              </w:rPr>
              <w:t>onometric</w:t>
            </w:r>
            <w:r w:rsidRPr="000A3B50">
              <w:rPr>
                <w:rFonts w:cs="Arial"/>
                <w:sz w:val="18"/>
                <w:szCs w:val="18"/>
              </w:rPr>
              <w:t xml:space="preserve"> functions</w:t>
            </w:r>
            <w:r w:rsidR="00DB3A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</w:tcPr>
          <w:p w14:paraId="09075AE6" w14:textId="77777777" w:rsidR="00B106FD" w:rsidRPr="008A7A76" w:rsidRDefault="00B106FD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06FD" w:rsidRPr="008A7A76" w14:paraId="098FBF0D" w14:textId="77777777" w:rsidTr="006B26B1">
        <w:trPr>
          <w:trHeight w:val="715"/>
        </w:trPr>
        <w:tc>
          <w:tcPr>
            <w:tcW w:w="428" w:type="pct"/>
            <w:vAlign w:val="center"/>
          </w:tcPr>
          <w:p w14:paraId="26710614" w14:textId="77777777" w:rsidR="00B106FD" w:rsidRPr="00ED1FA0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1-7</w:t>
            </w:r>
          </w:p>
        </w:tc>
        <w:tc>
          <w:tcPr>
            <w:tcW w:w="739" w:type="pct"/>
            <w:vMerge/>
            <w:vAlign w:val="center"/>
          </w:tcPr>
          <w:p w14:paraId="5902FDD0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62CFF884" w14:textId="77777777" w:rsidR="00B106FD" w:rsidRPr="000773C0" w:rsidRDefault="00B106FD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773C0">
              <w:rPr>
                <w:rFonts w:cs="Arial"/>
                <w:sz w:val="18"/>
                <w:szCs w:val="18"/>
              </w:rPr>
              <w:t xml:space="preserve">Using </w:t>
            </w:r>
            <w:r w:rsidR="000773C0">
              <w:rPr>
                <w:rFonts w:cs="Arial"/>
                <w:sz w:val="18"/>
                <w:szCs w:val="18"/>
              </w:rPr>
              <w:t xml:space="preserve">derivatives of </w:t>
            </w:r>
            <w:r w:rsidRPr="000773C0">
              <w:rPr>
                <w:rFonts w:cs="Arial"/>
                <w:sz w:val="18"/>
                <w:szCs w:val="18"/>
              </w:rPr>
              <w:t>tri</w:t>
            </w:r>
            <w:r w:rsidR="000773C0">
              <w:rPr>
                <w:rFonts w:cs="Arial"/>
                <w:sz w:val="18"/>
                <w:szCs w:val="18"/>
              </w:rPr>
              <w:t>g</w:t>
            </w:r>
            <w:r w:rsidRPr="000773C0">
              <w:rPr>
                <w:rFonts w:cs="Arial"/>
                <w:sz w:val="18"/>
                <w:szCs w:val="18"/>
              </w:rPr>
              <w:t>onometric functions</w:t>
            </w:r>
          </w:p>
          <w:p w14:paraId="5F7DC5A1" w14:textId="77777777" w:rsidR="00B106FD" w:rsidRPr="000773C0" w:rsidRDefault="00B106FD" w:rsidP="00701D89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 w:rsidRPr="000773C0">
              <w:rPr>
                <w:rFonts w:cs="Arial"/>
                <w:sz w:val="18"/>
                <w:szCs w:val="18"/>
              </w:rPr>
              <w:t>Slope of tangents to graphs of functions</w:t>
            </w:r>
          </w:p>
          <w:p w14:paraId="77139DFB" w14:textId="77777777" w:rsidR="00B106FD" w:rsidRPr="000773C0" w:rsidRDefault="000773C0" w:rsidP="00701D89">
            <w:pPr>
              <w:pStyle w:val="ListParagraph"/>
              <w:numPr>
                <w:ilvl w:val="0"/>
                <w:numId w:val="36"/>
              </w:numPr>
              <w:suppressAutoHyphens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Local m</w:t>
            </w:r>
            <w:r w:rsidR="00B106FD" w:rsidRPr="000773C0">
              <w:rPr>
                <w:rFonts w:cs="Arial"/>
                <w:sz w:val="18"/>
                <w:szCs w:val="18"/>
              </w:rPr>
              <w:t>axima an</w:t>
            </w:r>
            <w:r>
              <w:rPr>
                <w:rFonts w:cs="Arial"/>
                <w:sz w:val="18"/>
                <w:szCs w:val="18"/>
              </w:rPr>
              <w:t>d m</w:t>
            </w:r>
            <w:r w:rsidR="00B106FD" w:rsidRPr="000773C0">
              <w:rPr>
                <w:rFonts w:cs="Arial"/>
                <w:sz w:val="18"/>
                <w:szCs w:val="18"/>
              </w:rPr>
              <w:t>inima</w:t>
            </w:r>
          </w:p>
          <w:p w14:paraId="46A0A6FC" w14:textId="77777777" w:rsidR="00B106FD" w:rsidRPr="000773C0" w:rsidRDefault="00B106FD" w:rsidP="00701D89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773C0">
              <w:rPr>
                <w:rFonts w:cs="Arial"/>
                <w:sz w:val="18"/>
                <w:szCs w:val="18"/>
              </w:rPr>
              <w:t>Increasing and decreasing functions</w:t>
            </w:r>
          </w:p>
          <w:p w14:paraId="1C32F4AE" w14:textId="77777777" w:rsidR="00B106FD" w:rsidRPr="000773C0" w:rsidRDefault="00B106FD" w:rsidP="000773C0">
            <w:pPr>
              <w:pStyle w:val="ListParagraph"/>
              <w:numPr>
                <w:ilvl w:val="0"/>
                <w:numId w:val="36"/>
              </w:numPr>
              <w:suppressAutoHyphens/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773C0">
              <w:rPr>
                <w:rFonts w:cs="Arial"/>
                <w:sz w:val="18"/>
                <w:szCs w:val="18"/>
              </w:rPr>
              <w:t xml:space="preserve">Displacement and </w:t>
            </w:r>
            <w:r w:rsidR="000773C0">
              <w:rPr>
                <w:rFonts w:cs="Arial"/>
                <w:sz w:val="18"/>
                <w:szCs w:val="18"/>
              </w:rPr>
              <w:t>v</w:t>
            </w:r>
            <w:r w:rsidRPr="000773C0">
              <w:rPr>
                <w:rFonts w:cs="Arial"/>
                <w:sz w:val="18"/>
                <w:szCs w:val="18"/>
              </w:rPr>
              <w:t>elocity</w:t>
            </w:r>
          </w:p>
        </w:tc>
        <w:tc>
          <w:tcPr>
            <w:tcW w:w="1071" w:type="pct"/>
          </w:tcPr>
          <w:p w14:paraId="69E17699" w14:textId="77777777" w:rsidR="00B106FD" w:rsidRPr="008A7A76" w:rsidRDefault="00B106FD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06FD" w:rsidRPr="008A7A76" w14:paraId="48D8CBFE" w14:textId="77777777" w:rsidTr="006B26B1">
        <w:trPr>
          <w:trHeight w:val="334"/>
        </w:trPr>
        <w:tc>
          <w:tcPr>
            <w:tcW w:w="428" w:type="pct"/>
            <w:vAlign w:val="center"/>
          </w:tcPr>
          <w:p w14:paraId="6AA105AD" w14:textId="77777777" w:rsidR="00B106FD" w:rsidRPr="00ED1FA0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1-8</w:t>
            </w:r>
          </w:p>
        </w:tc>
        <w:tc>
          <w:tcPr>
            <w:tcW w:w="739" w:type="pct"/>
            <w:vMerge/>
            <w:vAlign w:val="center"/>
          </w:tcPr>
          <w:p w14:paraId="3E63A147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0F2EFC0F" w14:textId="77777777" w:rsidR="00B106FD" w:rsidRPr="000773C0" w:rsidRDefault="00B106FD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773C0">
              <w:rPr>
                <w:rFonts w:cs="Arial"/>
                <w:sz w:val="18"/>
                <w:szCs w:val="18"/>
              </w:rPr>
              <w:t>Modelling periodic scenarios such as tidal heights, temperature changes and AC voltages</w:t>
            </w:r>
            <w:r w:rsidR="00DB3A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  <w:vAlign w:val="center"/>
          </w:tcPr>
          <w:p w14:paraId="18888812" w14:textId="77777777" w:rsidR="00B106FD" w:rsidRPr="00701D89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106FD" w:rsidRPr="008A7A76" w14:paraId="35D53824" w14:textId="77777777" w:rsidTr="006B26B1">
        <w:trPr>
          <w:trHeight w:val="334"/>
        </w:trPr>
        <w:tc>
          <w:tcPr>
            <w:tcW w:w="428" w:type="pct"/>
            <w:vAlign w:val="center"/>
          </w:tcPr>
          <w:p w14:paraId="4016A49E" w14:textId="77777777" w:rsidR="00B106FD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1-9</w:t>
            </w:r>
          </w:p>
        </w:tc>
        <w:tc>
          <w:tcPr>
            <w:tcW w:w="739" w:type="pct"/>
            <w:vMerge w:val="restart"/>
            <w:vAlign w:val="center"/>
          </w:tcPr>
          <w:p w14:paraId="3FB616F8" w14:textId="77777777" w:rsidR="00B106FD" w:rsidRDefault="00B106FD" w:rsidP="00965A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</w:t>
            </w:r>
          </w:p>
          <w:p w14:paraId="479BEC34" w14:textId="77777777" w:rsidR="00B106FD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Second D</w:t>
            </w:r>
            <w:r w:rsidR="00B106FD">
              <w:rPr>
                <w:rFonts w:cs="Arial"/>
                <w:sz w:val="18"/>
                <w:szCs w:val="18"/>
              </w:rPr>
              <w:t>erivative</w:t>
            </w:r>
          </w:p>
        </w:tc>
        <w:tc>
          <w:tcPr>
            <w:tcW w:w="2762" w:type="pct"/>
            <w:vAlign w:val="center"/>
          </w:tcPr>
          <w:p w14:paraId="43C16500" w14:textId="77777777" w:rsidR="00B106FD" w:rsidRPr="00701D89" w:rsidRDefault="00B106FD" w:rsidP="00701D89">
            <w:pPr>
              <w:snapToGrid w:val="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The notation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 y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''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 xml:space="preserve">and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y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2</m:t>
                      </m:r>
                    </m:sup>
                  </m:sSup>
                </m:den>
              </m:f>
            </m:oMath>
          </w:p>
          <w:p w14:paraId="6D4C903B" w14:textId="77777777" w:rsidR="00B106FD" w:rsidRPr="00701D89" w:rsidRDefault="00B106FD" w:rsidP="00701D89">
            <w:pPr>
              <w:snapToGrid w:val="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The relationship between the function, its derivative, and the second derivative from graphical examples.</w:t>
            </w:r>
          </w:p>
          <w:p w14:paraId="2D462278" w14:textId="77777777" w:rsidR="00B106FD" w:rsidRPr="00701D89" w:rsidRDefault="00B106FD" w:rsidP="00701D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Curve sketching including concavity and points of inflection.</w:t>
            </w:r>
          </w:p>
        </w:tc>
        <w:tc>
          <w:tcPr>
            <w:tcW w:w="1071" w:type="pct"/>
          </w:tcPr>
          <w:p w14:paraId="76A512F5" w14:textId="77777777" w:rsidR="00B106FD" w:rsidRPr="008A7A76" w:rsidRDefault="00B106FD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106FD" w:rsidRPr="008A7A76" w14:paraId="6B9E4E21" w14:textId="77777777" w:rsidTr="006B26B1">
        <w:trPr>
          <w:trHeight w:val="334"/>
        </w:trPr>
        <w:tc>
          <w:tcPr>
            <w:tcW w:w="428" w:type="pct"/>
            <w:vAlign w:val="center"/>
          </w:tcPr>
          <w:p w14:paraId="4FD78FB9" w14:textId="77777777" w:rsidR="00B106FD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1-10</w:t>
            </w:r>
          </w:p>
        </w:tc>
        <w:tc>
          <w:tcPr>
            <w:tcW w:w="739" w:type="pct"/>
            <w:vMerge/>
            <w:vAlign w:val="center"/>
          </w:tcPr>
          <w:p w14:paraId="1BB19376" w14:textId="77777777" w:rsidR="00B106FD" w:rsidRDefault="00B106FD" w:rsidP="00701D8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0672D4E3" w14:textId="77777777" w:rsidR="00B106FD" w:rsidRPr="00701D89" w:rsidRDefault="00B106FD" w:rsidP="00701D89">
            <w:pPr>
              <w:snapToGrid w:val="0"/>
              <w:rPr>
                <w:rFonts w:cs="Arial"/>
                <w:sz w:val="18"/>
                <w:szCs w:val="18"/>
              </w:rPr>
            </w:pPr>
            <w:r w:rsidRPr="00701D89">
              <w:rPr>
                <w:rFonts w:cs="Arial"/>
                <w:sz w:val="18"/>
                <w:szCs w:val="18"/>
              </w:rPr>
              <w:t>Applications to acceleration and increasing and decreasing velocity from the displacement function.</w:t>
            </w:r>
          </w:p>
        </w:tc>
        <w:tc>
          <w:tcPr>
            <w:tcW w:w="1071" w:type="pct"/>
            <w:vAlign w:val="center"/>
          </w:tcPr>
          <w:p w14:paraId="7E5DB2B9" w14:textId="77777777" w:rsidR="00B106FD" w:rsidRPr="008A7A76" w:rsidRDefault="00FA4B25" w:rsidP="00FA4B25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2</w:t>
            </w:r>
            <w:r w:rsidR="00B106FD">
              <w:rPr>
                <w:rFonts w:cs="Arial"/>
                <w:b/>
                <w:sz w:val="18"/>
                <w:szCs w:val="18"/>
              </w:rPr>
              <w:t xml:space="preserve"> –</w:t>
            </w:r>
            <w:r>
              <w:rPr>
                <w:rFonts w:cs="Arial"/>
                <w:b/>
                <w:sz w:val="18"/>
                <w:szCs w:val="18"/>
              </w:rPr>
              <w:t xml:space="preserve"> Differential Calculus (1.4-1.5)</w:t>
            </w:r>
          </w:p>
        </w:tc>
      </w:tr>
    </w:tbl>
    <w:p w14:paraId="3328299F" w14:textId="77777777" w:rsidR="00880AC9" w:rsidRPr="00880AC9" w:rsidRDefault="00880AC9" w:rsidP="006001BC">
      <w:pPr>
        <w:rPr>
          <w:rFonts w:cs="Arial"/>
          <w:b/>
          <w:sz w:val="24"/>
          <w:szCs w:val="24"/>
        </w:rPr>
      </w:pPr>
    </w:p>
    <w:p w14:paraId="26D18650" w14:textId="77777777" w:rsidR="00277338" w:rsidRPr="00880AC9" w:rsidRDefault="00C54B0B" w:rsidP="00AD4F7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="00880AC9" w:rsidRPr="00880AC9">
        <w:rPr>
          <w:rFonts w:cs="Arial"/>
          <w:b/>
          <w:sz w:val="24"/>
          <w:szCs w:val="24"/>
        </w:rPr>
        <w:lastRenderedPageBreak/>
        <w:t xml:space="preserve">Topic 2 – </w:t>
      </w:r>
      <w:r w:rsidR="00B106FD">
        <w:rPr>
          <w:rFonts w:cs="Arial"/>
          <w:b/>
          <w:sz w:val="24"/>
          <w:szCs w:val="24"/>
        </w:rPr>
        <w:t>Discrete Random Variables (4 weeks)</w:t>
      </w:r>
    </w:p>
    <w:tbl>
      <w:tblPr>
        <w:tblStyle w:val="TableGrid"/>
        <w:tblW w:w="5056" w:type="pct"/>
        <w:tblLook w:val="04A0" w:firstRow="1" w:lastRow="0" w:firstColumn="1" w:lastColumn="0" w:noHBand="0" w:noVBand="1"/>
      </w:tblPr>
      <w:tblGrid>
        <w:gridCol w:w="796"/>
        <w:gridCol w:w="1793"/>
        <w:gridCol w:w="6131"/>
        <w:gridCol w:w="2500"/>
      </w:tblGrid>
      <w:tr w:rsidR="00277338" w:rsidRPr="008A7A76" w14:paraId="1659B265" w14:textId="77777777" w:rsidTr="006B26B1">
        <w:tc>
          <w:tcPr>
            <w:tcW w:w="355" w:type="pct"/>
            <w:vAlign w:val="center"/>
          </w:tcPr>
          <w:p w14:paraId="4F1A84D3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476683B8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99" w:type="pct"/>
            <w:vAlign w:val="center"/>
          </w:tcPr>
          <w:p w14:paraId="42D8075B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32" w:type="pct"/>
            <w:vAlign w:val="center"/>
          </w:tcPr>
          <w:p w14:paraId="749EFBE8" w14:textId="77777777" w:rsidR="00277338" w:rsidRPr="008A7A76" w:rsidRDefault="00277338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 w:rsidR="00E34AFC"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1232E8EC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115" w:type="pct"/>
            <w:vAlign w:val="center"/>
          </w:tcPr>
          <w:p w14:paraId="461E601A" w14:textId="77777777" w:rsidR="00277338" w:rsidRPr="008A7A76" w:rsidRDefault="00E34AFC" w:rsidP="00E34AF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Assessment </w:t>
            </w:r>
            <w:r w:rsidR="00277338" w:rsidRPr="008A7A76">
              <w:rPr>
                <w:rFonts w:cs="Arial"/>
                <w:b/>
                <w:sz w:val="18"/>
                <w:szCs w:val="18"/>
              </w:rPr>
              <w:t>Task</w:t>
            </w:r>
          </w:p>
        </w:tc>
      </w:tr>
      <w:tr w:rsidR="00B106FD" w:rsidRPr="008A7A76" w14:paraId="6EB94A95" w14:textId="77777777" w:rsidTr="006B26B1">
        <w:tc>
          <w:tcPr>
            <w:tcW w:w="355" w:type="pct"/>
            <w:vAlign w:val="center"/>
          </w:tcPr>
          <w:p w14:paraId="0A1D8438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</w:t>
            </w:r>
          </w:p>
        </w:tc>
        <w:tc>
          <w:tcPr>
            <w:tcW w:w="799" w:type="pct"/>
            <w:vMerge w:val="restart"/>
            <w:vAlign w:val="center"/>
          </w:tcPr>
          <w:p w14:paraId="2965FC50" w14:textId="77777777" w:rsidR="00B106FD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</w:t>
            </w:r>
          </w:p>
          <w:p w14:paraId="488D43BB" w14:textId="77777777" w:rsidR="00B106FD" w:rsidRPr="008A7A76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Discrete Random Variables</w:t>
            </w:r>
          </w:p>
        </w:tc>
        <w:tc>
          <w:tcPr>
            <w:tcW w:w="2732" w:type="pct"/>
          </w:tcPr>
          <w:p w14:paraId="6E6C3F63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The probability of each value of a random variable is constant.</w:t>
            </w:r>
          </w:p>
          <w:p w14:paraId="49C8ACBB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Distinguish between continuous and discrete random variables.</w:t>
            </w:r>
          </w:p>
          <w:p w14:paraId="32974DD6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The probability function and its properties.</w:t>
            </w:r>
          </w:p>
          <w:p w14:paraId="7191E4A7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Displaying the probability distribution. </w:t>
            </w:r>
          </w:p>
          <w:p w14:paraId="04FDD9AD" w14:textId="77777777" w:rsidR="00B106FD" w:rsidRPr="00B106FD" w:rsidRDefault="00B106FD" w:rsidP="00B106F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Uniform and non-uniform discrete random variables.</w:t>
            </w:r>
          </w:p>
        </w:tc>
        <w:tc>
          <w:tcPr>
            <w:tcW w:w="1115" w:type="pct"/>
            <w:vAlign w:val="center"/>
          </w:tcPr>
          <w:p w14:paraId="56383554" w14:textId="77777777" w:rsidR="00A62D88" w:rsidRPr="00204778" w:rsidRDefault="00A62D88" w:rsidP="00A62D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04778">
              <w:rPr>
                <w:rFonts w:cs="Arial"/>
                <w:b/>
                <w:sz w:val="18"/>
                <w:szCs w:val="18"/>
              </w:rPr>
              <w:t>INVESTIGATION</w:t>
            </w:r>
          </w:p>
          <w:p w14:paraId="199470D5" w14:textId="4562BA0C" w:rsidR="00B106FD" w:rsidRPr="008A7A76" w:rsidRDefault="00A62D88" w:rsidP="00A62D8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Designing a rollercoaster</w:t>
            </w:r>
          </w:p>
        </w:tc>
      </w:tr>
      <w:tr w:rsidR="00B106FD" w:rsidRPr="008A7A76" w14:paraId="30E1FCA9" w14:textId="77777777" w:rsidTr="006B26B1">
        <w:trPr>
          <w:trHeight w:val="1074"/>
        </w:trPr>
        <w:tc>
          <w:tcPr>
            <w:tcW w:w="355" w:type="pct"/>
            <w:vAlign w:val="center"/>
          </w:tcPr>
          <w:p w14:paraId="556F209A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2-2</w:t>
            </w:r>
          </w:p>
        </w:tc>
        <w:tc>
          <w:tcPr>
            <w:tcW w:w="799" w:type="pct"/>
            <w:vMerge/>
            <w:vAlign w:val="center"/>
          </w:tcPr>
          <w:p w14:paraId="23429222" w14:textId="77777777" w:rsidR="00B106FD" w:rsidRPr="008A7A76" w:rsidRDefault="00B106FD" w:rsidP="00B106F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32" w:type="pct"/>
          </w:tcPr>
          <w:p w14:paraId="4BECE231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Estimating probabilities of discrete random variables.</w:t>
            </w:r>
          </w:p>
          <w:p w14:paraId="59AE4259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Expected value and its purpose in estimating the centre of the distribution and the sample mean.</w:t>
            </w:r>
          </w:p>
          <w:p w14:paraId="0D34344A" w14:textId="77777777" w:rsidR="00B106FD" w:rsidRPr="00B106FD" w:rsidRDefault="00B106FD" w:rsidP="00B106F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Standard deviation and its purpose in measurement of the spread of the distribution.</w:t>
            </w:r>
          </w:p>
        </w:tc>
        <w:tc>
          <w:tcPr>
            <w:tcW w:w="1115" w:type="pct"/>
            <w:vMerge w:val="restart"/>
            <w:vAlign w:val="center"/>
          </w:tcPr>
          <w:p w14:paraId="26C6BA33" w14:textId="77777777" w:rsidR="00B106FD" w:rsidRPr="008A7A76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77338" w:rsidRPr="008A7A76" w14:paraId="75444AB6" w14:textId="77777777" w:rsidTr="006B26B1">
        <w:tc>
          <w:tcPr>
            <w:tcW w:w="355" w:type="pct"/>
            <w:vAlign w:val="center"/>
          </w:tcPr>
          <w:p w14:paraId="68A6B9D5" w14:textId="77777777" w:rsidR="00277338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2-3</w:t>
            </w:r>
          </w:p>
        </w:tc>
        <w:tc>
          <w:tcPr>
            <w:tcW w:w="799" w:type="pct"/>
            <w:vAlign w:val="center"/>
          </w:tcPr>
          <w:p w14:paraId="5F34036F" w14:textId="77777777" w:rsidR="00277338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</w:t>
            </w:r>
          </w:p>
          <w:p w14:paraId="6974981B" w14:textId="77777777" w:rsidR="00B106FD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Bernoulli Distribution</w:t>
            </w:r>
          </w:p>
        </w:tc>
        <w:tc>
          <w:tcPr>
            <w:tcW w:w="2732" w:type="pct"/>
          </w:tcPr>
          <w:p w14:paraId="38FC3B65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>Bernoulli variables are discrete random variables with only two outcomes.</w:t>
            </w:r>
          </w:p>
          <w:p w14:paraId="3F7F67A2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The Bernoulli distribution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(1-p)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1-n</m:t>
                  </m:r>
                </m:sup>
              </m:sSup>
            </m:oMath>
          </w:p>
          <w:p w14:paraId="15B798CE" w14:textId="77777777" w:rsidR="00277338" w:rsidRPr="00B106FD" w:rsidRDefault="00B106FD" w:rsidP="00B106FD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The mean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</m:oMath>
            <w:r w:rsidRPr="00B106FD">
              <w:rPr>
                <w:rFonts w:cs="Arial"/>
                <w:sz w:val="18"/>
                <w:szCs w:val="18"/>
              </w:rPr>
              <w:t xml:space="preserve"> and standard deviation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p(1-p)</m:t>
                  </m:r>
                </m:e>
              </m:rad>
            </m:oMath>
            <w:r w:rsidRPr="00B106F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15" w:type="pct"/>
            <w:vMerge/>
            <w:vAlign w:val="center"/>
          </w:tcPr>
          <w:p w14:paraId="3F6DE057" w14:textId="77777777" w:rsidR="00277338" w:rsidRPr="008A7A76" w:rsidRDefault="00277338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4B0B" w:rsidRPr="008A7A76" w14:paraId="6436C513" w14:textId="77777777" w:rsidTr="006B26B1">
        <w:tc>
          <w:tcPr>
            <w:tcW w:w="355" w:type="pct"/>
            <w:vAlign w:val="center"/>
          </w:tcPr>
          <w:p w14:paraId="57F3118A" w14:textId="77777777" w:rsidR="00277338" w:rsidRPr="008A7A76" w:rsidRDefault="00B106FD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2-4</w:t>
            </w:r>
          </w:p>
        </w:tc>
        <w:tc>
          <w:tcPr>
            <w:tcW w:w="799" w:type="pct"/>
            <w:vAlign w:val="center"/>
          </w:tcPr>
          <w:p w14:paraId="22F4CADA" w14:textId="77777777" w:rsidR="00277338" w:rsidRDefault="00B106FD" w:rsidP="000A554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2.3</w:t>
            </w:r>
          </w:p>
          <w:p w14:paraId="2416E05E" w14:textId="77777777" w:rsidR="00B106FD" w:rsidRPr="008A7A76" w:rsidRDefault="00B106FD" w:rsidP="00D32EE4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Repeated Bernoulli Trials and the </w:t>
            </w:r>
            <w:r w:rsidR="00D32EE4">
              <w:rPr>
                <w:rFonts w:cs="Arial"/>
                <w:sz w:val="18"/>
                <w:szCs w:val="18"/>
              </w:rPr>
              <w:t>B</w:t>
            </w:r>
            <w:r>
              <w:rPr>
                <w:rFonts w:cs="Arial"/>
                <w:sz w:val="18"/>
                <w:szCs w:val="18"/>
              </w:rPr>
              <w:t>inomial</w:t>
            </w:r>
            <w:r w:rsidR="00D32EE4">
              <w:rPr>
                <w:rFonts w:cs="Arial"/>
                <w:sz w:val="18"/>
                <w:szCs w:val="18"/>
              </w:rPr>
              <w:t xml:space="preserve"> D</w:t>
            </w:r>
            <w:r>
              <w:rPr>
                <w:rFonts w:cs="Arial"/>
                <w:sz w:val="18"/>
                <w:szCs w:val="18"/>
              </w:rPr>
              <w:t>istribution</w:t>
            </w:r>
          </w:p>
        </w:tc>
        <w:tc>
          <w:tcPr>
            <w:tcW w:w="2732" w:type="pct"/>
          </w:tcPr>
          <w:p w14:paraId="1CAA4174" w14:textId="77777777" w:rsidR="00B106FD" w:rsidRPr="00B106FD" w:rsidRDefault="00DB3A0B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b</w:t>
            </w:r>
            <w:r w:rsidR="00B106FD" w:rsidRPr="00B106FD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nomial random variable and the b</w:t>
            </w:r>
            <w:r w:rsidR="00B106FD" w:rsidRPr="00B106FD">
              <w:rPr>
                <w:rFonts w:cs="Arial"/>
                <w:sz w:val="18"/>
                <w:szCs w:val="18"/>
              </w:rPr>
              <w:t>inomial distribution.</w:t>
            </w:r>
          </w:p>
          <w:p w14:paraId="4A9DC7AC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The mean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np</m:t>
              </m:r>
            </m:oMath>
            <w:r w:rsidRPr="00B106FD">
              <w:rPr>
                <w:rFonts w:cs="Arial"/>
                <w:sz w:val="18"/>
                <w:szCs w:val="18"/>
              </w:rPr>
              <w:t xml:space="preserve"> and the standard deviation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np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1-p</m:t>
                      </m:r>
                    </m:e>
                  </m:d>
                </m:e>
              </m:rad>
            </m:oMath>
          </w:p>
          <w:p w14:paraId="2201E4BB" w14:textId="77777777" w:rsidR="00B106FD" w:rsidRPr="00B106FD" w:rsidRDefault="00DB3A0B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Modelling scenarios using the b</w:t>
            </w:r>
            <w:r w:rsidR="00B106FD" w:rsidRPr="00B106FD">
              <w:rPr>
                <w:rFonts w:cs="Arial"/>
                <w:sz w:val="18"/>
                <w:szCs w:val="18"/>
              </w:rPr>
              <w:t xml:space="preserve">inomial distribution. </w:t>
            </w:r>
          </w:p>
          <w:p w14:paraId="3DB0AC35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Finding binomial probabilities using </w:t>
            </w:r>
          </w:p>
          <w:p w14:paraId="3DCB31AA" w14:textId="77777777" w:rsidR="00B106FD" w:rsidRPr="00B106FD" w:rsidRDefault="00B106FD" w:rsidP="00B106FD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X=k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k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bSup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n-k</m:t>
                  </m:r>
                </m:sup>
              </m:sSup>
            </m:oMath>
            <w:r w:rsidRPr="00B106FD">
              <w:rPr>
                <w:rFonts w:cs="Arial"/>
                <w:sz w:val="18"/>
                <w:szCs w:val="18"/>
              </w:rPr>
              <w:t xml:space="preserve"> and electronic technology.</w:t>
            </w:r>
          </w:p>
          <w:p w14:paraId="373D1A61" w14:textId="77777777" w:rsidR="00277338" w:rsidRPr="00B106FD" w:rsidRDefault="00B106FD" w:rsidP="00DB3A0B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B106FD">
              <w:rPr>
                <w:rFonts w:cs="Arial"/>
                <w:sz w:val="18"/>
                <w:szCs w:val="18"/>
              </w:rPr>
              <w:t xml:space="preserve">The shape of the binomial distribution for large values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n</m:t>
              </m:r>
            </m:oMath>
            <w:r w:rsidRPr="00B106FD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115" w:type="pct"/>
            <w:vAlign w:val="center"/>
          </w:tcPr>
          <w:p w14:paraId="3E29C9FD" w14:textId="77777777" w:rsidR="00277338" w:rsidRPr="00D32EE4" w:rsidRDefault="00FA4B25" w:rsidP="00D32EE4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3</w:t>
            </w:r>
            <w:r w:rsidR="00B106FD">
              <w:rPr>
                <w:rFonts w:cs="Arial"/>
                <w:b/>
                <w:sz w:val="18"/>
                <w:szCs w:val="18"/>
              </w:rPr>
              <w:t xml:space="preserve"> – Discrete Random Variables (2.1-2.3)</w:t>
            </w:r>
          </w:p>
        </w:tc>
      </w:tr>
    </w:tbl>
    <w:p w14:paraId="243365C3" w14:textId="77777777" w:rsidR="001C0C2A" w:rsidRPr="00880AC9" w:rsidRDefault="001C0C2A" w:rsidP="001C0C2A">
      <w:pPr>
        <w:rPr>
          <w:rFonts w:cs="Arial"/>
          <w:b/>
          <w:sz w:val="24"/>
          <w:szCs w:val="24"/>
        </w:rPr>
      </w:pPr>
    </w:p>
    <w:p w14:paraId="62D3A6FB" w14:textId="77777777" w:rsidR="00277338" w:rsidRPr="00880AC9" w:rsidRDefault="00277338" w:rsidP="00880AC9">
      <w:pPr>
        <w:rPr>
          <w:rFonts w:cs="Arial"/>
          <w:b/>
          <w:sz w:val="24"/>
          <w:szCs w:val="24"/>
        </w:rPr>
      </w:pPr>
      <w:r w:rsidRPr="00880AC9">
        <w:rPr>
          <w:rFonts w:cs="Arial"/>
          <w:b/>
          <w:sz w:val="24"/>
          <w:szCs w:val="24"/>
        </w:rPr>
        <w:t>T</w:t>
      </w:r>
      <w:r w:rsidR="00880AC9" w:rsidRPr="00880AC9">
        <w:rPr>
          <w:rFonts w:cs="Arial"/>
          <w:b/>
          <w:sz w:val="24"/>
          <w:szCs w:val="24"/>
        </w:rPr>
        <w:t xml:space="preserve">opic 3 – </w:t>
      </w:r>
      <w:r w:rsidR="00B106FD">
        <w:rPr>
          <w:rFonts w:cs="Arial"/>
          <w:b/>
          <w:sz w:val="24"/>
          <w:szCs w:val="24"/>
        </w:rPr>
        <w:t>Integral Calculus</w:t>
      </w:r>
      <w:r w:rsidR="00A1086A">
        <w:rPr>
          <w:rFonts w:cs="Arial"/>
          <w:b/>
          <w:sz w:val="24"/>
          <w:szCs w:val="24"/>
        </w:rPr>
        <w:t xml:space="preserve"> (6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8344EF" w:rsidRPr="008A7A76" w14:paraId="447FE5DE" w14:textId="77777777" w:rsidTr="006B26B1">
        <w:tc>
          <w:tcPr>
            <w:tcW w:w="428" w:type="pct"/>
            <w:vAlign w:val="center"/>
          </w:tcPr>
          <w:p w14:paraId="6CB9CD6A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2F0A3A5E" w14:textId="77777777" w:rsidR="00277338" w:rsidRPr="008A7A76" w:rsidRDefault="00277338" w:rsidP="00B63D0E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366E007D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35159B2B" w14:textId="77777777" w:rsidR="00277338" w:rsidRPr="008A7A76" w:rsidRDefault="00B62902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Concepts and</w:t>
            </w:r>
            <w:r w:rsidR="00277338"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18EE9FB5" w14:textId="77777777" w:rsidR="00277338" w:rsidRPr="008A7A76" w:rsidRDefault="00277338" w:rsidP="00B63D0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1571A97D" w14:textId="77777777" w:rsidR="00277338" w:rsidRPr="008A7A76" w:rsidRDefault="00B62902" w:rsidP="00B629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8344EF" w:rsidRPr="008A7A76" w14:paraId="239F4093" w14:textId="77777777" w:rsidTr="006B26B1">
        <w:tc>
          <w:tcPr>
            <w:tcW w:w="428" w:type="pct"/>
            <w:vAlign w:val="center"/>
          </w:tcPr>
          <w:p w14:paraId="79A25E18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2-5</w:t>
            </w:r>
          </w:p>
        </w:tc>
        <w:tc>
          <w:tcPr>
            <w:tcW w:w="739" w:type="pct"/>
            <w:vMerge w:val="restart"/>
            <w:vAlign w:val="center"/>
          </w:tcPr>
          <w:p w14:paraId="6500C6DD" w14:textId="77777777" w:rsidR="008344EF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</w:t>
            </w:r>
          </w:p>
          <w:p w14:paraId="69D9E7C5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Anti-differentiation</w:t>
            </w:r>
          </w:p>
        </w:tc>
        <w:tc>
          <w:tcPr>
            <w:tcW w:w="2762" w:type="pct"/>
            <w:vAlign w:val="center"/>
          </w:tcPr>
          <w:p w14:paraId="679D6873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Changing a derivative to the original function.</w:t>
            </w:r>
          </w:p>
          <w:p w14:paraId="1CBCF599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 xml:space="preserve">The indefinite integral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=f(x)</m:t>
              </m:r>
            </m:oMath>
            <w:r w:rsidRPr="008344EF">
              <w:rPr>
                <w:rFonts w:cs="Arial"/>
                <w:sz w:val="18"/>
                <w:szCs w:val="18"/>
              </w:rPr>
              <w:t xml:space="preserve">; and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  <m:r>
                <w:rPr>
                  <w:rFonts w:ascii="Cambria Math" w:hAnsi="Cambria Math" w:cs="Arial"/>
                  <w:sz w:val="18"/>
                  <w:szCs w:val="18"/>
                </w:rPr>
                <m:t>=F(x)+c</m:t>
              </m:r>
            </m:oMath>
          </w:p>
          <w:p w14:paraId="18269EB0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 xml:space="preserve">Integrals of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,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 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 xml:space="preserve">, sinx and cosx </m:t>
              </m:r>
            </m:oMath>
            <w:r w:rsidRPr="008344EF">
              <w:rPr>
                <w:rFonts w:cs="Arial"/>
                <w:sz w:val="18"/>
                <w:szCs w:val="18"/>
              </w:rPr>
              <w:t xml:space="preserve">including consideration of functions of the form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f(ax+b</m:t>
              </m:r>
            </m:oMath>
            <w:r w:rsidR="00302EB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071" w:type="pct"/>
            <w:vAlign w:val="center"/>
          </w:tcPr>
          <w:p w14:paraId="1CA290F1" w14:textId="77777777" w:rsidR="008344EF" w:rsidRPr="008A7A76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4EF" w:rsidRPr="008A7A76" w14:paraId="16F5F309" w14:textId="77777777" w:rsidTr="006B26B1">
        <w:tc>
          <w:tcPr>
            <w:tcW w:w="428" w:type="pct"/>
            <w:vAlign w:val="center"/>
          </w:tcPr>
          <w:p w14:paraId="2F7D04C5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2-6</w:t>
            </w:r>
          </w:p>
        </w:tc>
        <w:tc>
          <w:tcPr>
            <w:tcW w:w="739" w:type="pct"/>
            <w:vMerge/>
            <w:vAlign w:val="center"/>
          </w:tcPr>
          <w:p w14:paraId="6A2CCA56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535B3E1A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 xml:space="preserve">Using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/>
                <m:sup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+g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dx+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dx</m:t>
                          </m:r>
                        </m:e>
                      </m:nary>
                    </m:e>
                  </m:nary>
                </m:e>
              </m:nary>
            </m:oMath>
          </w:p>
          <w:p w14:paraId="6E6A44C2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Determining the specific constant of integration.</w:t>
            </w:r>
          </w:p>
        </w:tc>
        <w:tc>
          <w:tcPr>
            <w:tcW w:w="1071" w:type="pct"/>
            <w:vAlign w:val="center"/>
          </w:tcPr>
          <w:p w14:paraId="7DDCB418" w14:textId="77777777" w:rsidR="008344EF" w:rsidRPr="008A7A76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4EF" w:rsidRPr="008A7A76" w14:paraId="57D5091B" w14:textId="77777777" w:rsidTr="006B26B1">
        <w:tc>
          <w:tcPr>
            <w:tcW w:w="428" w:type="pct"/>
            <w:vAlign w:val="center"/>
          </w:tcPr>
          <w:p w14:paraId="74794C8D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2-7</w:t>
            </w:r>
          </w:p>
        </w:tc>
        <w:tc>
          <w:tcPr>
            <w:tcW w:w="739" w:type="pct"/>
            <w:vAlign w:val="center"/>
          </w:tcPr>
          <w:p w14:paraId="6C7AA479" w14:textId="77777777" w:rsidR="008344EF" w:rsidRDefault="008344EF" w:rsidP="00B629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3.2</w:t>
            </w:r>
          </w:p>
          <w:p w14:paraId="38049B7C" w14:textId="77777777" w:rsidR="008344EF" w:rsidRPr="008A7A76" w:rsidRDefault="008344EF" w:rsidP="00B6290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Area under Curves</w:t>
            </w:r>
          </w:p>
        </w:tc>
        <w:tc>
          <w:tcPr>
            <w:tcW w:w="2762" w:type="pct"/>
          </w:tcPr>
          <w:p w14:paraId="23CDC2AF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Estimating the area under a curve using the sums of upper and lower rectangles of equal width.</w:t>
            </w:r>
          </w:p>
          <w:p w14:paraId="27B276DD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Strategies to improve the estimate.</w:t>
            </w:r>
          </w:p>
          <w:p w14:paraId="0486B41C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Use of electronic technology to find the area.</w:t>
            </w:r>
          </w:p>
          <w:p w14:paraId="3EB85603" w14:textId="77777777" w:rsidR="008344EF" w:rsidRPr="008344EF" w:rsidRDefault="008344EF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 xml:space="preserve">Using the terminology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Pr="008344EF">
              <w:rPr>
                <w:rFonts w:cs="Arial"/>
                <w:sz w:val="18"/>
                <w:szCs w:val="18"/>
              </w:rPr>
              <w:t xml:space="preserve"> for the exact area for a positive continuous function, −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Pr="008344EF">
              <w:rPr>
                <w:rFonts w:cs="Arial"/>
                <w:sz w:val="18"/>
                <w:szCs w:val="18"/>
              </w:rPr>
              <w:t xml:space="preserve"> for a negative continuous function, and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-g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dx </m:t>
                  </m:r>
                </m:e>
              </m:nary>
            </m:oMath>
            <w:r w:rsidRPr="008344EF">
              <w:rPr>
                <w:rFonts w:cs="Arial"/>
                <w:sz w:val="18"/>
                <w:szCs w:val="18"/>
              </w:rPr>
              <w:t xml:space="preserve">for the area between two curves where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f(x)</m:t>
              </m:r>
            </m:oMath>
            <w:r w:rsidRPr="008344EF">
              <w:rPr>
                <w:rFonts w:cs="Arial"/>
                <w:sz w:val="18"/>
                <w:szCs w:val="18"/>
              </w:rPr>
              <w:t xml:space="preserve"> is above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g(x)</m:t>
              </m:r>
            </m:oMath>
            <w:r w:rsidRPr="008344EF">
              <w:rPr>
                <w:rFonts w:cs="Arial"/>
                <w:sz w:val="18"/>
                <w:szCs w:val="18"/>
              </w:rPr>
              <w:t>.</w:t>
            </w:r>
          </w:p>
          <w:p w14:paraId="40C881A3" w14:textId="77777777" w:rsidR="008344EF" w:rsidRPr="008344EF" w:rsidRDefault="008344EF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 xml:space="preserve"> The observations</w:t>
            </w:r>
          </w:p>
          <w:p w14:paraId="67222E2B" w14:textId="77777777" w:rsidR="008344EF" w:rsidRPr="008344EF" w:rsidRDefault="007D772D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="008344EF" w:rsidRPr="008344EF">
              <w:rPr>
                <w:rFonts w:cs="Arial"/>
                <w:sz w:val="18"/>
                <w:szCs w:val="18"/>
              </w:rPr>
              <w:t xml:space="preserve"> = 0 and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c</m:t>
                      </m:r>
                    </m:sup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</m:t>
                      </m:r>
                    </m:e>
                  </m:nary>
                </m:e>
              </m:nary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c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</w:p>
        </w:tc>
        <w:tc>
          <w:tcPr>
            <w:tcW w:w="1071" w:type="pct"/>
            <w:vAlign w:val="center"/>
          </w:tcPr>
          <w:p w14:paraId="25520D4D" w14:textId="77777777" w:rsidR="008344EF" w:rsidRPr="008A7A76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4EF" w:rsidRPr="008A7A76" w14:paraId="28414E69" w14:textId="77777777" w:rsidTr="006B26B1">
        <w:tc>
          <w:tcPr>
            <w:tcW w:w="428" w:type="pct"/>
            <w:vAlign w:val="center"/>
          </w:tcPr>
          <w:p w14:paraId="22CB2B40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2-8</w:t>
            </w:r>
          </w:p>
        </w:tc>
        <w:tc>
          <w:tcPr>
            <w:tcW w:w="739" w:type="pct"/>
            <w:vAlign w:val="center"/>
          </w:tcPr>
          <w:p w14:paraId="6746F2F1" w14:textId="77777777" w:rsidR="008344EF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3.3</w:t>
            </w:r>
          </w:p>
          <w:p w14:paraId="27E2E656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Fundamental Theorem of Calculus</w:t>
            </w:r>
          </w:p>
        </w:tc>
        <w:tc>
          <w:tcPr>
            <w:tcW w:w="2762" w:type="pct"/>
          </w:tcPr>
          <w:p w14:paraId="46AB4277" w14:textId="77777777" w:rsidR="008344EF" w:rsidRPr="008344EF" w:rsidRDefault="007D772D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dx=F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-F(a)</m:t>
                  </m:r>
                </m:e>
              </m:nary>
            </m:oMath>
            <w:r w:rsidR="008344EF" w:rsidRPr="008344EF">
              <w:rPr>
                <w:rFonts w:cs="Arial"/>
                <w:sz w:val="18"/>
                <w:szCs w:val="18"/>
              </w:rPr>
              <w:t xml:space="preserve"> ; and hence the verification of </w:t>
            </w:r>
          </w:p>
          <w:p w14:paraId="3321A52D" w14:textId="77777777" w:rsidR="008344EF" w:rsidRPr="008344EF" w:rsidRDefault="007D772D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="008344EF" w:rsidRPr="008344EF">
              <w:rPr>
                <w:rFonts w:cs="Arial"/>
                <w:sz w:val="18"/>
                <w:szCs w:val="18"/>
              </w:rPr>
              <w:t xml:space="preserve"> = 0 and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dx+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c</m:t>
                      </m:r>
                    </m:sup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</m:t>
                      </m:r>
                    </m:e>
                  </m:nary>
                </m:e>
              </m:nary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c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</m:t>
                  </m:r>
                </m:e>
              </m:nary>
            </m:oMath>
            <w:r w:rsidR="008344EF" w:rsidRPr="008344EF">
              <w:rPr>
                <w:rFonts w:cs="Arial"/>
                <w:sz w:val="18"/>
                <w:szCs w:val="18"/>
              </w:rPr>
              <w:t>.</w:t>
            </w:r>
          </w:p>
          <w:p w14:paraId="2CCA6FF0" w14:textId="77777777" w:rsidR="008344EF" w:rsidRPr="008344EF" w:rsidRDefault="008344EF" w:rsidP="008344E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Evaluating the exact area under a curve and the area between two curves.</w:t>
            </w:r>
          </w:p>
        </w:tc>
        <w:tc>
          <w:tcPr>
            <w:tcW w:w="1071" w:type="pct"/>
            <w:vAlign w:val="center"/>
          </w:tcPr>
          <w:p w14:paraId="6D3513B1" w14:textId="77777777" w:rsidR="002C06DB" w:rsidRPr="008344EF" w:rsidRDefault="002C06DB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4EF" w:rsidRPr="008A7A76" w14:paraId="207153A4" w14:textId="77777777" w:rsidTr="006B26B1">
        <w:tc>
          <w:tcPr>
            <w:tcW w:w="428" w:type="pct"/>
            <w:vAlign w:val="center"/>
          </w:tcPr>
          <w:p w14:paraId="6C69D534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2-9</w:t>
            </w:r>
          </w:p>
        </w:tc>
        <w:tc>
          <w:tcPr>
            <w:tcW w:w="739" w:type="pct"/>
            <w:vMerge w:val="restart"/>
            <w:vAlign w:val="center"/>
          </w:tcPr>
          <w:p w14:paraId="33251B89" w14:textId="77777777" w:rsidR="008344EF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3.4</w:t>
            </w:r>
          </w:p>
          <w:p w14:paraId="319E231F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Applications of Integration</w:t>
            </w:r>
          </w:p>
        </w:tc>
        <w:tc>
          <w:tcPr>
            <w:tcW w:w="2762" w:type="pct"/>
            <w:vAlign w:val="center"/>
          </w:tcPr>
          <w:p w14:paraId="1AB639A0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The area of cross-sections.</w:t>
            </w:r>
          </w:p>
          <w:p w14:paraId="5BCD6F0A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The total change in a quantity given the rate of change over a time period.</w:t>
            </w:r>
          </w:p>
        </w:tc>
        <w:tc>
          <w:tcPr>
            <w:tcW w:w="1071" w:type="pct"/>
            <w:vAlign w:val="center"/>
          </w:tcPr>
          <w:p w14:paraId="7329AA25" w14:textId="77777777" w:rsidR="008344EF" w:rsidRPr="008A7A76" w:rsidRDefault="008344E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344EF" w:rsidRPr="008A7A76" w14:paraId="504A0DC2" w14:textId="77777777" w:rsidTr="006B26B1">
        <w:tc>
          <w:tcPr>
            <w:tcW w:w="428" w:type="pct"/>
            <w:vAlign w:val="center"/>
          </w:tcPr>
          <w:p w14:paraId="36A27A58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2-10</w:t>
            </w:r>
          </w:p>
        </w:tc>
        <w:tc>
          <w:tcPr>
            <w:tcW w:w="739" w:type="pct"/>
            <w:vMerge/>
            <w:vAlign w:val="center"/>
          </w:tcPr>
          <w:p w14:paraId="123C4B8D" w14:textId="77777777" w:rsidR="008344EF" w:rsidRPr="008A7A76" w:rsidRDefault="008344EF" w:rsidP="00B63D0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2E2B21F0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The distance travelled and position from a velocity function.</w:t>
            </w:r>
          </w:p>
          <w:p w14:paraId="47C1B321" w14:textId="77777777" w:rsidR="008344EF" w:rsidRPr="008344EF" w:rsidRDefault="008344EF" w:rsidP="008344E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8344EF">
              <w:rPr>
                <w:rFonts w:cs="Arial"/>
                <w:sz w:val="18"/>
                <w:szCs w:val="18"/>
              </w:rPr>
              <w:t>The velocity from an acceleration function.</w:t>
            </w:r>
          </w:p>
        </w:tc>
        <w:tc>
          <w:tcPr>
            <w:tcW w:w="1071" w:type="pct"/>
            <w:vAlign w:val="center"/>
          </w:tcPr>
          <w:p w14:paraId="6D01C2A4" w14:textId="77777777" w:rsidR="008344EF" w:rsidRDefault="00FA4B25" w:rsidP="00A1086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4</w:t>
            </w:r>
            <w:r w:rsidR="00A1086A">
              <w:rPr>
                <w:rFonts w:cs="Arial"/>
                <w:b/>
                <w:sz w:val="18"/>
                <w:szCs w:val="18"/>
              </w:rPr>
              <w:t xml:space="preserve"> – Integral Calculus (3.1-3.4)</w:t>
            </w:r>
          </w:p>
          <w:p w14:paraId="7794FC9E" w14:textId="77777777" w:rsidR="00A1086A" w:rsidRDefault="00A1086A" w:rsidP="00DB3A0B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Part </w:t>
            </w:r>
            <w:r w:rsidR="00DB3A0B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 xml:space="preserve"> – No calculator</w:t>
            </w:r>
          </w:p>
          <w:p w14:paraId="29AC4118" w14:textId="77777777" w:rsidR="00A1086A" w:rsidRPr="00A1086A" w:rsidRDefault="00A1086A" w:rsidP="00DB3A0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Part </w:t>
            </w:r>
            <w:r w:rsidR="00DB3A0B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 xml:space="preserve"> – Calculator permitted</w:t>
            </w:r>
          </w:p>
        </w:tc>
      </w:tr>
    </w:tbl>
    <w:p w14:paraId="43FEB5BA" w14:textId="77777777" w:rsidR="006B26B1" w:rsidRDefault="006B26B1" w:rsidP="00A1086A">
      <w:pPr>
        <w:rPr>
          <w:rFonts w:cs="Arial"/>
          <w:b/>
          <w:sz w:val="24"/>
          <w:szCs w:val="24"/>
        </w:rPr>
      </w:pPr>
    </w:p>
    <w:p w14:paraId="7B7CBC86" w14:textId="77777777" w:rsidR="00A1086A" w:rsidRPr="00880AC9" w:rsidRDefault="00A1086A" w:rsidP="00A1086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Topic 4 </w:t>
      </w:r>
      <w:r w:rsidRPr="00880AC9">
        <w:rPr>
          <w:rFonts w:cs="Arial"/>
          <w:b/>
          <w:sz w:val="24"/>
          <w:szCs w:val="24"/>
        </w:rPr>
        <w:t xml:space="preserve">– </w:t>
      </w:r>
      <w:r w:rsidR="002F7A00">
        <w:rPr>
          <w:rFonts w:cs="Arial"/>
          <w:b/>
          <w:sz w:val="24"/>
          <w:szCs w:val="24"/>
        </w:rPr>
        <w:t>Logarithmic Functions</w:t>
      </w:r>
      <w:r w:rsidR="000115BF">
        <w:rPr>
          <w:rFonts w:cs="Arial"/>
          <w:b/>
          <w:sz w:val="24"/>
          <w:szCs w:val="24"/>
        </w:rPr>
        <w:t xml:space="preserve"> (3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A1086A" w:rsidRPr="008A7A76" w14:paraId="2FE72B9E" w14:textId="77777777" w:rsidTr="006B26B1">
        <w:tc>
          <w:tcPr>
            <w:tcW w:w="428" w:type="pct"/>
            <w:vAlign w:val="center"/>
          </w:tcPr>
          <w:p w14:paraId="7B595A96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Term</w:t>
            </w:r>
          </w:p>
          <w:p w14:paraId="2DF51AB7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2F0E9973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5E21A8BE" w14:textId="77777777" w:rsidR="00A1086A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 xml:space="preserve">Concepts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4C53644E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363BD1AA" w14:textId="77777777" w:rsidR="00A1086A" w:rsidRPr="008A7A76" w:rsidRDefault="00A1086A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0115BF" w:rsidRPr="008A7A76" w14:paraId="724F1244" w14:textId="77777777" w:rsidTr="006B26B1">
        <w:tc>
          <w:tcPr>
            <w:tcW w:w="428" w:type="pct"/>
            <w:vAlign w:val="center"/>
          </w:tcPr>
          <w:p w14:paraId="52812377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3-1</w:t>
            </w:r>
          </w:p>
        </w:tc>
        <w:tc>
          <w:tcPr>
            <w:tcW w:w="739" w:type="pct"/>
            <w:vAlign w:val="center"/>
          </w:tcPr>
          <w:p w14:paraId="3F3A689E" w14:textId="77777777" w:rsidR="000115BF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4.1</w:t>
            </w:r>
          </w:p>
          <w:p w14:paraId="3ECC4DD0" w14:textId="77777777" w:rsidR="000115BF" w:rsidRPr="008A7A76" w:rsidRDefault="000A3B50" w:rsidP="000A3B5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Using </w:t>
            </w:r>
            <w:r w:rsidR="000115BF">
              <w:rPr>
                <w:rFonts w:cs="Arial"/>
                <w:sz w:val="18"/>
                <w:szCs w:val="18"/>
              </w:rPr>
              <w:t>Logarithm</w:t>
            </w:r>
            <w:r>
              <w:rPr>
                <w:rFonts w:cs="Arial"/>
                <w:sz w:val="18"/>
                <w:szCs w:val="18"/>
              </w:rPr>
              <w:t>s for Solving Exponential Equations</w:t>
            </w:r>
          </w:p>
        </w:tc>
        <w:tc>
          <w:tcPr>
            <w:tcW w:w="2762" w:type="pct"/>
            <w:vAlign w:val="center"/>
          </w:tcPr>
          <w:p w14:paraId="3ED20B4A" w14:textId="77777777" w:rsidR="000115BF" w:rsidRPr="000115BF" w:rsidRDefault="000115BF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 xml:space="preserve">Given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 xml:space="preserve">=b </m:t>
              </m:r>
            </m:oMath>
            <w:r w:rsidRPr="000115BF">
              <w:rPr>
                <w:rFonts w:cs="Arial"/>
                <w:sz w:val="18"/>
                <w:szCs w:val="18"/>
              </w:rPr>
              <w:t xml:space="preserve">then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x=lo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g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a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b</m:t>
              </m:r>
            </m:oMath>
            <w:r w:rsidRPr="000115BF">
              <w:rPr>
                <w:rFonts w:cs="Arial"/>
                <w:sz w:val="18"/>
                <w:szCs w:val="18"/>
              </w:rPr>
              <w:t xml:space="preserve">  leading to </w:t>
            </w:r>
          </w:p>
          <w:p w14:paraId="1B07F0D9" w14:textId="77777777" w:rsidR="000115BF" w:rsidRPr="000115BF" w:rsidRDefault="000115BF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 xml:space="preserve">when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</m:oMath>
            <w:r w:rsidRPr="000115BF">
              <w:rPr>
                <w:rFonts w:cs="Arial"/>
                <w:sz w:val="18"/>
                <w:szCs w:val="18"/>
              </w:rPr>
              <w:t xml:space="preserve"> then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x=lo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g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y</m:t>
              </m:r>
            </m:oMath>
          </w:p>
          <w:p w14:paraId="1AAF7BF1" w14:textId="77777777" w:rsidR="000115BF" w:rsidRPr="000115BF" w:rsidRDefault="000115BF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>Solving exponential equations and the revision of the log laws.</w:t>
            </w:r>
          </w:p>
          <w:p w14:paraId="59328E7D" w14:textId="77777777" w:rsidR="000115BF" w:rsidRPr="000115BF" w:rsidRDefault="000115BF" w:rsidP="000115B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>Using log scales to linearize an exponential scale.</w:t>
            </w:r>
          </w:p>
        </w:tc>
        <w:tc>
          <w:tcPr>
            <w:tcW w:w="1071" w:type="pct"/>
            <w:vAlign w:val="center"/>
          </w:tcPr>
          <w:p w14:paraId="03912542" w14:textId="77777777" w:rsidR="000115BF" w:rsidRPr="008A7A76" w:rsidRDefault="000115B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15BF" w:rsidRPr="008A7A76" w14:paraId="6FD62CEA" w14:textId="77777777" w:rsidTr="006B26B1">
        <w:tc>
          <w:tcPr>
            <w:tcW w:w="428" w:type="pct"/>
            <w:vAlign w:val="center"/>
          </w:tcPr>
          <w:p w14:paraId="5E7CAADF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3-2</w:t>
            </w:r>
          </w:p>
        </w:tc>
        <w:tc>
          <w:tcPr>
            <w:tcW w:w="739" w:type="pct"/>
            <w:vAlign w:val="center"/>
          </w:tcPr>
          <w:p w14:paraId="6FB403B3" w14:textId="77777777" w:rsidR="000115BF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4.2</w:t>
            </w:r>
          </w:p>
          <w:p w14:paraId="67FEF04C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Logarithmic Functions and their Graphs</w:t>
            </w:r>
          </w:p>
        </w:tc>
        <w:tc>
          <w:tcPr>
            <w:tcW w:w="2762" w:type="pct"/>
            <w:vAlign w:val="center"/>
          </w:tcPr>
          <w:p w14:paraId="3A5580A1" w14:textId="77777777" w:rsidR="000115BF" w:rsidRPr="000115BF" w:rsidRDefault="000115BF" w:rsidP="000115B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 xml:space="preserve">The graph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0115BF">
              <w:rPr>
                <w:rFonts w:cs="Arial"/>
                <w:sz w:val="18"/>
                <w:szCs w:val="18"/>
              </w:rPr>
              <w:t xml:space="preserve"> and its properties.</w:t>
            </w:r>
          </w:p>
          <w:p w14:paraId="7D348557" w14:textId="77777777" w:rsidR="000115BF" w:rsidRPr="000115BF" w:rsidRDefault="000115BF" w:rsidP="000115B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 xml:space="preserve">The graph of functions in the form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y=k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bx+c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.</m:t>
              </m:r>
            </m:oMath>
          </w:p>
          <w:p w14:paraId="62EC472D" w14:textId="77777777" w:rsidR="000115BF" w:rsidRPr="000115BF" w:rsidRDefault="000115BF" w:rsidP="000115BF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 xml:space="preserve">The relationship between the graphs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 xml:space="preserve">x </m:t>
              </m:r>
            </m:oMath>
            <w:r w:rsidRPr="000115BF">
              <w:rPr>
                <w:rFonts w:cs="Arial"/>
                <w:sz w:val="18"/>
                <w:szCs w:val="18"/>
              </w:rPr>
              <w:t xml:space="preserve">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18"/>
                  <w:szCs w:val="18"/>
                </w:rPr>
                <m:t>.</m:t>
              </m:r>
            </m:oMath>
          </w:p>
        </w:tc>
        <w:tc>
          <w:tcPr>
            <w:tcW w:w="1071" w:type="pct"/>
            <w:vAlign w:val="center"/>
          </w:tcPr>
          <w:p w14:paraId="1D736AD5" w14:textId="77777777" w:rsidR="000115BF" w:rsidRPr="008A7A76" w:rsidRDefault="000115BF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115BF" w:rsidRPr="008A7A76" w14:paraId="1622AD14" w14:textId="77777777" w:rsidTr="006B26B1">
        <w:tc>
          <w:tcPr>
            <w:tcW w:w="428" w:type="pct"/>
            <w:vAlign w:val="center"/>
          </w:tcPr>
          <w:p w14:paraId="06860E6A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3-3</w:t>
            </w:r>
          </w:p>
        </w:tc>
        <w:tc>
          <w:tcPr>
            <w:tcW w:w="739" w:type="pct"/>
            <w:vAlign w:val="center"/>
          </w:tcPr>
          <w:p w14:paraId="5FE3A04B" w14:textId="77777777" w:rsidR="000115BF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4.3</w:t>
            </w:r>
          </w:p>
          <w:p w14:paraId="3A894865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Calculus of Logarithmic Functions</w:t>
            </w:r>
          </w:p>
        </w:tc>
        <w:tc>
          <w:tcPr>
            <w:tcW w:w="2762" w:type="pct"/>
            <w:vAlign w:val="center"/>
          </w:tcPr>
          <w:p w14:paraId="3FAB1ACA" w14:textId="77777777" w:rsidR="000115BF" w:rsidRPr="000115BF" w:rsidRDefault="000115BF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 xml:space="preserve">The derivatives of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x</m:t>
              </m:r>
            </m:oMath>
            <w:r w:rsidRPr="000115BF">
              <w:rPr>
                <w:rFonts w:cs="Arial"/>
                <w:sz w:val="18"/>
                <w:szCs w:val="1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y=</m:t>
              </m:r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18"/>
                </w:rPr>
                <m:t>ln</m:t>
              </m:r>
              <m:r>
                <w:rPr>
                  <w:rFonts w:ascii="Cambria Math" w:hAnsi="Cambria Math" w:cs="Arial"/>
                  <w:sz w:val="18"/>
                  <w:szCs w:val="18"/>
                </w:rPr>
                <m:t>f(x)</m:t>
              </m:r>
            </m:oMath>
          </w:p>
          <w:p w14:paraId="222F97E5" w14:textId="77777777" w:rsidR="000115BF" w:rsidRPr="000115BF" w:rsidRDefault="007D772D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dx=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ln</m:t>
                  </m:r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x+c</m:t>
                  </m:r>
                </m:e>
              </m:nary>
            </m:oMath>
            <w:r w:rsidR="000115BF" w:rsidRPr="000115BF">
              <w:rPr>
                <w:rFonts w:cs="Arial"/>
                <w:sz w:val="18"/>
                <w:szCs w:val="18"/>
              </w:rPr>
              <w:t xml:space="preserve"> provided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x </m:t>
              </m:r>
            </m:oMath>
            <w:r w:rsidR="000115BF" w:rsidRPr="000115BF">
              <w:rPr>
                <w:rFonts w:cs="Arial"/>
                <w:sz w:val="18"/>
                <w:szCs w:val="18"/>
              </w:rPr>
              <w:t>is positive.</w:t>
            </w:r>
          </w:p>
          <w:p w14:paraId="16E2DDDF" w14:textId="77777777" w:rsidR="000115BF" w:rsidRPr="000115BF" w:rsidRDefault="000115BF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>Problem solving using the derivatives of logarithmic functions.</w:t>
            </w:r>
          </w:p>
          <w:p w14:paraId="186677E6" w14:textId="77777777" w:rsidR="000115BF" w:rsidRPr="000115BF" w:rsidRDefault="000115BF" w:rsidP="000115BF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0115BF">
              <w:rPr>
                <w:rFonts w:cs="Arial"/>
                <w:sz w:val="18"/>
                <w:szCs w:val="18"/>
              </w:rPr>
              <w:t>Applications of logarithmic functions.</w:t>
            </w:r>
          </w:p>
        </w:tc>
        <w:tc>
          <w:tcPr>
            <w:tcW w:w="1071" w:type="pct"/>
            <w:vAlign w:val="center"/>
          </w:tcPr>
          <w:p w14:paraId="2E127BC3" w14:textId="77777777" w:rsidR="00FA4B25" w:rsidRPr="000115BF" w:rsidRDefault="00FA4B25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5</w:t>
            </w:r>
            <w:r w:rsidR="000115BF">
              <w:rPr>
                <w:rFonts w:cs="Arial"/>
                <w:b/>
                <w:sz w:val="18"/>
                <w:szCs w:val="18"/>
              </w:rPr>
              <w:t xml:space="preserve"> – Logarithmic Functions (4.1-4.3)</w:t>
            </w:r>
          </w:p>
        </w:tc>
      </w:tr>
    </w:tbl>
    <w:p w14:paraId="4B568572" w14:textId="77777777" w:rsidR="006077F2" w:rsidRDefault="006077F2" w:rsidP="00D32EE4"/>
    <w:p w14:paraId="514A548F" w14:textId="77777777" w:rsidR="00D3147E" w:rsidRPr="00880AC9" w:rsidRDefault="00D3147E" w:rsidP="000115B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Topic 5 </w:t>
      </w:r>
      <w:r w:rsidR="000115BF" w:rsidRPr="00880AC9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Continuous Random Variables and the Normal Distribution</w:t>
      </w:r>
      <w:r w:rsidR="00616D67">
        <w:rPr>
          <w:rFonts w:cs="Arial"/>
          <w:b/>
          <w:sz w:val="24"/>
          <w:szCs w:val="24"/>
        </w:rPr>
        <w:t xml:space="preserve"> (4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0115BF" w:rsidRPr="008A7A76" w14:paraId="5F864A24" w14:textId="77777777" w:rsidTr="006B26B1">
        <w:tc>
          <w:tcPr>
            <w:tcW w:w="428" w:type="pct"/>
            <w:vAlign w:val="center"/>
          </w:tcPr>
          <w:p w14:paraId="2B9ACC3D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6C9A1547" w14:textId="77777777" w:rsidR="000115BF" w:rsidRPr="008A7A76" w:rsidRDefault="000115BF" w:rsidP="000115BF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6E2F2BD1" w14:textId="77777777" w:rsidR="000115BF" w:rsidRPr="008A7A76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22B0E7D7" w14:textId="77777777" w:rsidR="000115BF" w:rsidRPr="008A7A76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Concepts 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77BAE0C5" w14:textId="77777777" w:rsidR="000115BF" w:rsidRPr="008A7A76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574DD236" w14:textId="77777777" w:rsidR="000115BF" w:rsidRPr="008A7A76" w:rsidRDefault="000115BF" w:rsidP="000115BF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D3147E" w:rsidRPr="008A7A76" w14:paraId="29D28833" w14:textId="77777777" w:rsidTr="006B26B1">
        <w:tc>
          <w:tcPr>
            <w:tcW w:w="428" w:type="pct"/>
            <w:vAlign w:val="center"/>
          </w:tcPr>
          <w:p w14:paraId="3DD72FD4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3-4</w:t>
            </w:r>
          </w:p>
        </w:tc>
        <w:tc>
          <w:tcPr>
            <w:tcW w:w="739" w:type="pct"/>
            <w:vAlign w:val="center"/>
          </w:tcPr>
          <w:p w14:paraId="0352AF50" w14:textId="77777777" w:rsidR="00D3147E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5.1</w:t>
            </w:r>
          </w:p>
          <w:p w14:paraId="161C34A1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Continuous Random Variables</w:t>
            </w:r>
          </w:p>
        </w:tc>
        <w:tc>
          <w:tcPr>
            <w:tcW w:w="2762" w:type="pct"/>
            <w:vAlign w:val="center"/>
          </w:tcPr>
          <w:p w14:paraId="531BD08B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Comparing discrete and continuous random variables.</w:t>
            </w:r>
          </w:p>
          <w:p w14:paraId="6D1C3CFC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The probability of a specific range of values.</w:t>
            </w:r>
          </w:p>
          <w:p w14:paraId="6F5C7D3D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Probability density functions and their graphs.</w:t>
            </w:r>
          </w:p>
          <w:p w14:paraId="4A3D8A5D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The mean from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E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∞</m:t>
                  </m:r>
                </m:sup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xf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 xml:space="preserve">dx </m:t>
                  </m:r>
                </m:e>
              </m:nary>
            </m:oMath>
            <w:r w:rsidRPr="00FE2389">
              <w:rPr>
                <w:rFonts w:cs="Arial"/>
                <w:sz w:val="18"/>
                <w:szCs w:val="18"/>
              </w:rPr>
              <w:t xml:space="preserve">and the </w:t>
            </w:r>
          </w:p>
          <w:p w14:paraId="35F1FFB5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standard deviation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σ=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nary>
                    <m:naryPr>
                      <m:limLoc m:val="undOvr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-∞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</w:rPr>
                                <m:t>x-E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dx</m:t>
                      </m:r>
                    </m:e>
                  </m:nary>
                </m:e>
              </m:rad>
            </m:oMath>
          </w:p>
        </w:tc>
        <w:tc>
          <w:tcPr>
            <w:tcW w:w="1071" w:type="pct"/>
            <w:vAlign w:val="center"/>
          </w:tcPr>
          <w:p w14:paraId="1FEB8824" w14:textId="77777777" w:rsidR="00D3147E" w:rsidRPr="008A7A76" w:rsidRDefault="00D3147E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147E" w:rsidRPr="008A7A76" w14:paraId="0010AF7B" w14:textId="77777777" w:rsidTr="006B26B1">
        <w:tc>
          <w:tcPr>
            <w:tcW w:w="428" w:type="pct"/>
            <w:vAlign w:val="center"/>
          </w:tcPr>
          <w:p w14:paraId="0CBFCC12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3-5</w:t>
            </w:r>
          </w:p>
        </w:tc>
        <w:tc>
          <w:tcPr>
            <w:tcW w:w="739" w:type="pct"/>
            <w:vAlign w:val="center"/>
          </w:tcPr>
          <w:p w14:paraId="35048337" w14:textId="77777777" w:rsidR="00D3147E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5.2</w:t>
            </w:r>
          </w:p>
          <w:p w14:paraId="092AA30F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Normal Distributions</w:t>
            </w:r>
          </w:p>
        </w:tc>
        <w:tc>
          <w:tcPr>
            <w:tcW w:w="2762" w:type="pct"/>
            <w:vAlign w:val="center"/>
          </w:tcPr>
          <w:p w14:paraId="43BE3444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 w:rsidRPr="00FE2389">
              <w:rPr>
                <w:rFonts w:cs="Arial"/>
                <w:sz w:val="18"/>
                <w:szCs w:val="18"/>
                <w:lang w:val="fr-FR"/>
              </w:rPr>
              <w:t>Conditions for a normal random variable.</w:t>
            </w:r>
          </w:p>
          <w:p w14:paraId="72E7E8EB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 w:rsidRPr="00FE2389">
              <w:rPr>
                <w:rFonts w:cs="Arial"/>
                <w:sz w:val="18"/>
                <w:szCs w:val="18"/>
                <w:lang w:val="fr-FR"/>
              </w:rPr>
              <w:t>The key properties of normal distributions.</w:t>
            </w:r>
          </w:p>
          <w:p w14:paraId="45DF85DE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 w:rsidRPr="00FE2389">
              <w:rPr>
                <w:rFonts w:cs="Arial"/>
                <w:sz w:val="18"/>
                <w:szCs w:val="18"/>
                <w:lang w:val="fr-FR"/>
              </w:rPr>
              <w:t xml:space="preserve">The probability density function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val="fr-FR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18"/>
                  <w:szCs w:val="1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σ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  <w:lang w:val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val="fr-FR"/>
                        </w:rPr>
                        <m:t>2π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val="fr-F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val="fr-FR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  <w:lang w:val="fr-FR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  <w:lang w:val="fr-FR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  <w:lang w:val="fr-FR"/>
                                </w:rPr>
                                <m:t>x-μ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18"/>
                                  <w:szCs w:val="18"/>
                                  <w:lang w:val="fr-FR"/>
                                </w:rPr>
                                <m:t>σ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val="fr-FR"/>
                        </w:rPr>
                        <m:t>2</m:t>
                      </m:r>
                    </m:sup>
                  </m:sSup>
                </m:sup>
              </m:sSup>
            </m:oMath>
          </w:p>
          <w:p w14:paraId="2B1F714A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 w:rsidRPr="00FE2389">
              <w:rPr>
                <w:rFonts w:cs="Arial"/>
                <w:sz w:val="18"/>
                <w:szCs w:val="18"/>
                <w:lang w:val="fr-FR"/>
              </w:rPr>
              <w:t>Using electronic technology to calculate proportions, probabilities, and the upper or lower limit of a certain proportion.</w:t>
            </w:r>
          </w:p>
          <w:p w14:paraId="7049DCFA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 w:rsidRPr="00FE2389">
              <w:rPr>
                <w:rFonts w:cs="Arial"/>
                <w:sz w:val="18"/>
                <w:szCs w:val="18"/>
                <w:lang w:val="fr-FR"/>
              </w:rPr>
              <w:t xml:space="preserve">The standard normal distribution with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val="fr-FR"/>
                </w:rPr>
                <m:t>μ=0</m:t>
              </m:r>
            </m:oMath>
            <w:r w:rsidRPr="00FE2389">
              <w:rPr>
                <w:rFonts w:cs="Arial"/>
                <w:sz w:val="18"/>
                <w:szCs w:val="18"/>
                <w:lang w:val="fr-FR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val="fr-FR"/>
                </w:rPr>
                <m:t>σ=1.</m:t>
              </m:r>
            </m:oMath>
          </w:p>
          <w:p w14:paraId="5CAF4C65" w14:textId="77777777" w:rsidR="00D3147E" w:rsidRPr="00FE2389" w:rsidRDefault="00D3147E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  <w:lang w:val="fr-FR"/>
              </w:rPr>
            </w:pPr>
            <w:r w:rsidRPr="00FE2389">
              <w:rPr>
                <w:rFonts w:cs="Arial"/>
                <w:sz w:val="18"/>
                <w:szCs w:val="18"/>
                <w:lang w:val="fr-FR"/>
              </w:rPr>
              <w:t xml:space="preserve">Standardising a normal distribution using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val="fr-FR"/>
                </w:rPr>
                <m:t>Z=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X-μ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  <w:lang w:val="fr-FR"/>
                    </w:rPr>
                    <m:t>σ</m:t>
                  </m:r>
                </m:den>
              </m:f>
            </m:oMath>
            <w:r w:rsidRPr="00FE2389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  <w:tc>
          <w:tcPr>
            <w:tcW w:w="1071" w:type="pct"/>
            <w:vAlign w:val="center"/>
          </w:tcPr>
          <w:p w14:paraId="4C1295FC" w14:textId="77777777" w:rsidR="00D3147E" w:rsidRPr="008A7A76" w:rsidRDefault="00D3147E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147E" w:rsidRPr="008A7A76" w14:paraId="41DC73FA" w14:textId="77777777" w:rsidTr="006B26B1">
        <w:tc>
          <w:tcPr>
            <w:tcW w:w="428" w:type="pct"/>
            <w:vAlign w:val="center"/>
          </w:tcPr>
          <w:p w14:paraId="1B28A760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3-6</w:t>
            </w:r>
          </w:p>
        </w:tc>
        <w:tc>
          <w:tcPr>
            <w:tcW w:w="739" w:type="pct"/>
            <w:vMerge w:val="restart"/>
            <w:vAlign w:val="center"/>
          </w:tcPr>
          <w:p w14:paraId="01A9CF5E" w14:textId="77777777" w:rsidR="00D3147E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5.3</w:t>
            </w:r>
          </w:p>
          <w:p w14:paraId="6A8500D1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Sampling</w:t>
            </w:r>
          </w:p>
        </w:tc>
        <w:tc>
          <w:tcPr>
            <w:tcW w:w="2762" w:type="pct"/>
            <w:vAlign w:val="center"/>
          </w:tcPr>
          <w:p w14:paraId="0B7D508F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Sampling Distributions</w:t>
            </w:r>
          </w:p>
          <w:p w14:paraId="61883BD7" w14:textId="77777777" w:rsidR="00D3147E" w:rsidRPr="00FE2389" w:rsidRDefault="007D772D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="00302EBC">
              <w:rPr>
                <w:rFonts w:cs="Arial"/>
                <w:sz w:val="18"/>
                <w:szCs w:val="18"/>
              </w:rPr>
              <w:t xml:space="preserve"> t</w:t>
            </w:r>
            <w:r w:rsidR="00D3147E" w:rsidRPr="00FE2389">
              <w:rPr>
                <w:rFonts w:cs="Arial"/>
                <w:sz w:val="18"/>
                <w:szCs w:val="18"/>
              </w:rPr>
              <w:t>he outcome of adding n independent observations of X.</w:t>
            </w:r>
          </w:p>
          <w:p w14:paraId="426C824B" w14:textId="77777777" w:rsidR="00D3147E" w:rsidRPr="00FE2389" w:rsidRDefault="007D772D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sub>
                  </m:sSub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="00302EBC">
              <w:rPr>
                <w:rFonts w:cs="Arial"/>
                <w:sz w:val="18"/>
                <w:szCs w:val="18"/>
              </w:rPr>
              <w:t xml:space="preserve"> t</w:t>
            </w:r>
            <w:r w:rsidR="00D3147E" w:rsidRPr="00FE2389">
              <w:rPr>
                <w:rFonts w:cs="Arial"/>
                <w:sz w:val="18"/>
                <w:szCs w:val="18"/>
              </w:rPr>
              <w:t>he outcome of averaging n independent observations of X.</w:t>
            </w:r>
          </w:p>
          <w:p w14:paraId="57CF5342" w14:textId="77777777" w:rsidR="00D3147E" w:rsidRPr="00FE2389" w:rsidRDefault="00D3147E" w:rsidP="00DB3A0B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If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μ,σ</m:t>
                  </m:r>
                </m:e>
              </m:d>
            </m:oMath>
            <w:r w:rsidRPr="00FE2389">
              <w:rPr>
                <w:rFonts w:cs="Arial"/>
                <w:sz w:val="18"/>
                <w:szCs w:val="18"/>
              </w:rPr>
              <w:t xml:space="preserve"> then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nμ,σ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e>
                  </m:rad>
                </m:e>
              </m:d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 w:rsidRPr="00FE2389">
              <w:rPr>
                <w:rFonts w:cs="Arial"/>
                <w:sz w:val="18"/>
                <w:szCs w:val="18"/>
              </w:rPr>
              <w:t xml:space="preserve">and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sub>
                  </m:sSub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σ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oMath>
            <w:r w:rsidRPr="00FE2389">
              <w:rPr>
                <w:rFonts w:cs="Arial"/>
                <w:sz w:val="18"/>
                <w:szCs w:val="18"/>
              </w:rPr>
              <w:t xml:space="preserve"> provided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  n</m:t>
              </m:r>
            </m:oMath>
            <w:r w:rsidRPr="00FE2389">
              <w:rPr>
                <w:rFonts w:cs="Arial"/>
                <w:sz w:val="18"/>
                <w:szCs w:val="18"/>
              </w:rPr>
              <w:t xml:space="preserve"> is sufficiently large.</w:t>
            </w:r>
            <w:r w:rsidR="00C66DBF">
              <w:rPr>
                <w:rFonts w:cs="Arial"/>
                <w:sz w:val="18"/>
                <w:szCs w:val="18"/>
              </w:rPr>
              <w:t>*</w:t>
            </w:r>
          </w:p>
        </w:tc>
        <w:tc>
          <w:tcPr>
            <w:tcW w:w="1071" w:type="pct"/>
            <w:vAlign w:val="center"/>
          </w:tcPr>
          <w:p w14:paraId="47B9E6EA" w14:textId="77777777" w:rsidR="00D3147E" w:rsidRPr="008A7A76" w:rsidRDefault="00D3147E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3147E" w:rsidRPr="008A7A76" w14:paraId="68D62634" w14:textId="77777777" w:rsidTr="006B26B1">
        <w:tc>
          <w:tcPr>
            <w:tcW w:w="428" w:type="pct"/>
            <w:vAlign w:val="center"/>
          </w:tcPr>
          <w:p w14:paraId="415A16E9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3-7</w:t>
            </w:r>
          </w:p>
        </w:tc>
        <w:tc>
          <w:tcPr>
            <w:tcW w:w="739" w:type="pct"/>
            <w:vMerge/>
            <w:vAlign w:val="center"/>
          </w:tcPr>
          <w:p w14:paraId="382DC15C" w14:textId="77777777" w:rsidR="00D3147E" w:rsidRPr="008A7A76" w:rsidRDefault="00D3147E" w:rsidP="000115B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4E5FC2A8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Simple random sample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</m:oMath>
          </w:p>
          <w:p w14:paraId="4ABB97DF" w14:textId="77777777" w:rsidR="00D3147E" w:rsidRPr="00FE2389" w:rsidRDefault="00D3147E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If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X~N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μ,σ</m:t>
                  </m:r>
                </m:e>
              </m:d>
            </m:oMath>
            <w:r w:rsidRPr="00FE2389">
              <w:rPr>
                <w:rFonts w:cs="Arial"/>
                <w:sz w:val="18"/>
                <w:szCs w:val="18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σ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oMath>
            <w:r w:rsidRPr="00FE2389">
              <w:rPr>
                <w:rFonts w:cs="Arial"/>
                <w:sz w:val="18"/>
                <w:szCs w:val="18"/>
              </w:rPr>
              <w:t xml:space="preserve"> for a sample size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n.</m:t>
              </m:r>
            </m:oMath>
          </w:p>
          <w:p w14:paraId="19BE34FC" w14:textId="77777777" w:rsidR="00D3147E" w:rsidRPr="00FE2389" w:rsidRDefault="00A22466" w:rsidP="00A22466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Central limit theorem</w:t>
            </w:r>
            <w:r w:rsidR="000771B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071" w:type="pct"/>
            <w:vAlign w:val="center"/>
          </w:tcPr>
          <w:p w14:paraId="31035B66" w14:textId="77777777" w:rsidR="00D3147E" w:rsidRPr="00FA4B25" w:rsidRDefault="00D3147E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A848409" w14:textId="77777777" w:rsidR="00C66DBF" w:rsidRDefault="00C66DBF" w:rsidP="00C66DBF">
      <w:r>
        <w:t xml:space="preserve">* </w:t>
      </w:r>
      <w:r w:rsidRPr="00321398">
        <w:rPr>
          <w:sz w:val="18"/>
          <w:szCs w:val="18"/>
        </w:rPr>
        <w:t>using the notation</w:t>
      </w:r>
      <w:r>
        <w:t xml:space="preserve"> </w:t>
      </w:r>
      <m:oMath>
        <m:r>
          <w:rPr>
            <w:rFonts w:ascii="Cambria Math" w:hAnsi="Cambria Math" w:cs="Arial"/>
            <w:sz w:val="18"/>
            <w:szCs w:val="18"/>
          </w:rPr>
          <m:t>N</m:t>
        </m:r>
        <m:d>
          <m:d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Arial"/>
                <w:sz w:val="18"/>
                <w:szCs w:val="18"/>
              </w:rPr>
              <m:t>μ,σ</m:t>
            </m:r>
          </m:e>
        </m:d>
      </m:oMath>
      <w:r>
        <w:rPr>
          <w:sz w:val="18"/>
          <w:szCs w:val="18"/>
        </w:rPr>
        <w:t xml:space="preserve"> for a normal distribution with mean </w:t>
      </w:r>
      <m:oMath>
        <m:r>
          <w:rPr>
            <w:rFonts w:ascii="Cambria Math" w:hAnsi="Cambria Math" w:cs="Arial"/>
            <w:sz w:val="18"/>
            <w:szCs w:val="18"/>
          </w:rPr>
          <m:t>μ</m:t>
        </m:r>
      </m:oMath>
      <w:r>
        <w:rPr>
          <w:sz w:val="18"/>
          <w:szCs w:val="18"/>
        </w:rPr>
        <w:t xml:space="preserve"> and standard deviation </w:t>
      </w:r>
      <m:oMath>
        <m:r>
          <w:rPr>
            <w:rFonts w:ascii="Cambria Math" w:hAnsi="Cambria Math" w:cs="Arial"/>
            <w:sz w:val="18"/>
            <w:szCs w:val="18"/>
          </w:rPr>
          <m:t>σ</m:t>
        </m:r>
      </m:oMath>
    </w:p>
    <w:p w14:paraId="48CA43BB" w14:textId="77777777" w:rsidR="000115BF" w:rsidRDefault="000115BF" w:rsidP="00D32EE4"/>
    <w:p w14:paraId="12953D85" w14:textId="77777777" w:rsidR="00616D67" w:rsidRDefault="00616D67" w:rsidP="00D32EE4"/>
    <w:p w14:paraId="0265CFF7" w14:textId="77777777" w:rsidR="00616D67" w:rsidRDefault="00616D67" w:rsidP="00D32EE4"/>
    <w:p w14:paraId="16E7F67F" w14:textId="77777777" w:rsidR="00616D67" w:rsidRDefault="00616D67" w:rsidP="00D32EE4"/>
    <w:p w14:paraId="5BE82FB8" w14:textId="77777777" w:rsidR="00616D67" w:rsidRDefault="00616D67" w:rsidP="00D32EE4"/>
    <w:p w14:paraId="757B7E8E" w14:textId="77777777" w:rsidR="00616D67" w:rsidRDefault="00616D67" w:rsidP="00D32EE4"/>
    <w:p w14:paraId="1DB31030" w14:textId="77777777" w:rsidR="00616D67" w:rsidRDefault="00616D67" w:rsidP="00D32EE4"/>
    <w:p w14:paraId="7980CBFD" w14:textId="77777777" w:rsidR="00616D67" w:rsidRDefault="00616D67" w:rsidP="00D32EE4"/>
    <w:p w14:paraId="5D1E9ED9" w14:textId="77777777" w:rsidR="00616D67" w:rsidRDefault="00616D67" w:rsidP="00D32EE4"/>
    <w:p w14:paraId="7AC0C112" w14:textId="77777777" w:rsidR="00616D67" w:rsidRDefault="00616D67" w:rsidP="00D32EE4"/>
    <w:p w14:paraId="4FBBD25D" w14:textId="77777777" w:rsidR="00616D67" w:rsidRDefault="00616D67" w:rsidP="00D32EE4"/>
    <w:p w14:paraId="73821951" w14:textId="77777777" w:rsidR="000771BC" w:rsidRDefault="000771BC" w:rsidP="00D32EE4"/>
    <w:p w14:paraId="611228F7" w14:textId="77777777" w:rsidR="00616D67" w:rsidRDefault="00616D67" w:rsidP="00D32EE4"/>
    <w:p w14:paraId="10BA8558" w14:textId="77777777" w:rsidR="00616D67" w:rsidRDefault="00616D67" w:rsidP="00D32EE4"/>
    <w:p w14:paraId="5E9A2CE0" w14:textId="77777777" w:rsidR="00616D67" w:rsidRPr="00880AC9" w:rsidRDefault="00616D67" w:rsidP="00616D6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Topic 6 </w:t>
      </w:r>
      <w:r w:rsidRPr="00880AC9">
        <w:rPr>
          <w:rFonts w:cs="Arial"/>
          <w:b/>
          <w:sz w:val="24"/>
          <w:szCs w:val="24"/>
        </w:rPr>
        <w:t xml:space="preserve">– </w:t>
      </w:r>
      <w:r>
        <w:rPr>
          <w:rFonts w:cs="Arial"/>
          <w:b/>
          <w:sz w:val="24"/>
          <w:szCs w:val="24"/>
        </w:rPr>
        <w:t>Sampling and Confidence Intervals</w:t>
      </w:r>
      <w:r w:rsidR="00DB3A0B">
        <w:rPr>
          <w:rFonts w:cs="Arial"/>
          <w:b/>
          <w:sz w:val="24"/>
          <w:szCs w:val="24"/>
        </w:rPr>
        <w:t xml:space="preserve"> (3 weeks)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616D67" w:rsidRPr="008A7A76" w14:paraId="6D23434E" w14:textId="77777777" w:rsidTr="006B26B1">
        <w:tc>
          <w:tcPr>
            <w:tcW w:w="428" w:type="pct"/>
            <w:vAlign w:val="center"/>
          </w:tcPr>
          <w:p w14:paraId="5BB87825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4EE61D6D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6D03AD58" w14:textId="77777777" w:rsidR="00616D67" w:rsidRPr="008A7A76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411E0580" w14:textId="77777777" w:rsidR="00616D67" w:rsidRPr="008A7A76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Concepts 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  <w:p w14:paraId="37C5D525" w14:textId="77777777" w:rsidR="00616D67" w:rsidRPr="008A7A76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Technology is incorporated into all aspects of this topic as appropriate</w:t>
            </w:r>
          </w:p>
        </w:tc>
        <w:tc>
          <w:tcPr>
            <w:tcW w:w="1071" w:type="pct"/>
            <w:vAlign w:val="center"/>
          </w:tcPr>
          <w:p w14:paraId="3B8EB785" w14:textId="77777777" w:rsidR="00616D67" w:rsidRPr="008A7A76" w:rsidRDefault="00616D67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616D67" w:rsidRPr="008A7A76" w14:paraId="53BA3850" w14:textId="77777777" w:rsidTr="006B26B1">
        <w:tc>
          <w:tcPr>
            <w:tcW w:w="428" w:type="pct"/>
            <w:vAlign w:val="center"/>
          </w:tcPr>
          <w:p w14:paraId="7CD9E6F1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3-8</w:t>
            </w:r>
          </w:p>
        </w:tc>
        <w:tc>
          <w:tcPr>
            <w:tcW w:w="739" w:type="pct"/>
            <w:vAlign w:val="center"/>
          </w:tcPr>
          <w:p w14:paraId="4E7DA310" w14:textId="77777777" w:rsidR="00616D67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</w:t>
            </w:r>
          </w:p>
          <w:p w14:paraId="44E56BDD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Confidence Intervals for a Population Mean</w:t>
            </w:r>
          </w:p>
        </w:tc>
        <w:tc>
          <w:tcPr>
            <w:tcW w:w="2762" w:type="pct"/>
            <w:vAlign w:val="center"/>
          </w:tcPr>
          <w:p w14:paraId="3067C8F7" w14:textId="77777777" w:rsidR="00616D67" w:rsidRPr="00FE2389" w:rsidRDefault="00616D67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Sample means are continuous random variables.</w:t>
            </w:r>
          </w:p>
          <w:p w14:paraId="189570BE" w14:textId="77777777" w:rsidR="00616D67" w:rsidRPr="00FE2389" w:rsidRDefault="00616D67" w:rsidP="00FE2389">
            <w:pPr>
              <w:snapToGrid w:val="0"/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Distribution of sample means will be approximately normal for a sufficiently large sample. 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μ,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σ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oMath>
          </w:p>
          <w:p w14:paraId="3812E7AA" w14:textId="77777777" w:rsidR="00616D67" w:rsidRPr="00FE2389" w:rsidRDefault="00616D67" w:rsidP="00DB3A0B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 xml:space="preserve">A confidence interval can be created around the sample mean that may contain the population mean. If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</m:oMath>
            <w:r w:rsidRPr="00FE2389">
              <w:rPr>
                <w:rFonts w:cs="Arial"/>
                <w:sz w:val="18"/>
                <w:szCs w:val="18"/>
              </w:rPr>
              <w:t xml:space="preserve"> is the sample mean then the </w:t>
            </w:r>
            <w:r w:rsidR="00DB3A0B">
              <w:rPr>
                <w:rFonts w:cs="Arial"/>
                <w:sz w:val="18"/>
                <w:szCs w:val="18"/>
              </w:rPr>
              <w:t xml:space="preserve">confidence interval </w:t>
            </w:r>
            <w:r w:rsidRPr="00FE2389">
              <w:rPr>
                <w:rFonts w:cs="Arial"/>
                <w:sz w:val="18"/>
                <w:szCs w:val="18"/>
              </w:rPr>
              <w:t xml:space="preserve">is  </w:t>
            </w:r>
            <m:oMath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-z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e>
                  </m:rad>
                </m:den>
              </m:f>
              <m:r>
                <w:rPr>
                  <w:rFonts w:ascii="Cambria Math" w:hAnsi="Cambria Math" w:cs="Arial"/>
                  <w:sz w:val="18"/>
                  <w:szCs w:val="18"/>
                </w:rPr>
                <m:t>≤μ≤</m:t>
              </m:r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+z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s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e>
                  </m:rad>
                </m:den>
              </m:f>
            </m:oMath>
            <w:r w:rsidRPr="00FE2389">
              <w:rPr>
                <w:rFonts w:cs="Arial"/>
                <w:sz w:val="18"/>
                <w:szCs w:val="18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z</m:t>
              </m:r>
            </m:oMath>
            <w:r w:rsidRPr="00FE2389">
              <w:rPr>
                <w:rFonts w:cs="Arial"/>
                <w:sz w:val="18"/>
                <w:szCs w:val="18"/>
              </w:rPr>
              <w:t xml:space="preserve"> is determined by the confidence level that the interval will contain the population mean.</w:t>
            </w:r>
          </w:p>
        </w:tc>
        <w:tc>
          <w:tcPr>
            <w:tcW w:w="1071" w:type="pct"/>
            <w:vAlign w:val="center"/>
          </w:tcPr>
          <w:p w14:paraId="7BE9CF14" w14:textId="663339AB" w:rsidR="00616D67" w:rsidRPr="008A7A76" w:rsidRDefault="00616D67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16D67" w:rsidRPr="008A7A76" w14:paraId="7BCF730B" w14:textId="77777777" w:rsidTr="006B26B1">
        <w:tc>
          <w:tcPr>
            <w:tcW w:w="428" w:type="pct"/>
            <w:vAlign w:val="center"/>
          </w:tcPr>
          <w:p w14:paraId="2A0F2D41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3-9</w:t>
            </w:r>
          </w:p>
        </w:tc>
        <w:tc>
          <w:tcPr>
            <w:tcW w:w="739" w:type="pct"/>
            <w:vAlign w:val="center"/>
          </w:tcPr>
          <w:p w14:paraId="2347E870" w14:textId="77777777" w:rsidR="00616D67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</w:t>
            </w:r>
          </w:p>
          <w:p w14:paraId="18ACD1A7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Population Proportions</w:t>
            </w:r>
          </w:p>
        </w:tc>
        <w:tc>
          <w:tcPr>
            <w:tcW w:w="2762" w:type="pct"/>
            <w:vAlign w:val="center"/>
          </w:tcPr>
          <w:p w14:paraId="38F3B9A7" w14:textId="77777777" w:rsidR="00616D67" w:rsidRPr="00302EBC" w:rsidRDefault="00616D67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02EBC">
              <w:rPr>
                <w:rFonts w:cs="Arial"/>
                <w:sz w:val="18"/>
                <w:szCs w:val="18"/>
              </w:rPr>
              <w:t xml:space="preserve">Concept of a population proportion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</m:oMath>
            <w:r w:rsidRPr="00302EBC">
              <w:rPr>
                <w:rFonts w:cs="Arial"/>
                <w:sz w:val="18"/>
                <w:szCs w:val="18"/>
              </w:rPr>
              <w:t>.</w:t>
            </w:r>
          </w:p>
          <w:p w14:paraId="7926082B" w14:textId="77777777" w:rsidR="00616D67" w:rsidRPr="00302EBC" w:rsidRDefault="00616D67" w:rsidP="007F3F0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02EBC">
              <w:rPr>
                <w:rFonts w:cs="Arial"/>
                <w:sz w:val="18"/>
                <w:szCs w:val="18"/>
              </w:rPr>
              <w:t xml:space="preserve">Sample proportion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n</m:t>
                  </m:r>
                </m:den>
              </m:f>
            </m:oMath>
            <w:r w:rsidRPr="00302EBC">
              <w:rPr>
                <w:rFonts w:cs="Arial"/>
                <w:sz w:val="18"/>
                <w:szCs w:val="18"/>
              </w:rPr>
              <w:t xml:space="preserve"> is a discrete random variable with a mean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p</m:t>
              </m:r>
            </m:oMath>
            <w:r w:rsidRPr="00302EBC">
              <w:rPr>
                <w:rFonts w:cs="Arial"/>
                <w:sz w:val="18"/>
                <w:szCs w:val="18"/>
              </w:rPr>
              <w:t xml:space="preserve"> and standard deviation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p(1-p)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rad>
            </m:oMath>
            <w:r w:rsidRPr="00302EBC">
              <w:rPr>
                <w:rFonts w:cs="Arial"/>
                <w:sz w:val="18"/>
                <w:szCs w:val="18"/>
              </w:rPr>
              <w:t>.</w:t>
            </w:r>
          </w:p>
          <w:p w14:paraId="431444EB" w14:textId="77777777" w:rsidR="00616D67" w:rsidRPr="00302EBC" w:rsidRDefault="00616D67" w:rsidP="00FE2389">
            <w:pPr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302EBC">
              <w:rPr>
                <w:rFonts w:cs="Arial"/>
                <w:sz w:val="18"/>
                <w:szCs w:val="18"/>
              </w:rPr>
              <w:t>As the sample size increases the distribution of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</m:oMath>
            <w:r w:rsidRPr="00302EBC">
              <w:rPr>
                <w:rFonts w:cs="Arial"/>
                <w:sz w:val="18"/>
                <w:szCs w:val="18"/>
              </w:rPr>
              <w:t xml:space="preserve"> becomes more like a normal distibution.</w:t>
            </w:r>
          </w:p>
        </w:tc>
        <w:tc>
          <w:tcPr>
            <w:tcW w:w="1071" w:type="pct"/>
            <w:vAlign w:val="center"/>
          </w:tcPr>
          <w:p w14:paraId="7BA4C967" w14:textId="77777777" w:rsidR="00616D67" w:rsidRPr="008A7A76" w:rsidRDefault="00616D67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16D67" w:rsidRPr="008A7A76" w14:paraId="51FECD2B" w14:textId="77777777" w:rsidTr="006B26B1">
        <w:tc>
          <w:tcPr>
            <w:tcW w:w="428" w:type="pct"/>
            <w:vAlign w:val="center"/>
          </w:tcPr>
          <w:p w14:paraId="607D6C4C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3-10</w:t>
            </w:r>
          </w:p>
        </w:tc>
        <w:tc>
          <w:tcPr>
            <w:tcW w:w="739" w:type="pct"/>
            <w:vAlign w:val="center"/>
          </w:tcPr>
          <w:p w14:paraId="46B090D3" w14:textId="77777777" w:rsidR="00616D67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6.3</w:t>
            </w:r>
          </w:p>
          <w:p w14:paraId="7EB0DA19" w14:textId="77777777" w:rsidR="00616D67" w:rsidRPr="008A7A76" w:rsidRDefault="00616D67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Confidence Intervals for a Population Proportion</w:t>
            </w:r>
          </w:p>
        </w:tc>
        <w:tc>
          <w:tcPr>
            <w:tcW w:w="2762" w:type="pct"/>
            <w:vAlign w:val="center"/>
          </w:tcPr>
          <w:p w14:paraId="61ABDD0D" w14:textId="77777777" w:rsidR="00616D67" w:rsidRPr="00302EBC" w:rsidRDefault="00616D67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302EBC">
              <w:rPr>
                <w:rFonts w:cs="Arial"/>
                <w:sz w:val="18"/>
                <w:szCs w:val="18"/>
              </w:rPr>
              <w:t xml:space="preserve">A confidence interval can be created around the sample proportion that may contain the population proportion. </w:t>
            </w:r>
          </w:p>
          <w:p w14:paraId="194C3230" w14:textId="77777777" w:rsidR="00616D67" w:rsidRPr="00302EBC" w:rsidRDefault="00616D67" w:rsidP="007F3F02">
            <w:pPr>
              <w:spacing w:before="40" w:after="40"/>
              <w:rPr>
                <w:rFonts w:cs="Arial"/>
                <w:sz w:val="18"/>
                <w:szCs w:val="18"/>
                <w:highlight w:val="yellow"/>
              </w:rPr>
            </w:pPr>
            <w:r w:rsidRPr="00302EBC">
              <w:rPr>
                <w:rFonts w:cs="Arial"/>
                <w:sz w:val="18"/>
                <w:szCs w:val="18"/>
              </w:rPr>
              <w:t xml:space="preserve">If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</m:oMath>
            <w:r w:rsidRPr="00302EBC">
              <w:rPr>
                <w:rFonts w:cs="Arial"/>
                <w:sz w:val="18"/>
                <w:szCs w:val="18"/>
              </w:rPr>
              <w:t xml:space="preserve"> is the sample mean then the confidence interval is  </w:t>
            </w:r>
            <m:oMath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-z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(1-</m:t>
                      </m:r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rad>
              <m:r>
                <w:rPr>
                  <w:rFonts w:ascii="Cambria Math" w:hAnsi="Cambria Math" w:cs="Arial"/>
                  <w:sz w:val="18"/>
                  <w:szCs w:val="18"/>
                </w:rPr>
                <m:t>≤p≤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p</m:t>
                  </m:r>
                </m:e>
              </m:acc>
              <m:r>
                <w:rPr>
                  <w:rFonts w:ascii="Cambria Math" w:hAnsi="Cambria Math" w:cs="Arial"/>
                  <w:sz w:val="18"/>
                  <w:szCs w:val="18"/>
                </w:rPr>
                <m:t>+z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fPr>
                    <m:num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(1-</m:t>
                      </m:r>
                      <m:acc>
                        <m:accPr>
                          <m:ctrlPr>
                            <w:rPr>
                              <w:rFonts w:ascii="Cambria Math" w:hAnsi="Cambria Math" w:cs="Arial"/>
                              <w:i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Arial"/>
                              <w:sz w:val="18"/>
                              <w:szCs w:val="1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rad>
            </m:oMath>
            <w:r w:rsidRPr="00302EBC">
              <w:rPr>
                <w:rFonts w:cs="Arial"/>
                <w:sz w:val="18"/>
                <w:szCs w:val="18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18"/>
                  <w:szCs w:val="18"/>
                </w:rPr>
                <m:t>z</m:t>
              </m:r>
            </m:oMath>
            <w:r w:rsidRPr="00302EBC">
              <w:rPr>
                <w:rFonts w:cs="Arial"/>
                <w:sz w:val="18"/>
                <w:szCs w:val="18"/>
              </w:rPr>
              <w:t xml:space="preserve"> is determined by the confidence that the interval will contain the population mean.</w:t>
            </w:r>
          </w:p>
        </w:tc>
        <w:tc>
          <w:tcPr>
            <w:tcW w:w="1071" w:type="pct"/>
            <w:vAlign w:val="center"/>
          </w:tcPr>
          <w:p w14:paraId="1B2E1596" w14:textId="77777777" w:rsidR="00616D67" w:rsidRPr="00616D67" w:rsidRDefault="00616D67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SAT 6 – Statistics (5.1-5.3 and 6.1-6.3)</w:t>
            </w:r>
          </w:p>
        </w:tc>
      </w:tr>
    </w:tbl>
    <w:p w14:paraId="3711D4DF" w14:textId="77777777" w:rsidR="00616D67" w:rsidRPr="00D32EE4" w:rsidRDefault="00616D67" w:rsidP="00D32EE4"/>
    <w:p w14:paraId="42203838" w14:textId="77777777" w:rsidR="00FE2389" w:rsidRPr="00880AC9" w:rsidRDefault="00FE2389" w:rsidP="00FE238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1640"/>
        <w:gridCol w:w="6129"/>
        <w:gridCol w:w="2377"/>
      </w:tblGrid>
      <w:tr w:rsidR="00FE2389" w:rsidRPr="008A7A76" w14:paraId="316EA33F" w14:textId="77777777" w:rsidTr="006B26B1">
        <w:tc>
          <w:tcPr>
            <w:tcW w:w="428" w:type="pct"/>
            <w:vAlign w:val="center"/>
          </w:tcPr>
          <w:p w14:paraId="69198193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Term</w:t>
            </w:r>
          </w:p>
          <w:p w14:paraId="128CDE50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 w:rsidRPr="008A7A76">
              <w:rPr>
                <w:rFonts w:cs="Arial"/>
                <w:sz w:val="18"/>
                <w:szCs w:val="18"/>
              </w:rPr>
              <w:t>week</w:t>
            </w:r>
          </w:p>
        </w:tc>
        <w:tc>
          <w:tcPr>
            <w:tcW w:w="739" w:type="pct"/>
            <w:vAlign w:val="center"/>
          </w:tcPr>
          <w:p w14:paraId="41396AD8" w14:textId="77777777" w:rsidR="00FE2389" w:rsidRPr="008A7A76" w:rsidRDefault="00FE2389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A7A76">
              <w:rPr>
                <w:rFonts w:cs="Arial"/>
                <w:b/>
                <w:sz w:val="18"/>
                <w:szCs w:val="18"/>
              </w:rPr>
              <w:t>Subtopic</w:t>
            </w:r>
          </w:p>
        </w:tc>
        <w:tc>
          <w:tcPr>
            <w:tcW w:w="2762" w:type="pct"/>
            <w:vAlign w:val="center"/>
          </w:tcPr>
          <w:p w14:paraId="52C4BAC2" w14:textId="77777777" w:rsidR="00FE2389" w:rsidRPr="008A7A76" w:rsidRDefault="00FE2389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Concepts and</w:t>
            </w:r>
            <w:r w:rsidRPr="008A7A76">
              <w:rPr>
                <w:rFonts w:cs="Arial"/>
                <w:b/>
                <w:sz w:val="18"/>
                <w:szCs w:val="18"/>
              </w:rPr>
              <w:t xml:space="preserve"> Content</w:t>
            </w:r>
          </w:p>
        </w:tc>
        <w:tc>
          <w:tcPr>
            <w:tcW w:w="1071" w:type="pct"/>
            <w:vAlign w:val="center"/>
          </w:tcPr>
          <w:p w14:paraId="603D7998" w14:textId="77777777" w:rsidR="00FE2389" w:rsidRPr="008A7A76" w:rsidRDefault="00FE2389" w:rsidP="00960BEB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Assessment Task</w:t>
            </w:r>
          </w:p>
        </w:tc>
      </w:tr>
      <w:tr w:rsidR="00FE2389" w:rsidRPr="008A7A76" w14:paraId="58B64E50" w14:textId="77777777" w:rsidTr="006B26B1">
        <w:tc>
          <w:tcPr>
            <w:tcW w:w="428" w:type="pct"/>
            <w:vAlign w:val="center"/>
          </w:tcPr>
          <w:p w14:paraId="7C79785B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4-1</w:t>
            </w:r>
          </w:p>
        </w:tc>
        <w:tc>
          <w:tcPr>
            <w:tcW w:w="739" w:type="pct"/>
            <w:vAlign w:val="center"/>
          </w:tcPr>
          <w:p w14:paraId="5B0B3E68" w14:textId="77777777" w:rsidR="00FE2389" w:rsidRPr="008A7A76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596605A7" w14:textId="77777777" w:rsidR="00FE2389" w:rsidRPr="00FE2389" w:rsidRDefault="00FE2389" w:rsidP="00FE2389">
            <w:pPr>
              <w:snapToGrid w:val="0"/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071" w:type="pct"/>
            <w:vAlign w:val="center"/>
          </w:tcPr>
          <w:p w14:paraId="39F3CAC2" w14:textId="77777777" w:rsidR="00FE2389" w:rsidRPr="008A7A76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2389" w:rsidRPr="008A7A76" w14:paraId="2BB3F1FF" w14:textId="77777777" w:rsidTr="006B26B1">
        <w:tc>
          <w:tcPr>
            <w:tcW w:w="428" w:type="pct"/>
            <w:vAlign w:val="center"/>
          </w:tcPr>
          <w:p w14:paraId="64E74B18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4-2</w:t>
            </w:r>
          </w:p>
        </w:tc>
        <w:tc>
          <w:tcPr>
            <w:tcW w:w="739" w:type="pct"/>
            <w:vAlign w:val="center"/>
          </w:tcPr>
          <w:p w14:paraId="1838D779" w14:textId="77777777" w:rsidR="00FE2389" w:rsidRPr="008A7A76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57AF0B2E" w14:textId="77777777"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Revision</w:t>
            </w:r>
          </w:p>
        </w:tc>
        <w:tc>
          <w:tcPr>
            <w:tcW w:w="1071" w:type="pct"/>
            <w:vAlign w:val="center"/>
          </w:tcPr>
          <w:p w14:paraId="714CD5D3" w14:textId="77777777" w:rsidR="00FE2389" w:rsidRPr="008A7A76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E2389" w:rsidRPr="008A7A76" w14:paraId="4019FBCC" w14:textId="77777777" w:rsidTr="006B26B1">
        <w:tc>
          <w:tcPr>
            <w:tcW w:w="428" w:type="pct"/>
            <w:vAlign w:val="center"/>
          </w:tcPr>
          <w:p w14:paraId="31577E4F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4-3</w:t>
            </w:r>
          </w:p>
        </w:tc>
        <w:tc>
          <w:tcPr>
            <w:tcW w:w="739" w:type="pct"/>
            <w:vAlign w:val="center"/>
          </w:tcPr>
          <w:p w14:paraId="049558CC" w14:textId="77777777" w:rsidR="00FE2389" w:rsidRPr="008A7A76" w:rsidRDefault="00FE2389" w:rsidP="00D32EE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707C3125" w14:textId="77777777"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Swot Vac</w:t>
            </w:r>
          </w:p>
        </w:tc>
        <w:tc>
          <w:tcPr>
            <w:tcW w:w="1071" w:type="pct"/>
            <w:vAlign w:val="center"/>
          </w:tcPr>
          <w:p w14:paraId="67764AA1" w14:textId="77777777" w:rsidR="00FE2389" w:rsidRPr="00616D67" w:rsidRDefault="00FE2389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E2389" w:rsidRPr="008A7A76" w14:paraId="0FF8637B" w14:textId="77777777" w:rsidTr="006B26B1">
        <w:tc>
          <w:tcPr>
            <w:tcW w:w="428" w:type="pct"/>
            <w:vAlign w:val="center"/>
          </w:tcPr>
          <w:p w14:paraId="3FDD9DDF" w14:textId="77777777" w:rsidR="00FE2389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4-4</w:t>
            </w:r>
          </w:p>
        </w:tc>
        <w:tc>
          <w:tcPr>
            <w:tcW w:w="739" w:type="pct"/>
            <w:vAlign w:val="center"/>
          </w:tcPr>
          <w:p w14:paraId="33FE48E8" w14:textId="77777777" w:rsidR="00FE2389" w:rsidRPr="008A7A76" w:rsidRDefault="00FE2389" w:rsidP="00960BE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62" w:type="pct"/>
            <w:vAlign w:val="center"/>
          </w:tcPr>
          <w:p w14:paraId="3D3FBE67" w14:textId="77777777" w:rsidR="00FE2389" w:rsidRPr="00FE2389" w:rsidRDefault="00FE2389" w:rsidP="00FE238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E2389">
              <w:rPr>
                <w:rFonts w:cs="Arial"/>
                <w:sz w:val="18"/>
                <w:szCs w:val="18"/>
              </w:rPr>
              <w:t>Exam</w:t>
            </w:r>
          </w:p>
        </w:tc>
        <w:tc>
          <w:tcPr>
            <w:tcW w:w="1071" w:type="pct"/>
            <w:vAlign w:val="center"/>
          </w:tcPr>
          <w:p w14:paraId="51785241" w14:textId="77777777" w:rsidR="00FE2389" w:rsidRPr="00616D67" w:rsidRDefault="00FE2389" w:rsidP="00D32EE4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70D0D52" w14:textId="77777777" w:rsidR="00616D67" w:rsidRPr="00D32EE4" w:rsidRDefault="00616D67" w:rsidP="00D32EE4"/>
    <w:p w14:paraId="5AC4E000" w14:textId="77777777" w:rsidR="00C3312E" w:rsidRDefault="00DB3A0B" w:rsidP="00C3312E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Notes</w:t>
      </w:r>
      <w:r w:rsidR="00C3312E" w:rsidRPr="00DB3A0B">
        <w:rPr>
          <w:rFonts w:cs="Arial"/>
          <w:b/>
          <w:sz w:val="20"/>
          <w:szCs w:val="20"/>
        </w:rPr>
        <w:br/>
      </w:r>
      <w:r w:rsidR="00C3312E" w:rsidRPr="00DB3A0B">
        <w:rPr>
          <w:rFonts w:cs="Arial"/>
          <w:sz w:val="20"/>
          <w:szCs w:val="20"/>
        </w:rPr>
        <w:t xml:space="preserve">Please note that this is a working document and </w:t>
      </w:r>
      <w:r w:rsidR="00D32EE4">
        <w:rPr>
          <w:rFonts w:cs="Arial"/>
          <w:sz w:val="20"/>
          <w:szCs w:val="20"/>
        </w:rPr>
        <w:t>may be adjusted</w:t>
      </w:r>
      <w:r w:rsidR="00C3312E" w:rsidRPr="00DB3A0B">
        <w:rPr>
          <w:rFonts w:cs="Arial"/>
          <w:sz w:val="20"/>
          <w:szCs w:val="20"/>
        </w:rPr>
        <w:t xml:space="preserve"> as the course progresses.</w:t>
      </w:r>
    </w:p>
    <w:p w14:paraId="4DD23857" w14:textId="77777777" w:rsidR="00D32EE4" w:rsidRPr="00DB3A0B" w:rsidRDefault="00D32EE4" w:rsidP="00C3312E">
      <w:pPr>
        <w:rPr>
          <w:rFonts w:cs="Arial"/>
          <w:sz w:val="20"/>
          <w:szCs w:val="20"/>
        </w:rPr>
      </w:pPr>
    </w:p>
    <w:p w14:paraId="14C8415E" w14:textId="77777777" w:rsidR="00DB3A0B" w:rsidRPr="00DB3A0B" w:rsidRDefault="00DB3A0B" w:rsidP="00DB3A0B">
      <w:pPr>
        <w:rPr>
          <w:rFonts w:cs="Arial"/>
          <w:bCs/>
          <w:sz w:val="20"/>
          <w:szCs w:val="20"/>
        </w:rPr>
      </w:pPr>
      <w:r w:rsidRPr="00DB3A0B">
        <w:rPr>
          <w:rFonts w:cs="Arial"/>
          <w:bCs/>
          <w:sz w:val="20"/>
          <w:szCs w:val="20"/>
        </w:rPr>
        <w:t>Suggested allocation of time for this program:</w:t>
      </w:r>
    </w:p>
    <w:p w14:paraId="61806BDE" w14:textId="77777777" w:rsidR="00C3312E" w:rsidRDefault="00C3312E" w:rsidP="00C3312E">
      <w:pPr>
        <w:rPr>
          <w:rFonts w:cs="Arial"/>
          <w:bCs/>
          <w:sz w:val="20"/>
          <w:szCs w:val="20"/>
        </w:rPr>
      </w:pPr>
      <w:r w:rsidRPr="00DB3A0B">
        <w:rPr>
          <w:rFonts w:cs="Arial"/>
          <w:sz w:val="20"/>
          <w:szCs w:val="20"/>
        </w:rPr>
        <w:t>Topic 1: Further Differentiation and Applications (10 weeks)</w:t>
      </w:r>
      <w:r w:rsidRPr="00DB3A0B">
        <w:rPr>
          <w:rFonts w:cs="Arial"/>
          <w:sz w:val="20"/>
          <w:szCs w:val="20"/>
        </w:rPr>
        <w:br/>
        <w:t>Topic 2: Discrete Random Variables (4 weeks)</w:t>
      </w:r>
      <w:r w:rsidRPr="00DB3A0B">
        <w:rPr>
          <w:rFonts w:cs="Arial"/>
          <w:sz w:val="20"/>
          <w:szCs w:val="20"/>
        </w:rPr>
        <w:br/>
        <w:t xml:space="preserve">Topic 3: Integral Calculus (6 weeks) </w:t>
      </w:r>
      <w:r w:rsidRPr="00DB3A0B">
        <w:rPr>
          <w:rFonts w:cs="Arial"/>
          <w:sz w:val="20"/>
          <w:szCs w:val="20"/>
        </w:rPr>
        <w:br/>
        <w:t>Topic 4: The logarithmic function (3 weeks)</w:t>
      </w:r>
      <w:r w:rsidRPr="00DB3A0B">
        <w:rPr>
          <w:rFonts w:cs="Arial"/>
          <w:sz w:val="20"/>
          <w:szCs w:val="20"/>
        </w:rPr>
        <w:br/>
        <w:t>Topic 5: Continuous Random Variables and the Normal Distribution (4 weeks)</w:t>
      </w:r>
      <w:r w:rsidRPr="00DB3A0B">
        <w:rPr>
          <w:rFonts w:cs="Arial"/>
          <w:sz w:val="20"/>
          <w:szCs w:val="20"/>
        </w:rPr>
        <w:br/>
      </w:r>
      <w:r w:rsidRPr="00DB3A0B">
        <w:rPr>
          <w:rFonts w:cs="Arial"/>
          <w:bCs/>
          <w:sz w:val="20"/>
          <w:szCs w:val="20"/>
        </w:rPr>
        <w:t xml:space="preserve">Topic 6: Sampling and </w:t>
      </w:r>
      <w:r w:rsidR="00D32EE4">
        <w:rPr>
          <w:rFonts w:cs="Arial"/>
          <w:bCs/>
          <w:sz w:val="20"/>
          <w:szCs w:val="20"/>
        </w:rPr>
        <w:t>Confidence Intervals (3 weeks)</w:t>
      </w:r>
    </w:p>
    <w:p w14:paraId="16B710BF" w14:textId="77777777" w:rsidR="00D32EE4" w:rsidRPr="00DB3A0B" w:rsidRDefault="00D32EE4" w:rsidP="00C3312E">
      <w:pPr>
        <w:rPr>
          <w:rFonts w:cs="Arial"/>
          <w:sz w:val="20"/>
          <w:szCs w:val="20"/>
        </w:rPr>
      </w:pPr>
    </w:p>
    <w:p w14:paraId="080A34D9" w14:textId="77777777" w:rsidR="00C3312E" w:rsidRDefault="00C3312E" w:rsidP="00DB3A0B">
      <w:pPr>
        <w:rPr>
          <w:rFonts w:cs="Arial"/>
          <w:bCs/>
          <w:sz w:val="20"/>
          <w:szCs w:val="20"/>
        </w:rPr>
      </w:pPr>
      <w:r w:rsidRPr="00DB3A0B">
        <w:rPr>
          <w:rFonts w:cs="Arial"/>
          <w:bCs/>
          <w:sz w:val="20"/>
          <w:szCs w:val="20"/>
        </w:rPr>
        <w:t xml:space="preserve">Assessment consists of three </w:t>
      </w:r>
      <w:r w:rsidR="00DB3A0B">
        <w:rPr>
          <w:rFonts w:cs="Arial"/>
          <w:bCs/>
          <w:sz w:val="20"/>
          <w:szCs w:val="20"/>
        </w:rPr>
        <w:t>assessment types:</w:t>
      </w:r>
    </w:p>
    <w:p w14:paraId="0A9A2AEC" w14:textId="77777777" w:rsidR="00D32EE4" w:rsidRPr="00D32EE4" w:rsidRDefault="00D32EE4" w:rsidP="00D32EE4"/>
    <w:p w14:paraId="576D5B27" w14:textId="77777777" w:rsidR="00C3312E" w:rsidRPr="00C3312E" w:rsidRDefault="00C3312E" w:rsidP="00DB3A0B">
      <w:pPr>
        <w:pStyle w:val="SOFinalHead6a"/>
        <w:spacing w:before="0"/>
        <w:rPr>
          <w:rFonts w:cs="Arial"/>
        </w:rPr>
      </w:pPr>
      <w:r w:rsidRPr="00C3312E">
        <w:rPr>
          <w:rFonts w:cs="Arial"/>
        </w:rPr>
        <w:t>School-based Assessment (70%)</w:t>
      </w:r>
    </w:p>
    <w:p w14:paraId="194EC295" w14:textId="77777777" w:rsidR="00C3312E" w:rsidRPr="00C3312E" w:rsidRDefault="00C3312E" w:rsidP="00D32EE4">
      <w:pPr>
        <w:pStyle w:val="SOFinalBullets"/>
      </w:pPr>
      <w:r w:rsidRPr="00C3312E">
        <w:t>Assessment Type 1: Skills and Applications Tasks (50%)</w:t>
      </w:r>
    </w:p>
    <w:p w14:paraId="7D8B98AE" w14:textId="77777777" w:rsidR="00C3312E" w:rsidRDefault="00C3312E" w:rsidP="00D32EE4">
      <w:pPr>
        <w:pStyle w:val="SOFinalBullets"/>
      </w:pPr>
      <w:r w:rsidRPr="00C3312E">
        <w:t>Assessment Type 2: Mathematical Investigation (20%)</w:t>
      </w:r>
    </w:p>
    <w:p w14:paraId="6F6D4125" w14:textId="77777777" w:rsidR="00D32EE4" w:rsidRPr="00D32EE4" w:rsidRDefault="00D32EE4" w:rsidP="00D32EE4"/>
    <w:p w14:paraId="4D69250C" w14:textId="77777777" w:rsidR="00C3312E" w:rsidRPr="00C3312E" w:rsidRDefault="00C3312E" w:rsidP="00DB3A0B">
      <w:pPr>
        <w:pStyle w:val="SOFinalHead6a"/>
        <w:spacing w:before="0"/>
        <w:rPr>
          <w:rFonts w:cs="Arial"/>
        </w:rPr>
      </w:pPr>
      <w:r w:rsidRPr="00C3312E">
        <w:rPr>
          <w:rFonts w:cs="Arial"/>
        </w:rPr>
        <w:t>External Assessment (30%)</w:t>
      </w:r>
    </w:p>
    <w:p w14:paraId="55BF19E5" w14:textId="77777777" w:rsidR="00C3312E" w:rsidRDefault="00C3312E" w:rsidP="00D32EE4">
      <w:pPr>
        <w:pStyle w:val="SOFinalBullets"/>
      </w:pPr>
      <w:r w:rsidRPr="00C3312E">
        <w:t>Assessment Type 3: Examination (30%).</w:t>
      </w:r>
    </w:p>
    <w:p w14:paraId="1F514C8C" w14:textId="77777777" w:rsidR="00D32EE4" w:rsidRPr="00D32EE4" w:rsidRDefault="00D32EE4" w:rsidP="00D32EE4"/>
    <w:sectPr w:rsidR="00D32EE4" w:rsidRPr="00D32EE4" w:rsidSect="00C54B0B">
      <w:headerReference w:type="default" r:id="rId8"/>
      <w:footerReference w:type="default" r:id="rId9"/>
      <w:pgSz w:w="12240" w:h="15840" w:code="195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C1C9" w14:textId="77777777" w:rsidR="00B66095" w:rsidRDefault="00B66095" w:rsidP="00D6132F">
      <w:r>
        <w:separator/>
      </w:r>
    </w:p>
  </w:endnote>
  <w:endnote w:type="continuationSeparator" w:id="0">
    <w:p w14:paraId="41999417" w14:textId="77777777" w:rsidR="00B66095" w:rsidRDefault="00B66095" w:rsidP="00D6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0C2E" w14:textId="77777777" w:rsidR="002C06DB" w:rsidRDefault="002C06DB" w:rsidP="00960BEB">
    <w:pPr>
      <w:pStyle w:val="LAPFooter"/>
      <w:tabs>
        <w:tab w:val="clear" w:pos="9639"/>
        <w:tab w:val="right" w:pos="1049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66DBF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C66DBF">
      <w:rPr>
        <w:noProof/>
      </w:rPr>
      <w:t>4</w:t>
    </w:r>
    <w:r>
      <w:fldChar w:fldCharType="end"/>
    </w:r>
    <w:r>
      <w:rPr>
        <w:sz w:val="18"/>
      </w:rPr>
      <w:tab/>
    </w:r>
    <w:r>
      <w:t>Stage 2 Mathematical Methods – Program 1</w:t>
    </w:r>
  </w:p>
  <w:p w14:paraId="2A9E0D84" w14:textId="4480349C" w:rsidR="002C06DB" w:rsidRDefault="002C06DB" w:rsidP="00880AC9">
    <w:pPr>
      <w:pStyle w:val="LAPFooter"/>
      <w:tabs>
        <w:tab w:val="clear" w:pos="9639"/>
        <w:tab w:val="right" w:pos="10490"/>
      </w:tabs>
    </w:pPr>
    <w:r>
      <w:tab/>
      <w:t>Ref: A482529 (</w:t>
    </w:r>
    <w:r w:rsidR="007D772D">
      <w:t>updated May 2023)</w:t>
    </w:r>
  </w:p>
  <w:p w14:paraId="0C793B67" w14:textId="77777777" w:rsidR="002C06DB" w:rsidRPr="00880AC9" w:rsidRDefault="002C06DB" w:rsidP="00880AC9">
    <w:pPr>
      <w:pStyle w:val="LAPFooter"/>
      <w:tabs>
        <w:tab w:val="clear" w:pos="9639"/>
        <w:tab w:val="right" w:pos="10490"/>
      </w:tabs>
    </w:pPr>
    <w:r>
      <w:tab/>
      <w:t>© SACE Board of South Australia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4EFC" w14:textId="77777777" w:rsidR="00B66095" w:rsidRDefault="00B66095" w:rsidP="00D6132F">
      <w:r>
        <w:separator/>
      </w:r>
    </w:p>
  </w:footnote>
  <w:footnote w:type="continuationSeparator" w:id="0">
    <w:p w14:paraId="3A2A0D9E" w14:textId="77777777" w:rsidR="00B66095" w:rsidRDefault="00B66095" w:rsidP="00D6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2DAA" w14:textId="7DC36DEC" w:rsidR="00A62D88" w:rsidRDefault="00A62D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5CE973" wp14:editId="031598F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1ea046e98512fe898ad0ca09" descr="{&quot;HashCode&quot;:117806203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C965EB" w14:textId="7AE6C7D9" w:rsidR="00A62D88" w:rsidRPr="00A62D88" w:rsidRDefault="00A62D88" w:rsidP="00A62D88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A62D88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CE973" id="_x0000_t202" coordsize="21600,21600" o:spt="202" path="m,l,21600r21600,l21600,xe">
              <v:stroke joinstyle="miter"/>
              <v:path gradientshapeok="t" o:connecttype="rect"/>
            </v:shapetype>
            <v:shape id="MSIPCM1ea046e98512fe898ad0ca09" o:spid="_x0000_s1026" type="#_x0000_t202" alt="{&quot;HashCode&quot;:1178062039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60C965EB" w14:textId="7AE6C7D9" w:rsidR="00A62D88" w:rsidRPr="00A62D88" w:rsidRDefault="00A62D88" w:rsidP="00A62D88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A62D88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1193"/>
    <w:multiLevelType w:val="hybridMultilevel"/>
    <w:tmpl w:val="D7C2A6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63856"/>
    <w:multiLevelType w:val="hybridMultilevel"/>
    <w:tmpl w:val="F12604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73FB2"/>
    <w:multiLevelType w:val="hybridMultilevel"/>
    <w:tmpl w:val="BCF0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6C22"/>
    <w:multiLevelType w:val="hybridMultilevel"/>
    <w:tmpl w:val="79182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357CF"/>
    <w:multiLevelType w:val="hybridMultilevel"/>
    <w:tmpl w:val="8B3AC2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F6709"/>
    <w:multiLevelType w:val="hybridMultilevel"/>
    <w:tmpl w:val="ADD8A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1CDA"/>
    <w:multiLevelType w:val="hybridMultilevel"/>
    <w:tmpl w:val="00F28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D4F43"/>
    <w:multiLevelType w:val="hybridMultilevel"/>
    <w:tmpl w:val="0932F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A60ED"/>
    <w:multiLevelType w:val="hybridMultilevel"/>
    <w:tmpl w:val="597C7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110B"/>
    <w:multiLevelType w:val="hybridMultilevel"/>
    <w:tmpl w:val="83606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73EB"/>
    <w:multiLevelType w:val="hybridMultilevel"/>
    <w:tmpl w:val="81DEAE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976CA4"/>
    <w:multiLevelType w:val="hybridMultilevel"/>
    <w:tmpl w:val="44FCC4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0E3082"/>
    <w:multiLevelType w:val="hybridMultilevel"/>
    <w:tmpl w:val="848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66BE2"/>
    <w:multiLevelType w:val="hybridMultilevel"/>
    <w:tmpl w:val="1FA8E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1E475A"/>
    <w:multiLevelType w:val="hybridMultilevel"/>
    <w:tmpl w:val="21AC2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D76519"/>
    <w:multiLevelType w:val="hybridMultilevel"/>
    <w:tmpl w:val="F9585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84FD1"/>
    <w:multiLevelType w:val="hybridMultilevel"/>
    <w:tmpl w:val="7E004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B434D"/>
    <w:multiLevelType w:val="hybridMultilevel"/>
    <w:tmpl w:val="64B85B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254C7"/>
    <w:multiLevelType w:val="hybridMultilevel"/>
    <w:tmpl w:val="A8A43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2A778A"/>
    <w:multiLevelType w:val="hybridMultilevel"/>
    <w:tmpl w:val="789C6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5071C"/>
    <w:multiLevelType w:val="hybridMultilevel"/>
    <w:tmpl w:val="85F20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99702D"/>
    <w:multiLevelType w:val="hybridMultilevel"/>
    <w:tmpl w:val="88523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0B18AE"/>
    <w:multiLevelType w:val="hybridMultilevel"/>
    <w:tmpl w:val="E97E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238D3"/>
    <w:multiLevelType w:val="hybridMultilevel"/>
    <w:tmpl w:val="2A9644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A4062E"/>
    <w:multiLevelType w:val="hybridMultilevel"/>
    <w:tmpl w:val="71205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B145B2"/>
    <w:multiLevelType w:val="hybridMultilevel"/>
    <w:tmpl w:val="4B4E64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9F7EFC"/>
    <w:multiLevelType w:val="hybridMultilevel"/>
    <w:tmpl w:val="C4DE0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1558C"/>
    <w:multiLevelType w:val="hybridMultilevel"/>
    <w:tmpl w:val="0422FA06"/>
    <w:lvl w:ilvl="0" w:tplc="0C090001">
      <w:start w:val="1"/>
      <w:numFmt w:val="bullet"/>
      <w:lvlText w:val=""/>
      <w:lvlJc w:val="left"/>
      <w:pPr>
        <w:ind w:left="-1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</w:abstractNum>
  <w:abstractNum w:abstractNumId="29" w15:restartNumberingAfterBreak="0">
    <w:nsid w:val="66691048"/>
    <w:multiLevelType w:val="hybridMultilevel"/>
    <w:tmpl w:val="90604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B041A"/>
    <w:multiLevelType w:val="hybridMultilevel"/>
    <w:tmpl w:val="04268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27E56"/>
    <w:multiLevelType w:val="hybridMultilevel"/>
    <w:tmpl w:val="9AF079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1A3F54"/>
    <w:multiLevelType w:val="hybridMultilevel"/>
    <w:tmpl w:val="9828A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740E23"/>
    <w:multiLevelType w:val="hybridMultilevel"/>
    <w:tmpl w:val="FE62A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D20F80"/>
    <w:multiLevelType w:val="hybridMultilevel"/>
    <w:tmpl w:val="890E6F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6C5567"/>
    <w:multiLevelType w:val="hybridMultilevel"/>
    <w:tmpl w:val="2DBC0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96517"/>
    <w:multiLevelType w:val="hybridMultilevel"/>
    <w:tmpl w:val="1F381EAE"/>
    <w:lvl w:ilvl="0" w:tplc="830AAFF4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064913">
    <w:abstractNumId w:val="20"/>
  </w:num>
  <w:num w:numId="2" w16cid:durableId="1176505032">
    <w:abstractNumId w:val="25"/>
  </w:num>
  <w:num w:numId="3" w16cid:durableId="1684669631">
    <w:abstractNumId w:val="3"/>
  </w:num>
  <w:num w:numId="4" w16cid:durableId="789082701">
    <w:abstractNumId w:val="24"/>
  </w:num>
  <w:num w:numId="5" w16cid:durableId="1214148401">
    <w:abstractNumId w:val="21"/>
  </w:num>
  <w:num w:numId="6" w16cid:durableId="1646080568">
    <w:abstractNumId w:val="34"/>
  </w:num>
  <w:num w:numId="7" w16cid:durableId="68117330">
    <w:abstractNumId w:val="35"/>
  </w:num>
  <w:num w:numId="8" w16cid:durableId="570117681">
    <w:abstractNumId w:val="1"/>
  </w:num>
  <w:num w:numId="9" w16cid:durableId="367992251">
    <w:abstractNumId w:val="17"/>
  </w:num>
  <w:num w:numId="10" w16cid:durableId="1025523453">
    <w:abstractNumId w:val="26"/>
  </w:num>
  <w:num w:numId="11" w16cid:durableId="582684321">
    <w:abstractNumId w:val="33"/>
  </w:num>
  <w:num w:numId="12" w16cid:durableId="1863737834">
    <w:abstractNumId w:val="15"/>
  </w:num>
  <w:num w:numId="13" w16cid:durableId="415325782">
    <w:abstractNumId w:val="14"/>
  </w:num>
  <w:num w:numId="14" w16cid:durableId="452942083">
    <w:abstractNumId w:val="0"/>
  </w:num>
  <w:num w:numId="15" w16cid:durableId="487022010">
    <w:abstractNumId w:val="28"/>
  </w:num>
  <w:num w:numId="16" w16cid:durableId="239948786">
    <w:abstractNumId w:val="31"/>
  </w:num>
  <w:num w:numId="17" w16cid:durableId="2059624407">
    <w:abstractNumId w:val="4"/>
  </w:num>
  <w:num w:numId="18" w16cid:durableId="1928614655">
    <w:abstractNumId w:val="18"/>
  </w:num>
  <w:num w:numId="19" w16cid:durableId="2123987037">
    <w:abstractNumId w:val="13"/>
  </w:num>
  <w:num w:numId="20" w16cid:durableId="1335257473">
    <w:abstractNumId w:val="10"/>
  </w:num>
  <w:num w:numId="21" w16cid:durableId="939726529">
    <w:abstractNumId w:val="23"/>
  </w:num>
  <w:num w:numId="22" w16cid:durableId="696124204">
    <w:abstractNumId w:val="7"/>
  </w:num>
  <w:num w:numId="23" w16cid:durableId="1489244816">
    <w:abstractNumId w:val="30"/>
  </w:num>
  <w:num w:numId="24" w16cid:durableId="1377124730">
    <w:abstractNumId w:val="27"/>
  </w:num>
  <w:num w:numId="25" w16cid:durableId="1205632151">
    <w:abstractNumId w:val="16"/>
  </w:num>
  <w:num w:numId="26" w16cid:durableId="1780640204">
    <w:abstractNumId w:val="19"/>
  </w:num>
  <w:num w:numId="27" w16cid:durableId="2080593990">
    <w:abstractNumId w:val="9"/>
  </w:num>
  <w:num w:numId="28" w16cid:durableId="2039502450">
    <w:abstractNumId w:val="32"/>
  </w:num>
  <w:num w:numId="29" w16cid:durableId="975178679">
    <w:abstractNumId w:val="5"/>
  </w:num>
  <w:num w:numId="30" w16cid:durableId="1060979620">
    <w:abstractNumId w:val="11"/>
  </w:num>
  <w:num w:numId="31" w16cid:durableId="2089888023">
    <w:abstractNumId w:val="22"/>
  </w:num>
  <w:num w:numId="32" w16cid:durableId="1766341835">
    <w:abstractNumId w:val="8"/>
  </w:num>
  <w:num w:numId="33" w16cid:durableId="1807314019">
    <w:abstractNumId w:val="29"/>
  </w:num>
  <w:num w:numId="34" w16cid:durableId="779686210">
    <w:abstractNumId w:val="6"/>
  </w:num>
  <w:num w:numId="35" w16cid:durableId="39019781">
    <w:abstractNumId w:val="2"/>
  </w:num>
  <w:num w:numId="36" w16cid:durableId="1124731144">
    <w:abstractNumId w:val="12"/>
  </w:num>
  <w:num w:numId="37" w16cid:durableId="28161517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B8"/>
    <w:rsid w:val="000115BF"/>
    <w:rsid w:val="00021C17"/>
    <w:rsid w:val="00056999"/>
    <w:rsid w:val="00067432"/>
    <w:rsid w:val="000771BC"/>
    <w:rsid w:val="000773C0"/>
    <w:rsid w:val="00077665"/>
    <w:rsid w:val="000A3B50"/>
    <w:rsid w:val="000A5545"/>
    <w:rsid w:val="0012230D"/>
    <w:rsid w:val="001B4C4D"/>
    <w:rsid w:val="001C0C2A"/>
    <w:rsid w:val="001C3FEF"/>
    <w:rsid w:val="00204778"/>
    <w:rsid w:val="002218D6"/>
    <w:rsid w:val="00226FC0"/>
    <w:rsid w:val="002278C1"/>
    <w:rsid w:val="002542F5"/>
    <w:rsid w:val="00277338"/>
    <w:rsid w:val="0028429F"/>
    <w:rsid w:val="0028734A"/>
    <w:rsid w:val="002B0084"/>
    <w:rsid w:val="002C06DB"/>
    <w:rsid w:val="002F77B0"/>
    <w:rsid w:val="002F7A00"/>
    <w:rsid w:val="00302EBC"/>
    <w:rsid w:val="00326612"/>
    <w:rsid w:val="00331B55"/>
    <w:rsid w:val="00333753"/>
    <w:rsid w:val="00351F5B"/>
    <w:rsid w:val="00353719"/>
    <w:rsid w:val="00387737"/>
    <w:rsid w:val="00390689"/>
    <w:rsid w:val="003A06C4"/>
    <w:rsid w:val="003D1A73"/>
    <w:rsid w:val="003E3FD4"/>
    <w:rsid w:val="0041572B"/>
    <w:rsid w:val="004179F7"/>
    <w:rsid w:val="00445403"/>
    <w:rsid w:val="00446A70"/>
    <w:rsid w:val="0046284E"/>
    <w:rsid w:val="004936A0"/>
    <w:rsid w:val="00495A51"/>
    <w:rsid w:val="004D3C7C"/>
    <w:rsid w:val="004E69DF"/>
    <w:rsid w:val="004E7041"/>
    <w:rsid w:val="004F67E3"/>
    <w:rsid w:val="005047CF"/>
    <w:rsid w:val="005222A1"/>
    <w:rsid w:val="00530445"/>
    <w:rsid w:val="005620F3"/>
    <w:rsid w:val="00584D9C"/>
    <w:rsid w:val="00585A37"/>
    <w:rsid w:val="005B70D0"/>
    <w:rsid w:val="006001BC"/>
    <w:rsid w:val="006059D8"/>
    <w:rsid w:val="006077F2"/>
    <w:rsid w:val="00616D67"/>
    <w:rsid w:val="00673A1B"/>
    <w:rsid w:val="00676369"/>
    <w:rsid w:val="00687226"/>
    <w:rsid w:val="006876B4"/>
    <w:rsid w:val="0069300D"/>
    <w:rsid w:val="006B26B1"/>
    <w:rsid w:val="006E0B49"/>
    <w:rsid w:val="006F3243"/>
    <w:rsid w:val="00701D89"/>
    <w:rsid w:val="00722146"/>
    <w:rsid w:val="00747D8A"/>
    <w:rsid w:val="00752F5C"/>
    <w:rsid w:val="00791467"/>
    <w:rsid w:val="007B5308"/>
    <w:rsid w:val="007D772D"/>
    <w:rsid w:val="007F39BE"/>
    <w:rsid w:val="007F3F02"/>
    <w:rsid w:val="00827B4B"/>
    <w:rsid w:val="008344EF"/>
    <w:rsid w:val="008366D2"/>
    <w:rsid w:val="0085305C"/>
    <w:rsid w:val="00880AC9"/>
    <w:rsid w:val="008A7A76"/>
    <w:rsid w:val="008B759A"/>
    <w:rsid w:val="008F4305"/>
    <w:rsid w:val="00942901"/>
    <w:rsid w:val="00943DE6"/>
    <w:rsid w:val="00960BEB"/>
    <w:rsid w:val="00965A65"/>
    <w:rsid w:val="00965BF3"/>
    <w:rsid w:val="009947D8"/>
    <w:rsid w:val="009D0901"/>
    <w:rsid w:val="00A1086A"/>
    <w:rsid w:val="00A22466"/>
    <w:rsid w:val="00A42D60"/>
    <w:rsid w:val="00A62D88"/>
    <w:rsid w:val="00AD4F7E"/>
    <w:rsid w:val="00B0576F"/>
    <w:rsid w:val="00B106FD"/>
    <w:rsid w:val="00B41996"/>
    <w:rsid w:val="00B62902"/>
    <w:rsid w:val="00B63D0E"/>
    <w:rsid w:val="00B66095"/>
    <w:rsid w:val="00B85884"/>
    <w:rsid w:val="00C030B8"/>
    <w:rsid w:val="00C30189"/>
    <w:rsid w:val="00C314C5"/>
    <w:rsid w:val="00C3312E"/>
    <w:rsid w:val="00C54B0B"/>
    <w:rsid w:val="00C66DBF"/>
    <w:rsid w:val="00C8473D"/>
    <w:rsid w:val="00C916ED"/>
    <w:rsid w:val="00CB5B39"/>
    <w:rsid w:val="00D27F2B"/>
    <w:rsid w:val="00D3147E"/>
    <w:rsid w:val="00D32EE4"/>
    <w:rsid w:val="00D6132F"/>
    <w:rsid w:val="00DA18F3"/>
    <w:rsid w:val="00DB3A0B"/>
    <w:rsid w:val="00DB6219"/>
    <w:rsid w:val="00DC7904"/>
    <w:rsid w:val="00DF05F2"/>
    <w:rsid w:val="00E07628"/>
    <w:rsid w:val="00E121BB"/>
    <w:rsid w:val="00E14C16"/>
    <w:rsid w:val="00E31526"/>
    <w:rsid w:val="00E34AFC"/>
    <w:rsid w:val="00E35C96"/>
    <w:rsid w:val="00E53973"/>
    <w:rsid w:val="00E60F4A"/>
    <w:rsid w:val="00E80659"/>
    <w:rsid w:val="00EC64E3"/>
    <w:rsid w:val="00EC748F"/>
    <w:rsid w:val="00ED1FA0"/>
    <w:rsid w:val="00F019BD"/>
    <w:rsid w:val="00F54DCC"/>
    <w:rsid w:val="00F90394"/>
    <w:rsid w:val="00FA4B25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8E9BE6"/>
  <w15:docId w15:val="{44CC1E3F-D9AF-418C-A071-0663E2B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EE4"/>
    <w:pPr>
      <w:spacing w:after="0" w:line="240" w:lineRule="auto"/>
    </w:pPr>
    <w:rPr>
      <w:rFonts w:ascii="Arial" w:eastAsiaTheme="minorEastAsia" w:hAnsi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338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277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338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ndesc1">
    <w:name w:val="ndesc1"/>
    <w:basedOn w:val="DefaultParagraphFont"/>
    <w:rsid w:val="00277338"/>
    <w:rPr>
      <w:color w:val="000000"/>
    </w:rPr>
  </w:style>
  <w:style w:type="paragraph" w:styleId="Footer">
    <w:name w:val="footer"/>
    <w:aliases w:val="footnote"/>
    <w:basedOn w:val="Normal"/>
    <w:link w:val="FooterChar"/>
    <w:rsid w:val="00495A51"/>
    <w:pPr>
      <w:tabs>
        <w:tab w:val="center" w:pos="4153"/>
        <w:tab w:val="right" w:pos="8306"/>
      </w:tabs>
    </w:pPr>
    <w:rPr>
      <w:rFonts w:eastAsia="SimSun" w:cs="Times New Roman"/>
      <w:szCs w:val="24"/>
    </w:rPr>
  </w:style>
  <w:style w:type="character" w:customStyle="1" w:styleId="FooterChar">
    <w:name w:val="Footer Char"/>
    <w:aliases w:val="footnote Char"/>
    <w:basedOn w:val="DefaultParagraphFont"/>
    <w:link w:val="Footer"/>
    <w:rsid w:val="00495A51"/>
    <w:rPr>
      <w:rFonts w:ascii="Arial" w:eastAsia="SimSun" w:hAnsi="Arial" w:cs="Times New Roman"/>
      <w:szCs w:val="24"/>
      <w:lang w:eastAsia="en-AU"/>
    </w:rPr>
  </w:style>
  <w:style w:type="paragraph" w:customStyle="1" w:styleId="LAPBodyText">
    <w:name w:val="LAP Body Text"/>
    <w:next w:val="Normal"/>
    <w:qFormat/>
    <w:rsid w:val="00495A51"/>
    <w:pPr>
      <w:spacing w:before="40" w:after="40" w:line="240" w:lineRule="auto"/>
    </w:pPr>
    <w:rPr>
      <w:rFonts w:ascii="Arial" w:eastAsia="SimSun" w:hAnsi="Arial" w:cs="Arial"/>
      <w:szCs w:val="18"/>
    </w:rPr>
  </w:style>
  <w:style w:type="paragraph" w:customStyle="1" w:styleId="LAPHeading1">
    <w:name w:val="LAP Heading 1"/>
    <w:next w:val="Normal"/>
    <w:qFormat/>
    <w:rsid w:val="00495A51"/>
    <w:pPr>
      <w:tabs>
        <w:tab w:val="left" w:pos="7321"/>
        <w:tab w:val="left" w:pos="9540"/>
      </w:tabs>
      <w:spacing w:before="240" w:after="0" w:line="240" w:lineRule="auto"/>
      <w:jc w:val="center"/>
    </w:pPr>
    <w:rPr>
      <w:rFonts w:ascii="Helv" w:eastAsia="SimSun" w:hAnsi="Helv" w:cs="Times New Roman"/>
      <w:caps/>
      <w:sz w:val="32"/>
      <w:szCs w:val="32"/>
      <w:lang w:val="en-US"/>
    </w:rPr>
  </w:style>
  <w:style w:type="paragraph" w:customStyle="1" w:styleId="LAPHeading2">
    <w:name w:val="LAP Heading 2"/>
    <w:next w:val="Normal"/>
    <w:qFormat/>
    <w:rsid w:val="00495A51"/>
    <w:pPr>
      <w:spacing w:before="120" w:after="120" w:line="240" w:lineRule="auto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LAPTableText">
    <w:name w:val="LAP Table Text"/>
    <w:next w:val="Normal"/>
    <w:qFormat/>
    <w:rsid w:val="00495A51"/>
    <w:pPr>
      <w:spacing w:before="60" w:after="60" w:line="240" w:lineRule="auto"/>
    </w:pPr>
    <w:rPr>
      <w:rFonts w:ascii="Arial" w:eastAsia="SimSun" w:hAnsi="Arial" w:cs="Arial"/>
      <w:sz w:val="18"/>
      <w:szCs w:val="18"/>
    </w:rPr>
  </w:style>
  <w:style w:type="paragraph" w:customStyle="1" w:styleId="LAPTableHeading1Centered">
    <w:name w:val="LAP Table Heading 1 + Centered"/>
    <w:basedOn w:val="Normal"/>
    <w:qFormat/>
    <w:rsid w:val="00495A51"/>
    <w:pPr>
      <w:spacing w:before="20" w:after="20"/>
      <w:jc w:val="center"/>
    </w:pPr>
    <w:rPr>
      <w:rFonts w:eastAsia="Times New Roman" w:cs="Times New Roman"/>
      <w:b/>
      <w:bCs/>
      <w:sz w:val="18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FD4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FD4"/>
    <w:rPr>
      <w:rFonts w:eastAsiaTheme="minorEastAsia"/>
      <w:b/>
      <w:bCs/>
      <w:sz w:val="2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873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A37"/>
    <w:rPr>
      <w:rFonts w:ascii="Arial" w:eastAsiaTheme="minorEastAsia" w:hAnsi="Arial"/>
      <w:lang w:eastAsia="en-AU"/>
    </w:rPr>
  </w:style>
  <w:style w:type="paragraph" w:customStyle="1" w:styleId="LAPFooter">
    <w:name w:val="LAP Footer"/>
    <w:next w:val="Normal"/>
    <w:qFormat/>
    <w:rsid w:val="00880AC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  <w:style w:type="paragraph" w:customStyle="1" w:styleId="SOFinalBullets">
    <w:name w:val="SO Final Bullets"/>
    <w:link w:val="SOFinalBulletsCharChar"/>
    <w:autoRedefine/>
    <w:rsid w:val="00D32EE4"/>
    <w:pPr>
      <w:numPr>
        <w:numId w:val="37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D32EE4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6a">
    <w:name w:val="SO Final Head 6a"/>
    <w:basedOn w:val="Normal"/>
    <w:rsid w:val="00C3312E"/>
    <w:pPr>
      <w:spacing w:before="120"/>
    </w:pPr>
    <w:rPr>
      <w:rFonts w:eastAsia="Times New Roman" w:cs="Times New Roman"/>
      <w:i/>
      <w:color w:val="000000"/>
      <w:sz w:val="20"/>
      <w:szCs w:val="24"/>
      <w:lang w:val="en-US" w:eastAsia="en-US"/>
    </w:rPr>
  </w:style>
  <w:style w:type="paragraph" w:customStyle="1" w:styleId="StyleArial8ptBoldLeft01cm">
    <w:name w:val="Style Arial 8 pt Bold Left:  0.1 cm"/>
    <w:basedOn w:val="Normal"/>
    <w:rsid w:val="00C3312E"/>
    <w:pPr>
      <w:spacing w:before="120"/>
      <w:ind w:left="57"/>
    </w:pPr>
    <w:rPr>
      <w:rFonts w:eastAsia="Times New Roman" w:cs="Times New Roman"/>
      <w:b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4D740-0AA6-4323-AAFF-04F9565BD0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1478</Words>
  <Characters>8425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 Comment</cp:lastModifiedBy>
  <cp:revision>2</cp:revision>
  <cp:lastPrinted>2016-02-11T05:11:00Z</cp:lastPrinted>
  <dcterms:created xsi:type="dcterms:W3CDTF">2023-05-03T01:39:00Z</dcterms:created>
  <dcterms:modified xsi:type="dcterms:W3CDTF">2023-05-03T01:39:00Z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A482529</vt:lpwstr>
  </property>
  <property fmtid="{D5CDD505-2E9C-101B-9397-08002B2CF9AE}" pid="4" name="Objective-Title">
    <vt:lpwstr>Stage 2 Mathematical Methods Program 1 - MC</vt:lpwstr>
  </property>
  <property fmtid="{D5CDD505-2E9C-101B-9397-08002B2CF9AE}" pid="5" name="Objective-Comment">
    <vt:lpwstr/>
  </property>
  <property fmtid="{D5CDD505-2E9C-101B-9397-08002B2CF9AE}" pid="6" name="Objective-CreationStamp">
    <vt:filetime>2015-10-21T00:25:00Z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2016-07-20T06:16:22Z</vt:filetime>
  </property>
  <property fmtid="{D5CDD505-2E9C-101B-9397-08002B2CF9AE}" pid="11" name="Objective-Owner">
    <vt:lpwstr>Matt Costin</vt:lpwstr>
  </property>
  <property fmtid="{D5CDD505-2E9C-101B-9397-08002B2CF9AE}" pid="12" name="Objective-Path">
    <vt:lpwstr>Objective Global Folder:SACE Support Materials:SACE Support Materials Stage 2:Mathematics:Mathematical Methods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6.2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qA14342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MSIP_Label_77274858-3b1d-4431-8679-d878f40e28fd_Enabled">
    <vt:lpwstr>true</vt:lpwstr>
  </property>
  <property fmtid="{D5CDD505-2E9C-101B-9397-08002B2CF9AE}" pid="22" name="MSIP_Label_77274858-3b1d-4431-8679-d878f40e28fd_SetDate">
    <vt:lpwstr>2023-05-03T01:39:20Z</vt:lpwstr>
  </property>
  <property fmtid="{D5CDD505-2E9C-101B-9397-08002B2CF9AE}" pid="23" name="MSIP_Label_77274858-3b1d-4431-8679-d878f40e28fd_Method">
    <vt:lpwstr>Privileged</vt:lpwstr>
  </property>
  <property fmtid="{D5CDD505-2E9C-101B-9397-08002B2CF9AE}" pid="24" name="MSIP_Label_77274858-3b1d-4431-8679-d878f40e28fd_Name">
    <vt:lpwstr>-Official</vt:lpwstr>
  </property>
  <property fmtid="{D5CDD505-2E9C-101B-9397-08002B2CF9AE}" pid="25" name="MSIP_Label_77274858-3b1d-4431-8679-d878f40e28fd_SiteId">
    <vt:lpwstr>bda528f7-fca9-432f-bc98-bd7e90d40906</vt:lpwstr>
  </property>
  <property fmtid="{D5CDD505-2E9C-101B-9397-08002B2CF9AE}" pid="26" name="MSIP_Label_77274858-3b1d-4431-8679-d878f40e28fd_ActionId">
    <vt:lpwstr>cd599d5b-6ea2-4481-a9ea-c0f931765a38</vt:lpwstr>
  </property>
  <property fmtid="{D5CDD505-2E9C-101B-9397-08002B2CF9AE}" pid="27" name="MSIP_Label_77274858-3b1d-4431-8679-d878f40e28fd_ContentBits">
    <vt:lpwstr>1</vt:lpwstr>
  </property>
</Properties>
</file>