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0620C" w14:textId="1B8E8D73" w:rsidR="00EC50CB" w:rsidRPr="00EC50CB" w:rsidRDefault="00EC50CB" w:rsidP="00290EEF">
      <w:pPr>
        <w:pStyle w:val="CommentText"/>
        <w:rPr>
          <w:b/>
          <w:sz w:val="32"/>
          <w:u w:val="single"/>
        </w:rPr>
      </w:pPr>
      <w:r w:rsidRPr="00EC50CB">
        <w:rPr>
          <w:b/>
          <w:sz w:val="32"/>
          <w:u w:val="single"/>
        </w:rPr>
        <w:t>Connecting the dots</w:t>
      </w:r>
    </w:p>
    <w:p w14:paraId="4166B084" w14:textId="77777777" w:rsidR="00EC50CB" w:rsidRDefault="00EC50CB" w:rsidP="00290EEF">
      <w:pPr>
        <w:pStyle w:val="CommentText"/>
      </w:pPr>
    </w:p>
    <w:p w14:paraId="62630D85" w14:textId="1CE78955" w:rsidR="00290EEF" w:rsidRDefault="00290EEF" w:rsidP="00290EEF">
      <w:pPr>
        <w:pStyle w:val="CommentText"/>
      </w:pPr>
      <w:r>
        <w:t xml:space="preserve">Score Reading – making connections between </w:t>
      </w:r>
      <w:r w:rsidR="00EC50CB">
        <w:t>the written music</w:t>
      </w:r>
      <w:r w:rsidR="007D79F5">
        <w:t xml:space="preserve"> notation</w:t>
      </w:r>
      <w:r>
        <w:t xml:space="preserve"> and how</w:t>
      </w:r>
      <w:r w:rsidR="00EC50CB">
        <w:t xml:space="preserve"> you</w:t>
      </w:r>
      <w:r w:rsidR="007D79F5">
        <w:t>r ears/eyes</w:t>
      </w:r>
      <w:r w:rsidR="00EC50CB">
        <w:t xml:space="preserve"> interpret what it should sound like.</w:t>
      </w:r>
    </w:p>
    <w:p w14:paraId="6BF1D4AF" w14:textId="77777777" w:rsidR="00290EEF" w:rsidRDefault="00290EEF" w:rsidP="00290EEF">
      <w:pPr>
        <w:pStyle w:val="CommentText"/>
      </w:pPr>
    </w:p>
    <w:p w14:paraId="4185EA24" w14:textId="77777777" w:rsidR="00290EEF" w:rsidRDefault="00290EEF" w:rsidP="00290EEF">
      <w:pPr>
        <w:pStyle w:val="CommentText"/>
      </w:pPr>
    </w:p>
    <w:p w14:paraId="4804B145" w14:textId="11D659A9" w:rsidR="00290EEF" w:rsidRDefault="00B14AE1" w:rsidP="00290EEF">
      <w:pPr>
        <w:pStyle w:val="CommentText"/>
      </w:pPr>
      <w:r w:rsidRPr="00B14AE1">
        <w:rPr>
          <w:b/>
          <w:sz w:val="22"/>
          <w:u w:val="single"/>
        </w:rPr>
        <w:t>PART 1</w:t>
      </w:r>
      <w:r>
        <w:rPr>
          <w:sz w:val="22"/>
        </w:rPr>
        <w:t xml:space="preserve"> - </w:t>
      </w:r>
      <w:r w:rsidR="00A94C7B">
        <w:rPr>
          <w:sz w:val="22"/>
        </w:rPr>
        <w:t>Examine</w:t>
      </w:r>
      <w:r w:rsidR="00290EEF" w:rsidRPr="007D79F5">
        <w:rPr>
          <w:sz w:val="22"/>
        </w:rPr>
        <w:t xml:space="preserve"> the following score</w:t>
      </w:r>
      <w:r w:rsidR="00EC50CB" w:rsidRPr="007D79F5">
        <w:rPr>
          <w:sz w:val="22"/>
        </w:rPr>
        <w:t xml:space="preserve"> excerpt</w:t>
      </w:r>
      <w:r w:rsidR="006002CC">
        <w:rPr>
          <w:sz w:val="22"/>
        </w:rPr>
        <w:t xml:space="preserve"> by Haydn</w:t>
      </w:r>
      <w:r w:rsidR="00290EEF">
        <w:t>:</w:t>
      </w:r>
    </w:p>
    <w:p w14:paraId="1869DCF6" w14:textId="77777777" w:rsidR="007D79F5" w:rsidRDefault="007D79F5" w:rsidP="00290EEF">
      <w:pPr>
        <w:pStyle w:val="CommentText"/>
      </w:pPr>
    </w:p>
    <w:p w14:paraId="7645D15F" w14:textId="77777777" w:rsidR="00290EEF" w:rsidRDefault="00290EEF" w:rsidP="00290EEF">
      <w:pPr>
        <w:pStyle w:val="CommentText"/>
      </w:pPr>
    </w:p>
    <w:p w14:paraId="5469B65E" w14:textId="16187FB6" w:rsidR="00290EEF" w:rsidRDefault="007B0D71" w:rsidP="00ED3834">
      <w:pPr>
        <w:pStyle w:val="CommentText"/>
        <w:jc w:val="center"/>
      </w:pPr>
      <w:r>
        <w:rPr>
          <w:noProof/>
          <w:lang w:eastAsia="en-AU"/>
        </w:rPr>
        <w:drawing>
          <wp:inline distT="0" distB="0" distL="0" distR="0" wp14:anchorId="44E81DCB" wp14:editId="14D32E46">
            <wp:extent cx="5260856" cy="726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088" t="15954" r="40671" b="4866"/>
                    <a:stretch/>
                  </pic:blipFill>
                  <pic:spPr bwMode="auto">
                    <a:xfrm>
                      <a:off x="0" y="0"/>
                      <a:ext cx="5264178" cy="7272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8B8C42" w14:textId="77777777" w:rsidR="00290EEF" w:rsidRPr="00290EEF" w:rsidRDefault="00290EEF" w:rsidP="00290EEF"/>
    <w:p w14:paraId="2ED645B8" w14:textId="77777777" w:rsidR="00290EEF" w:rsidRPr="00290EEF" w:rsidRDefault="00290EEF" w:rsidP="00290EEF"/>
    <w:p w14:paraId="28E8FB7A" w14:textId="77777777" w:rsidR="0088799A" w:rsidRDefault="0088799A" w:rsidP="00290EEF"/>
    <w:p w14:paraId="79DE213C" w14:textId="77777777" w:rsidR="0088799A" w:rsidRDefault="0088799A" w:rsidP="00290EEF"/>
    <w:p w14:paraId="456010FC" w14:textId="61156A7D" w:rsidR="00290EEF" w:rsidRDefault="00872DEA" w:rsidP="00290EEF">
      <w:r>
        <w:t>Click on each of the links</w:t>
      </w:r>
      <w:r w:rsidR="00E86B14">
        <w:t xml:space="preserve"> below</w:t>
      </w:r>
      <w:r>
        <w:t xml:space="preserve"> and select w</w:t>
      </w:r>
      <w:r w:rsidR="00290EEF">
        <w:t xml:space="preserve">hich </w:t>
      </w:r>
      <w:r w:rsidR="007D79F5">
        <w:t xml:space="preserve">audio </w:t>
      </w:r>
      <w:r w:rsidR="00290EEF">
        <w:t xml:space="preserve">recording </w:t>
      </w:r>
      <w:r w:rsidR="00290EEF" w:rsidRPr="0088799A">
        <w:rPr>
          <w:u w:val="single"/>
        </w:rPr>
        <w:t>most accurately</w:t>
      </w:r>
      <w:r w:rsidR="00290EEF">
        <w:t xml:space="preserve"> represents the </w:t>
      </w:r>
      <w:r w:rsidR="007D79F5">
        <w:t>notated</w:t>
      </w:r>
      <w:r w:rsidR="00290EEF">
        <w:t xml:space="preserve"> score?</w:t>
      </w:r>
      <w:r w:rsidR="00D744EA">
        <w:t xml:space="preserve"> (</w:t>
      </w:r>
      <w:r w:rsidR="00D744EA" w:rsidRPr="00034539">
        <w:rPr>
          <w:u w:val="single"/>
        </w:rPr>
        <w:t>Follow the score</w:t>
      </w:r>
      <w:r w:rsidR="00D744EA">
        <w:t xml:space="preserve"> as you are listening)</w:t>
      </w:r>
    </w:p>
    <w:p w14:paraId="5E4032E4" w14:textId="77777777" w:rsidR="003362C5" w:rsidRDefault="003362C5" w:rsidP="00290EEF">
      <w:pPr>
        <w:rPr>
          <w:sz w:val="16"/>
        </w:rPr>
      </w:pPr>
    </w:p>
    <w:p w14:paraId="3767E5BB" w14:textId="47B3112B" w:rsidR="00290EEF" w:rsidRPr="00034539" w:rsidRDefault="00034539" w:rsidP="00290EEF">
      <w:pPr>
        <w:rPr>
          <w:sz w:val="16"/>
        </w:rPr>
      </w:pPr>
      <w:r>
        <w:rPr>
          <w:sz w:val="16"/>
        </w:rPr>
        <w:t>[Listen only to the first 2</w:t>
      </w:r>
      <w:r w:rsidR="006002CC">
        <w:rPr>
          <w:sz w:val="16"/>
        </w:rPr>
        <w:t>0</w:t>
      </w:r>
      <w:r>
        <w:rPr>
          <w:sz w:val="16"/>
        </w:rPr>
        <w:t xml:space="preserve"> bars or so of the recordings]</w:t>
      </w:r>
    </w:p>
    <w:p w14:paraId="1914D55D" w14:textId="77777777" w:rsidR="00290EEF" w:rsidRPr="00290EEF" w:rsidRDefault="00290EEF" w:rsidP="00290EEF"/>
    <w:p w14:paraId="44BE6263" w14:textId="4F4A14E5" w:rsidR="00290EEF" w:rsidRDefault="00290EEF" w:rsidP="00290EEF"/>
    <w:p w14:paraId="6810734D" w14:textId="659990D2" w:rsidR="006759D0" w:rsidRDefault="00290EEF" w:rsidP="00290EEF">
      <w:r>
        <w:t>1.</w:t>
      </w:r>
      <w:r w:rsidR="0088799A">
        <w:t xml:space="preserve">  </w:t>
      </w:r>
      <w:hyperlink r:id="rId10" w:history="1">
        <w:r w:rsidR="0088799A" w:rsidRPr="0072231C">
          <w:rPr>
            <w:rStyle w:val="Hyperlink"/>
          </w:rPr>
          <w:t>https://www.youtube.com/watch?v=2DGQyz35xQg</w:t>
        </w:r>
      </w:hyperlink>
    </w:p>
    <w:p w14:paraId="08759C7A" w14:textId="77777777" w:rsidR="0088799A" w:rsidRDefault="0088799A" w:rsidP="00290EEF"/>
    <w:p w14:paraId="513B2043" w14:textId="64518513" w:rsidR="00290EEF" w:rsidRDefault="00290EEF" w:rsidP="00290EEF"/>
    <w:p w14:paraId="266B28D5" w14:textId="4CF57ED8" w:rsidR="00290EEF" w:rsidRDefault="00290EEF" w:rsidP="00290EEF">
      <w:r>
        <w:t>2.</w:t>
      </w:r>
      <w:r w:rsidR="0088799A" w:rsidRPr="0088799A">
        <w:t xml:space="preserve"> </w:t>
      </w:r>
      <w:hyperlink r:id="rId11" w:history="1">
        <w:r w:rsidR="0088799A" w:rsidRPr="0072231C">
          <w:rPr>
            <w:rStyle w:val="Hyperlink"/>
          </w:rPr>
          <w:t>https://www.youtube.com/watch?v=aeYjiG0AywQ</w:t>
        </w:r>
      </w:hyperlink>
    </w:p>
    <w:p w14:paraId="4AB4F702" w14:textId="77777777" w:rsidR="0088799A" w:rsidRDefault="0088799A" w:rsidP="00290EEF"/>
    <w:p w14:paraId="03F43E79" w14:textId="4C0D5297" w:rsidR="00290EEF" w:rsidRDefault="00290EEF" w:rsidP="00290EEF"/>
    <w:p w14:paraId="36265242" w14:textId="42C6FB6A" w:rsidR="00290EEF" w:rsidRDefault="00290EEF" w:rsidP="00290EEF">
      <w:r>
        <w:t>3.</w:t>
      </w:r>
      <w:r w:rsidR="0088799A">
        <w:t xml:space="preserve">  </w:t>
      </w:r>
      <w:hyperlink r:id="rId12" w:history="1">
        <w:r w:rsidR="0088799A" w:rsidRPr="0072231C">
          <w:rPr>
            <w:rStyle w:val="Hyperlink"/>
          </w:rPr>
          <w:t>https://www.youtube.com/watch?v=wRZVRkxrwBI</w:t>
        </w:r>
      </w:hyperlink>
    </w:p>
    <w:p w14:paraId="4EA2EDAA" w14:textId="01C655F3" w:rsidR="00A94C7B" w:rsidRDefault="00A94C7B" w:rsidP="00290EEF"/>
    <w:p w14:paraId="2B789297" w14:textId="77777777" w:rsidR="00A94C7B" w:rsidRPr="00A94C7B" w:rsidRDefault="00A94C7B" w:rsidP="00A94C7B"/>
    <w:p w14:paraId="4EE90ED8" w14:textId="77777777" w:rsidR="00A94C7B" w:rsidRPr="00A94C7B" w:rsidRDefault="00A94C7B" w:rsidP="00A94C7B"/>
    <w:p w14:paraId="27A9588E" w14:textId="77777777" w:rsidR="00A94C7B" w:rsidRPr="00A94C7B" w:rsidRDefault="00A94C7B" w:rsidP="00A94C7B"/>
    <w:p w14:paraId="30DC0AF8" w14:textId="440D5653" w:rsidR="00A94C7B" w:rsidRDefault="00A94C7B" w:rsidP="00A94C7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5970D" wp14:editId="0D9D0D95">
                <wp:simplePos x="0" y="0"/>
                <wp:positionH relativeFrom="column">
                  <wp:posOffset>651753</wp:posOffset>
                </wp:positionH>
                <wp:positionV relativeFrom="paragraph">
                  <wp:posOffset>11822</wp:posOffset>
                </wp:positionV>
                <wp:extent cx="457200" cy="457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8A03B" w14:textId="77777777" w:rsidR="00A94C7B" w:rsidRDefault="00A94C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9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pt;margin-top:.9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" fillcolor="white [3201]" strokeweight=".5pt">
                <v:textbox>
                  <w:txbxContent>
                    <w:p w14:paraId="6F48A03B" w14:textId="77777777" w:rsidR="00A94C7B" w:rsidRDefault="00A94C7B"/>
                  </w:txbxContent>
                </v:textbox>
              </v:shape>
            </w:pict>
          </mc:Fallback>
        </mc:AlternateContent>
      </w:r>
    </w:p>
    <w:p w14:paraId="547A9444" w14:textId="2504E89D" w:rsidR="00A94C7B" w:rsidRDefault="00A94C7B" w:rsidP="00A94C7B">
      <w:r>
        <w:t>ANSWER</w:t>
      </w:r>
    </w:p>
    <w:p w14:paraId="6AB3D9BA" w14:textId="77777777" w:rsidR="00A94C7B" w:rsidRPr="00A94C7B" w:rsidRDefault="00A94C7B" w:rsidP="00A94C7B"/>
    <w:p w14:paraId="7BD90C04" w14:textId="77777777" w:rsidR="00A94C7B" w:rsidRPr="00A94C7B" w:rsidRDefault="00A94C7B" w:rsidP="00A94C7B"/>
    <w:p w14:paraId="645AB108" w14:textId="77777777" w:rsidR="00A94C7B" w:rsidRPr="00A94C7B" w:rsidRDefault="00A94C7B" w:rsidP="00A94C7B"/>
    <w:p w14:paraId="593D68E3" w14:textId="77777777" w:rsidR="00A94C7B" w:rsidRPr="00A94C7B" w:rsidRDefault="00A94C7B" w:rsidP="00A94C7B"/>
    <w:p w14:paraId="7017643D" w14:textId="77777777" w:rsidR="00A94C7B" w:rsidRPr="00A94C7B" w:rsidRDefault="00A94C7B" w:rsidP="00A94C7B"/>
    <w:p w14:paraId="1A28ED94" w14:textId="77777777" w:rsidR="00A94C7B" w:rsidRPr="00A94C7B" w:rsidRDefault="00A94C7B" w:rsidP="00A94C7B"/>
    <w:p w14:paraId="56FCA883" w14:textId="35D9975C" w:rsidR="00162688" w:rsidRDefault="00162688" w:rsidP="000643AE"/>
    <w:p w14:paraId="35245419" w14:textId="22AC1E87" w:rsidR="00162688" w:rsidRDefault="00B14AE1" w:rsidP="000643AE">
      <w:r w:rsidRPr="00B14AE1">
        <w:rPr>
          <w:b/>
          <w:u w:val="single"/>
        </w:rPr>
        <w:t>PART 2</w:t>
      </w:r>
      <w:r>
        <w:t xml:space="preserve"> - A</w:t>
      </w:r>
      <w:r w:rsidR="00162688">
        <w:t>nswer specific</w:t>
      </w:r>
      <w:r w:rsidR="00B92356">
        <w:t xml:space="preserve"> </w:t>
      </w:r>
      <w:r w:rsidR="00162688">
        <w:t>questions relating to the Elements of Music and/or Compositional Devices / Musical Techniques</w:t>
      </w:r>
      <w:r w:rsidR="00B92356">
        <w:t>, or musical symbols</w:t>
      </w:r>
      <w:r w:rsidR="00162688">
        <w:t xml:space="preserve">. </w:t>
      </w:r>
    </w:p>
    <w:p w14:paraId="1AE4A2DA" w14:textId="77777777" w:rsidR="00162688" w:rsidRDefault="00162688" w:rsidP="000643AE"/>
    <w:p w14:paraId="7790823B" w14:textId="16C79053" w:rsidR="00162688" w:rsidRDefault="00803A74" w:rsidP="000643AE">
      <w:r>
        <w:t xml:space="preserve">    Refer to the score on the previous page</w:t>
      </w:r>
      <w:r w:rsidR="00660718">
        <w:t>:</w:t>
      </w:r>
    </w:p>
    <w:p w14:paraId="0775BAFD" w14:textId="4A932C3D" w:rsidR="00162688" w:rsidRDefault="00162688" w:rsidP="000643AE"/>
    <w:p w14:paraId="3B60414D" w14:textId="35ED2AB3" w:rsidR="00B92356" w:rsidRDefault="00B92356" w:rsidP="00162688">
      <w:pPr>
        <w:pStyle w:val="ListParagraph"/>
        <w:numPr>
          <w:ilvl w:val="0"/>
          <w:numId w:val="1"/>
        </w:numPr>
      </w:pPr>
      <w:r>
        <w:t>Describe the time signature used in the excerpt.</w:t>
      </w:r>
    </w:p>
    <w:p w14:paraId="2B4650AF" w14:textId="1B366BF2" w:rsidR="00162688" w:rsidRDefault="00162688" w:rsidP="00162688">
      <w:pPr>
        <w:pStyle w:val="ListParagraph"/>
        <w:numPr>
          <w:ilvl w:val="0"/>
          <w:numId w:val="1"/>
        </w:numPr>
      </w:pPr>
      <w:r>
        <w:t>What clef does the Viola use</w:t>
      </w:r>
      <w:r w:rsidR="003362C5">
        <w:t xml:space="preserve"> and name the note played in bar 7</w:t>
      </w:r>
      <w:r>
        <w:t>?</w:t>
      </w:r>
    </w:p>
    <w:p w14:paraId="4E89FBC5" w14:textId="1474AAC5" w:rsidR="00162688" w:rsidRDefault="00162688" w:rsidP="00162688">
      <w:pPr>
        <w:pStyle w:val="ListParagraph"/>
        <w:numPr>
          <w:ilvl w:val="0"/>
          <w:numId w:val="1"/>
        </w:numPr>
      </w:pPr>
      <w:r>
        <w:t>Define the tempo marking Allegro Moderato?</w:t>
      </w:r>
    </w:p>
    <w:p w14:paraId="5AC812A5" w14:textId="2F246625" w:rsidR="00162688" w:rsidRDefault="00162688" w:rsidP="00162688">
      <w:pPr>
        <w:pStyle w:val="ListParagraph"/>
        <w:numPr>
          <w:ilvl w:val="0"/>
          <w:numId w:val="1"/>
        </w:numPr>
      </w:pPr>
      <w:r>
        <w:t xml:space="preserve">What chord is created in bar </w:t>
      </w:r>
      <w:r w:rsidR="007B0D71">
        <w:t>1</w:t>
      </w:r>
      <w:r>
        <w:t>?</w:t>
      </w:r>
    </w:p>
    <w:p w14:paraId="7DEFAC6F" w14:textId="7E55E968" w:rsidR="00162688" w:rsidRDefault="00162688" w:rsidP="00162688">
      <w:pPr>
        <w:pStyle w:val="ListParagraph"/>
        <w:numPr>
          <w:ilvl w:val="0"/>
          <w:numId w:val="1"/>
        </w:numPr>
      </w:pPr>
      <w:r>
        <w:t xml:space="preserve">List and define </w:t>
      </w:r>
      <w:r w:rsidR="00F438D8">
        <w:t>all</w:t>
      </w:r>
      <w:r>
        <w:t xml:space="preserve"> musical symbol/s </w:t>
      </w:r>
      <w:r w:rsidR="00A90AD3">
        <w:t>that appear</w:t>
      </w:r>
      <w:r w:rsidR="00F438D8">
        <w:t xml:space="preserve"> </w:t>
      </w:r>
      <w:r>
        <w:t>in bar 1.</w:t>
      </w:r>
    </w:p>
    <w:p w14:paraId="5DCB2E9A" w14:textId="1BA0233E" w:rsidR="00162688" w:rsidRDefault="00162688" w:rsidP="00162688">
      <w:pPr>
        <w:pStyle w:val="ListParagraph"/>
        <w:numPr>
          <w:ilvl w:val="0"/>
          <w:numId w:val="1"/>
        </w:numPr>
      </w:pPr>
      <w:r>
        <w:t xml:space="preserve">List and define </w:t>
      </w:r>
      <w:r w:rsidR="00C065EB">
        <w:t xml:space="preserve">all of </w:t>
      </w:r>
      <w:r>
        <w:t>the articulation</w:t>
      </w:r>
      <w:r w:rsidR="00F438D8">
        <w:t>s</w:t>
      </w:r>
      <w:r>
        <w:t xml:space="preserve"> </w:t>
      </w:r>
      <w:r w:rsidR="00C065EB">
        <w:t>that appear</w:t>
      </w:r>
      <w:r>
        <w:t xml:space="preserve"> in bar 9.</w:t>
      </w:r>
    </w:p>
    <w:p w14:paraId="3CAFB407" w14:textId="4EEDB87D" w:rsidR="00162688" w:rsidRDefault="00162688" w:rsidP="00162688">
      <w:pPr>
        <w:pStyle w:val="ListParagraph"/>
        <w:numPr>
          <w:ilvl w:val="0"/>
          <w:numId w:val="1"/>
        </w:numPr>
      </w:pPr>
      <w:r>
        <w:t>Describe and name the two</w:t>
      </w:r>
      <w:r w:rsidR="00F438D8">
        <w:t xml:space="preserve"> musical</w:t>
      </w:r>
      <w:r>
        <w:t xml:space="preserve"> ornaments seen in the 1</w:t>
      </w:r>
      <w:r w:rsidRPr="00162688">
        <w:rPr>
          <w:vertAlign w:val="superscript"/>
        </w:rPr>
        <w:t>st</w:t>
      </w:r>
      <w:r>
        <w:t xml:space="preserve"> Violin part in bar 10.</w:t>
      </w:r>
    </w:p>
    <w:p w14:paraId="1EA2A5A9" w14:textId="4D15BA8A" w:rsidR="00162688" w:rsidRDefault="00162688" w:rsidP="00162688">
      <w:pPr>
        <w:pStyle w:val="ListParagraph"/>
        <w:numPr>
          <w:ilvl w:val="0"/>
          <w:numId w:val="1"/>
        </w:numPr>
      </w:pPr>
      <w:r>
        <w:t>Circle a 16</w:t>
      </w:r>
      <w:r w:rsidRPr="00162688">
        <w:rPr>
          <w:vertAlign w:val="superscript"/>
        </w:rPr>
        <w:t>th</w:t>
      </w:r>
      <w:r>
        <w:t xml:space="preserve"> rest / semiquaver rest.</w:t>
      </w:r>
    </w:p>
    <w:p w14:paraId="55A218B2" w14:textId="7C21E45B" w:rsidR="00162688" w:rsidRDefault="00162688" w:rsidP="00162688">
      <w:pPr>
        <w:pStyle w:val="ListParagraph"/>
        <w:numPr>
          <w:ilvl w:val="0"/>
          <w:numId w:val="1"/>
        </w:numPr>
      </w:pPr>
      <w:r>
        <w:t>Explain the notation used in the Violoncello part in bars 4-5.</w:t>
      </w:r>
    </w:p>
    <w:p w14:paraId="3B42637B" w14:textId="3BC6FE55" w:rsidR="006826B7" w:rsidRDefault="006826B7" w:rsidP="00162688">
      <w:pPr>
        <w:pStyle w:val="ListParagraph"/>
        <w:numPr>
          <w:ilvl w:val="0"/>
          <w:numId w:val="1"/>
        </w:numPr>
      </w:pPr>
      <w:r>
        <w:t>Name the interval created between the viola and the 2</w:t>
      </w:r>
      <w:r w:rsidRPr="006826B7">
        <w:rPr>
          <w:vertAlign w:val="superscript"/>
        </w:rPr>
        <w:t>nd</w:t>
      </w:r>
      <w:r>
        <w:t xml:space="preserve"> violin in bar 3 (beat 1 and 2).</w:t>
      </w:r>
    </w:p>
    <w:p w14:paraId="5C17E782" w14:textId="0DFA5460" w:rsidR="005730D6" w:rsidRDefault="005730D6" w:rsidP="005730D6">
      <w:pPr>
        <w:ind w:left="360"/>
      </w:pPr>
    </w:p>
    <w:p w14:paraId="5783A344" w14:textId="701B50FA" w:rsidR="00361AF0" w:rsidRDefault="00361AF0" w:rsidP="005730D6">
      <w:pPr>
        <w:ind w:left="360"/>
      </w:pPr>
    </w:p>
    <w:p w14:paraId="62FE6886" w14:textId="54FCD77C" w:rsidR="00361AF0" w:rsidRDefault="00361AF0" w:rsidP="005730D6">
      <w:pPr>
        <w:ind w:left="360"/>
      </w:pPr>
    </w:p>
    <w:p w14:paraId="02E3A517" w14:textId="72410C30" w:rsidR="00361AF0" w:rsidRDefault="00361AF0" w:rsidP="005730D6">
      <w:pPr>
        <w:ind w:left="360"/>
      </w:pPr>
    </w:p>
    <w:p w14:paraId="447D8D6B" w14:textId="1FA715B8" w:rsidR="00361AF0" w:rsidRDefault="00361AF0" w:rsidP="005730D6">
      <w:pPr>
        <w:ind w:left="360"/>
      </w:pPr>
    </w:p>
    <w:p w14:paraId="67F8F122" w14:textId="54479585" w:rsidR="00361AF0" w:rsidRDefault="00361AF0" w:rsidP="005730D6">
      <w:pPr>
        <w:ind w:left="360"/>
      </w:pPr>
    </w:p>
    <w:p w14:paraId="593FE5EF" w14:textId="0364DAC5" w:rsidR="00361AF0" w:rsidRDefault="00361AF0" w:rsidP="005730D6">
      <w:pPr>
        <w:ind w:left="360"/>
      </w:pPr>
    </w:p>
    <w:p w14:paraId="4F295BFB" w14:textId="00BA90AB" w:rsidR="00361AF0" w:rsidRDefault="00361AF0" w:rsidP="005730D6">
      <w:pPr>
        <w:ind w:left="360"/>
      </w:pPr>
    </w:p>
    <w:p w14:paraId="104C937E" w14:textId="64C2F20F" w:rsidR="00361AF0" w:rsidRDefault="00361AF0" w:rsidP="005730D6">
      <w:pPr>
        <w:ind w:left="360"/>
      </w:pPr>
    </w:p>
    <w:p w14:paraId="25CD1203" w14:textId="4738D61B" w:rsidR="00361AF0" w:rsidRDefault="00361AF0" w:rsidP="005730D6">
      <w:pPr>
        <w:ind w:left="360"/>
      </w:pPr>
    </w:p>
    <w:p w14:paraId="6A7A9B8E" w14:textId="7CAE76F1" w:rsidR="00361AF0" w:rsidRDefault="00361AF0" w:rsidP="005730D6">
      <w:pPr>
        <w:ind w:left="360"/>
      </w:pPr>
    </w:p>
    <w:p w14:paraId="4C15EC05" w14:textId="000C4806" w:rsidR="00361AF0" w:rsidRDefault="00361AF0" w:rsidP="005730D6">
      <w:pPr>
        <w:ind w:left="360"/>
      </w:pPr>
    </w:p>
    <w:p w14:paraId="7233B73D" w14:textId="45098DAE" w:rsidR="00361AF0" w:rsidRDefault="00361AF0" w:rsidP="005730D6">
      <w:pPr>
        <w:ind w:left="360"/>
      </w:pPr>
    </w:p>
    <w:p w14:paraId="1A8D30B1" w14:textId="3591C008" w:rsidR="00361AF0" w:rsidRDefault="00361AF0" w:rsidP="005730D6">
      <w:pPr>
        <w:ind w:left="360"/>
      </w:pPr>
    </w:p>
    <w:p w14:paraId="3380C28E" w14:textId="6DB49EA5" w:rsidR="00361AF0" w:rsidRDefault="00361AF0" w:rsidP="005730D6">
      <w:pPr>
        <w:ind w:left="360"/>
      </w:pPr>
    </w:p>
    <w:p w14:paraId="453710B5" w14:textId="6C88D7D4" w:rsidR="00361AF0" w:rsidRDefault="00361AF0" w:rsidP="005730D6">
      <w:pPr>
        <w:ind w:left="360"/>
      </w:pPr>
    </w:p>
    <w:p w14:paraId="37F11A8C" w14:textId="77777777" w:rsidR="00361AF0" w:rsidRDefault="00361AF0" w:rsidP="005730D6">
      <w:pPr>
        <w:ind w:left="360"/>
        <w:rPr>
          <w:b/>
          <w:u w:val="single"/>
        </w:rPr>
      </w:pPr>
    </w:p>
    <w:p w14:paraId="1A942FC0" w14:textId="2EBABC40" w:rsidR="00361AF0" w:rsidRDefault="00361AF0" w:rsidP="007B0D71">
      <w:pPr>
        <w:ind w:left="360"/>
      </w:pPr>
      <w:r w:rsidRPr="00361AF0">
        <w:rPr>
          <w:b/>
          <w:u w:val="single"/>
        </w:rPr>
        <w:t>PART 3</w:t>
      </w:r>
      <w:r>
        <w:rPr>
          <w:b/>
        </w:rPr>
        <w:t xml:space="preserve"> </w:t>
      </w:r>
      <w:r>
        <w:t>– Look at the following score</w:t>
      </w:r>
      <w:r w:rsidR="000E55F2">
        <w:t xml:space="preserve"> excerpt</w:t>
      </w:r>
      <w:r>
        <w:t xml:space="preserve">. </w:t>
      </w:r>
      <w:r w:rsidRPr="00DA5924">
        <w:rPr>
          <w:u w:val="single"/>
        </w:rPr>
        <w:t>Without</w:t>
      </w:r>
      <w:r>
        <w:t xml:space="preserve"> listening to a recording of it, visually interpret how it might sound. </w:t>
      </w:r>
    </w:p>
    <w:p w14:paraId="7A27DC35" w14:textId="77777777" w:rsidR="00361AF0" w:rsidRDefault="00361AF0" w:rsidP="005730D6">
      <w:pPr>
        <w:ind w:left="360"/>
      </w:pPr>
    </w:p>
    <w:p w14:paraId="58CCC551" w14:textId="7C85CDFF" w:rsidR="00361AF0" w:rsidRDefault="00361AF0" w:rsidP="005730D6">
      <w:pPr>
        <w:ind w:left="360"/>
      </w:pPr>
      <w:r>
        <w:t>Using appropriate / relevant music terminology, write sentences, paragraphs, dot points to explain how the music will</w:t>
      </w:r>
      <w:r w:rsidR="000E55F2">
        <w:t xml:space="preserve"> / should</w:t>
      </w:r>
      <w:r>
        <w:t xml:space="preserve"> sound.</w:t>
      </w:r>
    </w:p>
    <w:p w14:paraId="27708D2C" w14:textId="23E4A787" w:rsidR="00361AF0" w:rsidRDefault="00361AF0" w:rsidP="005730D6">
      <w:pPr>
        <w:ind w:left="360"/>
      </w:pPr>
    </w:p>
    <w:p w14:paraId="15FBB804" w14:textId="765AC0E7" w:rsidR="00611930" w:rsidRDefault="00361AF0" w:rsidP="005730D6">
      <w:pPr>
        <w:ind w:left="360"/>
      </w:pPr>
      <w:r>
        <w:t>Refer to some or all of the Elements of Music and Compositional Devices/ Musical Techniques to assist your answer.</w:t>
      </w:r>
    </w:p>
    <w:p w14:paraId="15DBA524" w14:textId="77777777" w:rsidR="00611930" w:rsidRPr="00611930" w:rsidRDefault="00611930" w:rsidP="00611930"/>
    <w:p w14:paraId="796B08C7" w14:textId="77777777" w:rsidR="00611930" w:rsidRPr="00611930" w:rsidRDefault="00611930" w:rsidP="00611930"/>
    <w:p w14:paraId="2C9306D3" w14:textId="1A3CBD1F" w:rsidR="00611930" w:rsidRDefault="00611930" w:rsidP="00611930"/>
    <w:p w14:paraId="2730076F" w14:textId="36692A1F" w:rsidR="00611930" w:rsidRDefault="00611930" w:rsidP="00611930">
      <w:r>
        <w:rPr>
          <w:noProof/>
          <w:lang w:eastAsia="en-AU"/>
        </w:rPr>
        <w:drawing>
          <wp:inline distT="0" distB="0" distL="0" distR="0" wp14:anchorId="19192227" wp14:editId="43E51813">
            <wp:extent cx="5670311" cy="4683223"/>
            <wp:effectExtent l="0" t="0" r="698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0252" t="8488" r="22378" b="7274"/>
                    <a:stretch/>
                  </pic:blipFill>
                  <pic:spPr bwMode="auto">
                    <a:xfrm>
                      <a:off x="0" y="0"/>
                      <a:ext cx="5691299" cy="4700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FootnoteReference"/>
        </w:rPr>
        <w:footnoteReference w:id="1"/>
      </w:r>
    </w:p>
    <w:p w14:paraId="76E9C09F" w14:textId="77777777" w:rsidR="00611930" w:rsidRPr="00611930" w:rsidRDefault="00611930" w:rsidP="00611930"/>
    <w:p w14:paraId="1FB07688" w14:textId="77777777" w:rsidR="00611930" w:rsidRPr="00611930" w:rsidRDefault="00611930" w:rsidP="00611930"/>
    <w:p w14:paraId="2E0A6AC5" w14:textId="77777777" w:rsidR="00DA5924" w:rsidRDefault="00DA5924" w:rsidP="00611930">
      <w:pPr>
        <w:rPr>
          <w:b/>
          <w:u w:val="single"/>
        </w:rPr>
      </w:pPr>
    </w:p>
    <w:p w14:paraId="309F9DBB" w14:textId="77777777" w:rsidR="00DA5924" w:rsidRDefault="00DA5924" w:rsidP="00611930">
      <w:pPr>
        <w:rPr>
          <w:b/>
          <w:u w:val="single"/>
        </w:rPr>
      </w:pPr>
    </w:p>
    <w:p w14:paraId="2DE92D2D" w14:textId="77777777" w:rsidR="00DA5924" w:rsidRDefault="00DA5924" w:rsidP="00611930">
      <w:pPr>
        <w:rPr>
          <w:b/>
          <w:u w:val="single"/>
        </w:rPr>
      </w:pPr>
    </w:p>
    <w:p w14:paraId="1E40996C" w14:textId="77777777" w:rsidR="00DA5924" w:rsidRDefault="00DA5924" w:rsidP="00611930">
      <w:pPr>
        <w:rPr>
          <w:b/>
          <w:u w:val="single"/>
        </w:rPr>
      </w:pPr>
    </w:p>
    <w:p w14:paraId="5B06E2F0" w14:textId="77777777" w:rsidR="00DA5924" w:rsidRDefault="00DA5924" w:rsidP="00611930">
      <w:pPr>
        <w:rPr>
          <w:b/>
          <w:u w:val="single"/>
        </w:rPr>
      </w:pPr>
    </w:p>
    <w:p w14:paraId="6775AD2D" w14:textId="77777777" w:rsidR="00DA5924" w:rsidRDefault="00DA5924" w:rsidP="00611930">
      <w:pPr>
        <w:rPr>
          <w:b/>
          <w:u w:val="single"/>
        </w:rPr>
      </w:pPr>
    </w:p>
    <w:p w14:paraId="0CB723E2" w14:textId="77777777" w:rsidR="00DA5924" w:rsidRDefault="00DA5924" w:rsidP="00611930">
      <w:pPr>
        <w:rPr>
          <w:b/>
          <w:u w:val="single"/>
        </w:rPr>
      </w:pPr>
    </w:p>
    <w:p w14:paraId="33A516E3" w14:textId="77777777" w:rsidR="00DA5924" w:rsidRDefault="00DA5924" w:rsidP="00611930">
      <w:pPr>
        <w:rPr>
          <w:b/>
          <w:u w:val="single"/>
        </w:rPr>
      </w:pPr>
    </w:p>
    <w:p w14:paraId="438E6072" w14:textId="77777777" w:rsidR="00DA5924" w:rsidRDefault="00DA5924" w:rsidP="00611930">
      <w:pPr>
        <w:rPr>
          <w:b/>
          <w:u w:val="single"/>
        </w:rPr>
      </w:pPr>
    </w:p>
    <w:p w14:paraId="2D6D4A0C" w14:textId="77777777" w:rsidR="00DA5924" w:rsidRDefault="00DA5924" w:rsidP="00611930">
      <w:pPr>
        <w:rPr>
          <w:b/>
          <w:u w:val="single"/>
        </w:rPr>
      </w:pPr>
    </w:p>
    <w:p w14:paraId="293A43B5" w14:textId="77777777" w:rsidR="00DA5924" w:rsidRDefault="00DA5924" w:rsidP="00611930">
      <w:pPr>
        <w:rPr>
          <w:b/>
          <w:u w:val="single"/>
        </w:rPr>
      </w:pPr>
    </w:p>
    <w:p w14:paraId="355A5FD1" w14:textId="7F7AE3A8" w:rsidR="00DA5924" w:rsidRDefault="000E55F2" w:rsidP="00611930">
      <w:r>
        <w:rPr>
          <w:b/>
          <w:u w:val="single"/>
        </w:rPr>
        <w:t>PART 4</w:t>
      </w:r>
      <w:r>
        <w:t xml:space="preserve"> – Click on th</w:t>
      </w:r>
      <w:r w:rsidR="00894674">
        <w:t>e</w:t>
      </w:r>
      <w:r>
        <w:t xml:space="preserve"> link </w:t>
      </w:r>
      <w:r w:rsidR="00894674">
        <w:t xml:space="preserve">below </w:t>
      </w:r>
      <w:r>
        <w:t xml:space="preserve">to </w:t>
      </w:r>
      <w:r w:rsidR="00894674">
        <w:t xml:space="preserve">now </w:t>
      </w:r>
      <w:r>
        <w:t xml:space="preserve">listen to the score. </w:t>
      </w:r>
      <w:r w:rsidR="00DA5924">
        <w:t xml:space="preserve"> (listen only for the amount of time represented by the excerpt</w:t>
      </w:r>
      <w:r w:rsidR="00894674">
        <w:t xml:space="preserve"> in Part 3</w:t>
      </w:r>
      <w:r w:rsidR="00DA5924">
        <w:t>)</w:t>
      </w:r>
    </w:p>
    <w:p w14:paraId="01B2F4CA" w14:textId="77777777" w:rsidR="00DA5924" w:rsidRDefault="00DA5924" w:rsidP="00611930"/>
    <w:p w14:paraId="2A33535C" w14:textId="671A942A" w:rsidR="00DA5924" w:rsidRDefault="00132BC6" w:rsidP="00611930">
      <w:hyperlink r:id="rId14" w:history="1">
        <w:r w:rsidR="00DA5924" w:rsidRPr="0072231C">
          <w:rPr>
            <w:rStyle w:val="Hyperlink"/>
          </w:rPr>
          <w:t>https://www.youtube.com/watch?v=N9Un3Nq3PtU</w:t>
        </w:r>
      </w:hyperlink>
    </w:p>
    <w:p w14:paraId="451B811F" w14:textId="77777777" w:rsidR="00DA5924" w:rsidRDefault="00DA5924" w:rsidP="00611930"/>
    <w:p w14:paraId="5AA3485B" w14:textId="77777777" w:rsidR="00DA5924" w:rsidRDefault="00DA5924" w:rsidP="00611930"/>
    <w:p w14:paraId="53EA76B0" w14:textId="77777777" w:rsidR="00DA5924" w:rsidRDefault="00DA5924" w:rsidP="00611930"/>
    <w:p w14:paraId="7B81AC58" w14:textId="3260BBB7" w:rsidR="00611930" w:rsidRDefault="00611930" w:rsidP="00611930"/>
    <w:p w14:paraId="314F3B25" w14:textId="702839CC" w:rsidR="00862144" w:rsidRDefault="00DA5924" w:rsidP="00DA5924">
      <w:r>
        <w:t xml:space="preserve">Reflect upon </w:t>
      </w:r>
      <w:r w:rsidR="00862144">
        <w:t>how accurate you were in describing the music</w:t>
      </w:r>
      <w:r w:rsidR="00AE725F">
        <w:t xml:space="preserve"> by placing a </w:t>
      </w:r>
      <w:r w:rsidR="006B1A35">
        <w:t>tick</w:t>
      </w:r>
      <w:r w:rsidR="00AE725F">
        <w:t xml:space="preserve"> against the appropriate indicator</w:t>
      </w:r>
      <w:r w:rsidR="00862144">
        <w:t>.</w:t>
      </w:r>
      <w:r w:rsidR="0008689A">
        <w:t xml:space="preserve"> Write your own </w:t>
      </w:r>
      <w:r w:rsidR="0015069F">
        <w:t xml:space="preserve">descriptors to suit the music you have been listening to. </w:t>
      </w:r>
      <w:r w:rsidR="0015069F" w:rsidRPr="0015069F">
        <w:rPr>
          <w:sz w:val="18"/>
        </w:rPr>
        <w:t>(t</w:t>
      </w:r>
      <w:r w:rsidR="003274C2">
        <w:rPr>
          <w:sz w:val="18"/>
        </w:rPr>
        <w:t>hree</w:t>
      </w:r>
      <w:r w:rsidR="0015069F" w:rsidRPr="0015069F">
        <w:rPr>
          <w:sz w:val="18"/>
        </w:rPr>
        <w:t xml:space="preserve"> have been provided to get you started)</w:t>
      </w:r>
    </w:p>
    <w:p w14:paraId="5F50F77A" w14:textId="4032F24A" w:rsidR="00862144" w:rsidRDefault="00862144" w:rsidP="00DA5924"/>
    <w:p w14:paraId="7D85DB18" w14:textId="13331C3C" w:rsidR="00862144" w:rsidRDefault="00862144" w:rsidP="00DA5924"/>
    <w:tbl>
      <w:tblPr>
        <w:tblStyle w:val="TableGrid"/>
        <w:tblW w:w="9035" w:type="dxa"/>
        <w:tblLayout w:type="fixed"/>
        <w:tblLook w:val="04A0" w:firstRow="1" w:lastRow="0" w:firstColumn="1" w:lastColumn="0" w:noHBand="0" w:noVBand="1"/>
      </w:tblPr>
      <w:tblGrid>
        <w:gridCol w:w="4780"/>
        <w:gridCol w:w="1418"/>
        <w:gridCol w:w="1418"/>
        <w:gridCol w:w="1419"/>
      </w:tblGrid>
      <w:tr w:rsidR="00AE725F" w14:paraId="101138A5" w14:textId="77777777" w:rsidTr="00F314FB">
        <w:trPr>
          <w:trHeight w:val="234"/>
        </w:trPr>
        <w:tc>
          <w:tcPr>
            <w:tcW w:w="4780" w:type="dxa"/>
          </w:tcPr>
          <w:p w14:paraId="26B42FA5" w14:textId="230514D6" w:rsidR="00AE725F" w:rsidRDefault="0015771A" w:rsidP="0015771A">
            <w:pPr>
              <w:pStyle w:val="ListParagraph"/>
              <w:ind w:left="0"/>
              <w:jc w:val="center"/>
            </w:pPr>
            <w:r>
              <w:t>Descriptors</w:t>
            </w:r>
          </w:p>
        </w:tc>
        <w:tc>
          <w:tcPr>
            <w:tcW w:w="4255" w:type="dxa"/>
            <w:gridSpan w:val="3"/>
          </w:tcPr>
          <w:p w14:paraId="7B4B3A87" w14:textId="14FD1A9B" w:rsidR="00AE725F" w:rsidRDefault="0015771A" w:rsidP="0015771A">
            <w:pPr>
              <w:pStyle w:val="ListParagraph"/>
              <w:ind w:left="0"/>
              <w:jc w:val="center"/>
            </w:pPr>
            <w:r>
              <w:t>Indicators</w:t>
            </w:r>
          </w:p>
        </w:tc>
      </w:tr>
      <w:tr w:rsidR="00862144" w14:paraId="026856BC" w14:textId="77777777" w:rsidTr="00F314FB">
        <w:trPr>
          <w:trHeight w:val="937"/>
        </w:trPr>
        <w:tc>
          <w:tcPr>
            <w:tcW w:w="4780" w:type="dxa"/>
          </w:tcPr>
          <w:p w14:paraId="79378B19" w14:textId="77777777" w:rsidR="00862144" w:rsidRPr="00B91C62" w:rsidRDefault="00862144" w:rsidP="00DA2E4D">
            <w:pPr>
              <w:pStyle w:val="ListParagraph"/>
              <w:ind w:left="0"/>
              <w:rPr>
                <w:b/>
              </w:rPr>
            </w:pPr>
          </w:p>
          <w:p w14:paraId="4D9A6119" w14:textId="77777777" w:rsidR="0008689A" w:rsidRPr="00B91C62" w:rsidRDefault="0008689A" w:rsidP="00DA2E4D">
            <w:pPr>
              <w:pStyle w:val="ListParagraph"/>
              <w:ind w:left="0"/>
              <w:rPr>
                <w:b/>
              </w:rPr>
            </w:pPr>
          </w:p>
          <w:p w14:paraId="6E12EBB5" w14:textId="0B916F6D" w:rsidR="0008689A" w:rsidRPr="00B91C62" w:rsidRDefault="00BE319C" w:rsidP="00DA2E4D">
            <w:pPr>
              <w:pStyle w:val="ListParagraph"/>
              <w:ind w:left="0"/>
              <w:rPr>
                <w:b/>
              </w:rPr>
            </w:pPr>
            <w:r w:rsidRPr="00B91C62">
              <w:rPr>
                <w:b/>
              </w:rPr>
              <w:t>Specific statements relating to the excerpt</w:t>
            </w:r>
          </w:p>
        </w:tc>
        <w:tc>
          <w:tcPr>
            <w:tcW w:w="1418" w:type="dxa"/>
          </w:tcPr>
          <w:p w14:paraId="66E95F2F" w14:textId="77777777" w:rsidR="00862144" w:rsidRPr="00B91C62" w:rsidRDefault="00862144" w:rsidP="00DA2E4D">
            <w:pPr>
              <w:pStyle w:val="ListParagraph"/>
              <w:ind w:left="0"/>
              <w:rPr>
                <w:b/>
              </w:rPr>
            </w:pPr>
          </w:p>
          <w:p w14:paraId="21F58596" w14:textId="77777777" w:rsidR="00862144" w:rsidRPr="00B91C62" w:rsidRDefault="00862144" w:rsidP="00DA2E4D">
            <w:pPr>
              <w:pStyle w:val="ListParagraph"/>
              <w:ind w:left="0"/>
              <w:rPr>
                <w:b/>
              </w:rPr>
            </w:pPr>
          </w:p>
          <w:p w14:paraId="63129A77" w14:textId="7E3713A9" w:rsidR="00862144" w:rsidRPr="00B91C62" w:rsidRDefault="00862144" w:rsidP="00DA2E4D">
            <w:pPr>
              <w:pStyle w:val="ListParagraph"/>
              <w:ind w:left="0"/>
              <w:rPr>
                <w:b/>
              </w:rPr>
            </w:pPr>
            <w:r w:rsidRPr="00B91C62">
              <w:rPr>
                <w:b/>
              </w:rPr>
              <w:t>Accurate</w:t>
            </w:r>
          </w:p>
        </w:tc>
        <w:tc>
          <w:tcPr>
            <w:tcW w:w="1418" w:type="dxa"/>
          </w:tcPr>
          <w:p w14:paraId="5BBCB24D" w14:textId="77777777" w:rsidR="00862144" w:rsidRPr="00B91C62" w:rsidRDefault="00862144" w:rsidP="00DA2E4D">
            <w:pPr>
              <w:pStyle w:val="ListParagraph"/>
              <w:ind w:left="0"/>
              <w:rPr>
                <w:b/>
              </w:rPr>
            </w:pPr>
          </w:p>
          <w:p w14:paraId="7F870998" w14:textId="77777777" w:rsidR="00862144" w:rsidRPr="00B91C62" w:rsidRDefault="00862144" w:rsidP="00DA2E4D">
            <w:pPr>
              <w:pStyle w:val="ListParagraph"/>
              <w:ind w:left="0"/>
              <w:rPr>
                <w:b/>
              </w:rPr>
            </w:pPr>
            <w:r w:rsidRPr="00B91C62">
              <w:rPr>
                <w:b/>
              </w:rPr>
              <w:t>Partially accurate</w:t>
            </w:r>
          </w:p>
          <w:p w14:paraId="398A70DC" w14:textId="0AA1E2D0" w:rsidR="00C31068" w:rsidRPr="00B91C62" w:rsidRDefault="00C31068" w:rsidP="00DA2E4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0F187FAB" w14:textId="77777777" w:rsidR="00862144" w:rsidRPr="00B91C62" w:rsidRDefault="00862144" w:rsidP="00DA2E4D">
            <w:pPr>
              <w:pStyle w:val="ListParagraph"/>
              <w:ind w:left="0"/>
              <w:rPr>
                <w:b/>
              </w:rPr>
            </w:pPr>
          </w:p>
          <w:p w14:paraId="57A8D10A" w14:textId="2F8E11D7" w:rsidR="00862144" w:rsidRPr="00B91C62" w:rsidRDefault="00862144" w:rsidP="00DA2E4D">
            <w:pPr>
              <w:pStyle w:val="ListParagraph"/>
              <w:ind w:left="0"/>
              <w:rPr>
                <w:b/>
              </w:rPr>
            </w:pPr>
            <w:r w:rsidRPr="00B91C62">
              <w:rPr>
                <w:b/>
              </w:rPr>
              <w:t>Not accurate</w:t>
            </w:r>
          </w:p>
        </w:tc>
      </w:tr>
      <w:tr w:rsidR="00862144" w14:paraId="564A2C0C" w14:textId="77777777" w:rsidTr="00F314FB">
        <w:trPr>
          <w:trHeight w:val="234"/>
        </w:trPr>
        <w:tc>
          <w:tcPr>
            <w:tcW w:w="4780" w:type="dxa"/>
          </w:tcPr>
          <w:p w14:paraId="77D42590" w14:textId="094CE4E5" w:rsidR="00862144" w:rsidRDefault="00862144" w:rsidP="00DA2E4D">
            <w:r>
              <w:t xml:space="preserve">The music sounded like </w:t>
            </w:r>
            <w:r w:rsidR="0015069F">
              <w:t xml:space="preserve">what </w:t>
            </w:r>
            <w:r>
              <w:t xml:space="preserve">I thought it would </w:t>
            </w:r>
          </w:p>
        </w:tc>
        <w:tc>
          <w:tcPr>
            <w:tcW w:w="1418" w:type="dxa"/>
          </w:tcPr>
          <w:p w14:paraId="20B1F928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66B0370A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113C6DBA" w14:textId="77777777" w:rsidR="00862144" w:rsidRDefault="00862144" w:rsidP="00DA2E4D">
            <w:pPr>
              <w:pStyle w:val="ListParagraph"/>
              <w:ind w:left="0"/>
            </w:pPr>
          </w:p>
        </w:tc>
      </w:tr>
      <w:tr w:rsidR="00862144" w14:paraId="22D0D5E1" w14:textId="77777777" w:rsidTr="00F314FB">
        <w:trPr>
          <w:trHeight w:val="234"/>
        </w:trPr>
        <w:tc>
          <w:tcPr>
            <w:tcW w:w="4780" w:type="dxa"/>
          </w:tcPr>
          <w:p w14:paraId="76889A07" w14:textId="07948450" w:rsidR="00862144" w:rsidRDefault="00862144" w:rsidP="00DA2E4D">
            <w:pPr>
              <w:pStyle w:val="ListParagraph"/>
              <w:ind w:left="0"/>
            </w:pPr>
            <w:r>
              <w:t xml:space="preserve">I described the </w:t>
            </w:r>
            <w:r w:rsidR="0008689A" w:rsidRPr="0008689A">
              <w:rPr>
                <w:b/>
              </w:rPr>
              <w:t>t</w:t>
            </w:r>
            <w:r w:rsidRPr="0008689A">
              <w:rPr>
                <w:b/>
              </w:rPr>
              <w:t>imbre</w:t>
            </w:r>
            <w:r>
              <w:t xml:space="preserve"> accurately</w:t>
            </w:r>
          </w:p>
        </w:tc>
        <w:tc>
          <w:tcPr>
            <w:tcW w:w="1418" w:type="dxa"/>
          </w:tcPr>
          <w:p w14:paraId="7189FE4B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55ED77E9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121DF872" w14:textId="77777777" w:rsidR="00862144" w:rsidRDefault="00862144" w:rsidP="00DA2E4D">
            <w:pPr>
              <w:pStyle w:val="ListParagraph"/>
              <w:ind w:left="0"/>
            </w:pPr>
          </w:p>
        </w:tc>
      </w:tr>
      <w:tr w:rsidR="00862144" w14:paraId="2A232CD6" w14:textId="77777777" w:rsidTr="00F314FB">
        <w:trPr>
          <w:trHeight w:val="234"/>
        </w:trPr>
        <w:tc>
          <w:tcPr>
            <w:tcW w:w="4780" w:type="dxa"/>
          </w:tcPr>
          <w:p w14:paraId="40A9CF83" w14:textId="5C3DB94C" w:rsidR="00862144" w:rsidRPr="003274C2" w:rsidRDefault="003274C2" w:rsidP="00DA2E4D">
            <w:pPr>
              <w:pStyle w:val="ListParagraph"/>
              <w:ind w:left="0"/>
              <w:rPr>
                <w:b/>
              </w:rPr>
            </w:pPr>
            <w:r>
              <w:t xml:space="preserve">I accurately commented upon the </w:t>
            </w:r>
            <w:r>
              <w:rPr>
                <w:b/>
              </w:rPr>
              <w:t>texture</w:t>
            </w:r>
          </w:p>
        </w:tc>
        <w:tc>
          <w:tcPr>
            <w:tcW w:w="1418" w:type="dxa"/>
          </w:tcPr>
          <w:p w14:paraId="4D8AA5F6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5B0DB23F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377BF999" w14:textId="77777777" w:rsidR="00862144" w:rsidRDefault="00862144" w:rsidP="00DA2E4D">
            <w:pPr>
              <w:pStyle w:val="ListParagraph"/>
              <w:ind w:left="0"/>
            </w:pPr>
          </w:p>
        </w:tc>
      </w:tr>
      <w:tr w:rsidR="00862144" w14:paraId="6AABD872" w14:textId="77777777" w:rsidTr="00F314FB">
        <w:trPr>
          <w:trHeight w:val="253"/>
        </w:trPr>
        <w:tc>
          <w:tcPr>
            <w:tcW w:w="4780" w:type="dxa"/>
          </w:tcPr>
          <w:p w14:paraId="227BE7CF" w14:textId="074B8C63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0678B06B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5F149F88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35391A1F" w14:textId="77777777" w:rsidR="00862144" w:rsidRDefault="00862144" w:rsidP="00DA2E4D">
            <w:pPr>
              <w:pStyle w:val="ListParagraph"/>
              <w:ind w:left="0"/>
            </w:pPr>
          </w:p>
        </w:tc>
      </w:tr>
      <w:tr w:rsidR="00862144" w14:paraId="51D94601" w14:textId="77777777" w:rsidTr="00F314FB">
        <w:trPr>
          <w:trHeight w:val="234"/>
        </w:trPr>
        <w:tc>
          <w:tcPr>
            <w:tcW w:w="4780" w:type="dxa"/>
          </w:tcPr>
          <w:p w14:paraId="5D9B8EAA" w14:textId="78556FDA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33BCF643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73402E65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0040D287" w14:textId="77777777" w:rsidR="00862144" w:rsidRDefault="00862144" w:rsidP="00DA2E4D">
            <w:pPr>
              <w:pStyle w:val="ListParagraph"/>
              <w:ind w:left="0"/>
            </w:pPr>
          </w:p>
        </w:tc>
      </w:tr>
      <w:tr w:rsidR="00862144" w14:paraId="3980263A" w14:textId="77777777" w:rsidTr="00F314FB">
        <w:trPr>
          <w:trHeight w:val="234"/>
        </w:trPr>
        <w:tc>
          <w:tcPr>
            <w:tcW w:w="4780" w:type="dxa"/>
          </w:tcPr>
          <w:p w14:paraId="175F80B7" w14:textId="00B0FFC0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45D9A101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490289DD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016FCFB6" w14:textId="77777777" w:rsidR="00862144" w:rsidRDefault="00862144" w:rsidP="00DA2E4D">
            <w:pPr>
              <w:pStyle w:val="ListParagraph"/>
              <w:ind w:left="0"/>
            </w:pPr>
          </w:p>
        </w:tc>
      </w:tr>
      <w:tr w:rsidR="00862144" w14:paraId="0FBC95B4" w14:textId="77777777" w:rsidTr="00F314FB">
        <w:trPr>
          <w:trHeight w:val="234"/>
        </w:trPr>
        <w:tc>
          <w:tcPr>
            <w:tcW w:w="4780" w:type="dxa"/>
          </w:tcPr>
          <w:p w14:paraId="04473FE3" w14:textId="21501E7A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3C6AAAFA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632E058C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7797A5B2" w14:textId="77777777" w:rsidR="00862144" w:rsidRDefault="00862144" w:rsidP="00DA2E4D">
            <w:pPr>
              <w:pStyle w:val="ListParagraph"/>
              <w:ind w:left="0"/>
            </w:pPr>
          </w:p>
        </w:tc>
      </w:tr>
      <w:tr w:rsidR="00862144" w14:paraId="57845577" w14:textId="77777777" w:rsidTr="00F314FB">
        <w:trPr>
          <w:trHeight w:val="253"/>
        </w:trPr>
        <w:tc>
          <w:tcPr>
            <w:tcW w:w="4780" w:type="dxa"/>
          </w:tcPr>
          <w:p w14:paraId="50C7CD91" w14:textId="19ADEADE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1C260FD7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7B3A6E9D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0BB27021" w14:textId="77777777" w:rsidR="00862144" w:rsidRDefault="00862144" w:rsidP="00DA2E4D">
            <w:pPr>
              <w:pStyle w:val="ListParagraph"/>
              <w:ind w:left="0"/>
            </w:pPr>
          </w:p>
        </w:tc>
      </w:tr>
      <w:tr w:rsidR="00862144" w14:paraId="5F84783F" w14:textId="77777777" w:rsidTr="00F314FB">
        <w:trPr>
          <w:trHeight w:val="234"/>
        </w:trPr>
        <w:tc>
          <w:tcPr>
            <w:tcW w:w="4780" w:type="dxa"/>
          </w:tcPr>
          <w:p w14:paraId="0ACF87E8" w14:textId="4017FCA2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569D824E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739CDEEC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6420F5D9" w14:textId="77777777" w:rsidR="00862144" w:rsidRDefault="00862144" w:rsidP="00DA2E4D">
            <w:pPr>
              <w:pStyle w:val="ListParagraph"/>
              <w:ind w:left="0"/>
            </w:pPr>
          </w:p>
        </w:tc>
      </w:tr>
      <w:tr w:rsidR="00862144" w14:paraId="655EFA71" w14:textId="77777777" w:rsidTr="00F314FB">
        <w:trPr>
          <w:trHeight w:val="234"/>
        </w:trPr>
        <w:tc>
          <w:tcPr>
            <w:tcW w:w="4780" w:type="dxa"/>
          </w:tcPr>
          <w:p w14:paraId="7805F0BC" w14:textId="7343BAF6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16F15310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430C3C8B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477B6F05" w14:textId="77777777" w:rsidR="00862144" w:rsidRDefault="00862144" w:rsidP="00DA2E4D">
            <w:pPr>
              <w:pStyle w:val="ListParagraph"/>
              <w:ind w:left="0"/>
            </w:pPr>
          </w:p>
        </w:tc>
      </w:tr>
      <w:tr w:rsidR="00862144" w14:paraId="77B88351" w14:textId="77777777" w:rsidTr="00F314FB">
        <w:trPr>
          <w:trHeight w:val="234"/>
        </w:trPr>
        <w:tc>
          <w:tcPr>
            <w:tcW w:w="4780" w:type="dxa"/>
          </w:tcPr>
          <w:p w14:paraId="07BAA2E9" w14:textId="08686B4D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1E0880AA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473CC031" w14:textId="77777777" w:rsidR="00862144" w:rsidRDefault="00862144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00A5E7C1" w14:textId="77777777" w:rsidR="00862144" w:rsidRDefault="00862144" w:rsidP="00DA2E4D">
            <w:pPr>
              <w:pStyle w:val="ListParagraph"/>
              <w:ind w:left="0"/>
            </w:pPr>
          </w:p>
        </w:tc>
      </w:tr>
      <w:tr w:rsidR="0015069F" w14:paraId="7EED10C2" w14:textId="77777777" w:rsidTr="00F314FB">
        <w:trPr>
          <w:trHeight w:val="253"/>
        </w:trPr>
        <w:tc>
          <w:tcPr>
            <w:tcW w:w="4780" w:type="dxa"/>
          </w:tcPr>
          <w:p w14:paraId="5005D79A" w14:textId="77777777" w:rsidR="0015069F" w:rsidRDefault="0015069F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0B2D0F28" w14:textId="77777777" w:rsidR="0015069F" w:rsidRDefault="0015069F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5AAB2DB3" w14:textId="77777777" w:rsidR="0015069F" w:rsidRDefault="0015069F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74050065" w14:textId="77777777" w:rsidR="0015069F" w:rsidRDefault="0015069F" w:rsidP="00DA2E4D">
            <w:pPr>
              <w:pStyle w:val="ListParagraph"/>
              <w:ind w:left="0"/>
            </w:pPr>
          </w:p>
        </w:tc>
      </w:tr>
      <w:tr w:rsidR="0015069F" w14:paraId="0923080F" w14:textId="77777777" w:rsidTr="00F314FB">
        <w:trPr>
          <w:trHeight w:val="234"/>
        </w:trPr>
        <w:tc>
          <w:tcPr>
            <w:tcW w:w="4780" w:type="dxa"/>
          </w:tcPr>
          <w:p w14:paraId="7A6D5738" w14:textId="77777777" w:rsidR="0015069F" w:rsidRDefault="0015069F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4FB7F581" w14:textId="77777777" w:rsidR="0015069F" w:rsidRDefault="0015069F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5F5240EF" w14:textId="77777777" w:rsidR="0015069F" w:rsidRDefault="0015069F" w:rsidP="00DA2E4D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71920051" w14:textId="77777777" w:rsidR="0015069F" w:rsidRDefault="0015069F" w:rsidP="00DA2E4D">
            <w:pPr>
              <w:pStyle w:val="ListParagraph"/>
              <w:ind w:left="0"/>
            </w:pPr>
          </w:p>
        </w:tc>
      </w:tr>
    </w:tbl>
    <w:p w14:paraId="2ACEEEA8" w14:textId="77777777" w:rsidR="00862144" w:rsidRPr="000E55F2" w:rsidRDefault="00862144" w:rsidP="00DA5924"/>
    <w:p w14:paraId="440E1FE4" w14:textId="6CEA4172" w:rsidR="00611930" w:rsidRDefault="00611930" w:rsidP="00611930"/>
    <w:p w14:paraId="71DDA786" w14:textId="1FF8D8D4" w:rsidR="0015069F" w:rsidRDefault="00611930" w:rsidP="00611930">
      <w:pPr>
        <w:tabs>
          <w:tab w:val="left" w:pos="2506"/>
        </w:tabs>
      </w:pPr>
      <w:r>
        <w:tab/>
      </w:r>
    </w:p>
    <w:p w14:paraId="466B5D09" w14:textId="02F781DF" w:rsidR="0015069F" w:rsidRDefault="0015069F" w:rsidP="0015069F">
      <w:r>
        <w:t xml:space="preserve">Highlight ONE area </w:t>
      </w:r>
      <w:r w:rsidR="008B3D84">
        <w:t xml:space="preserve">of study </w:t>
      </w:r>
      <w:r>
        <w:t>that you need to further concentrate on to assist in your skill building</w:t>
      </w:r>
      <w:r w:rsidR="008B3D84">
        <w:t xml:space="preserve"> with score reading and “Connecting the Dots.”</w:t>
      </w:r>
    </w:p>
    <w:p w14:paraId="51970B36" w14:textId="77777777" w:rsidR="0015069F" w:rsidRPr="0015069F" w:rsidRDefault="0015069F" w:rsidP="0015069F"/>
    <w:p w14:paraId="57643116" w14:textId="4F321E51" w:rsidR="0015069F" w:rsidRPr="0015069F" w:rsidRDefault="0015069F" w:rsidP="0036072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B3A1D38" w14:textId="77777777" w:rsidR="0015069F" w:rsidRPr="0015069F" w:rsidRDefault="0015069F" w:rsidP="0015069F"/>
    <w:p w14:paraId="68C6313E" w14:textId="77777777" w:rsidR="0015069F" w:rsidRPr="0015069F" w:rsidRDefault="0015069F" w:rsidP="0015069F"/>
    <w:p w14:paraId="39D8D8D6" w14:textId="165C1196" w:rsidR="0015069F" w:rsidRDefault="0015069F" w:rsidP="0015069F"/>
    <w:p w14:paraId="651B56D8" w14:textId="6D6F1B1C" w:rsidR="0015069F" w:rsidRDefault="0015069F" w:rsidP="0015069F">
      <w:r>
        <w:lastRenderedPageBreak/>
        <w:t xml:space="preserve">Highlight ONE are that you </w:t>
      </w:r>
      <w:r w:rsidR="004C449B">
        <w:t>feel you are doing</w:t>
      </w:r>
      <w:r>
        <w:t xml:space="preserve"> well at in this area of study.</w:t>
      </w:r>
    </w:p>
    <w:p w14:paraId="6F7ECF75" w14:textId="6EE9BBC7" w:rsidR="0015069F" w:rsidRDefault="0015069F" w:rsidP="0015069F"/>
    <w:p w14:paraId="2E452D0B" w14:textId="77777777" w:rsidR="00360725" w:rsidRPr="0015069F" w:rsidRDefault="00360725" w:rsidP="0036072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7D5C04D" w14:textId="77777777" w:rsidR="00361AF0" w:rsidRPr="0015069F" w:rsidRDefault="00361AF0" w:rsidP="0015069F"/>
    <w:sectPr w:rsidR="00361AF0" w:rsidRPr="0015069F" w:rsidSect="008879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A36EC" w14:textId="77777777" w:rsidR="00132BC6" w:rsidRDefault="00132BC6" w:rsidP="007D79F5">
      <w:r>
        <w:separator/>
      </w:r>
    </w:p>
  </w:endnote>
  <w:endnote w:type="continuationSeparator" w:id="0">
    <w:p w14:paraId="7ED7D58B" w14:textId="77777777" w:rsidR="00132BC6" w:rsidRDefault="00132BC6" w:rsidP="007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0CBFB" w14:textId="77777777" w:rsidR="00D95AE1" w:rsidRDefault="00D95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0C327" w14:textId="7EB329FC" w:rsidR="00D95AE1" w:rsidRDefault="00D95AE1" w:rsidP="00D95AE1">
    <w:pPr>
      <w:pStyle w:val="RPFooter"/>
      <w:tabs>
        <w:tab w:val="clear" w:pos="9540"/>
        <w:tab w:val="clear" w:pos="11340"/>
        <w:tab w:val="right" w:pos="10466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3</w:t>
    </w:r>
    <w:r>
      <w:rPr>
        <w:sz w:val="18"/>
      </w:rPr>
      <w:tab/>
    </w:r>
    <w:r>
      <w:t xml:space="preserve">Stage 2 </w:t>
    </w:r>
    <w:r>
      <w:t xml:space="preserve">Music Studies – Connecting the dots – musical notation and its </w:t>
    </w:r>
    <w:r>
      <w:t>sound</w:t>
    </w:r>
    <w:bookmarkStart w:id="0" w:name="_GoBack"/>
    <w:bookmarkEnd w:id="0"/>
    <w:r>
      <w:t xml:space="preserve"> (for use from 2019)</w:t>
    </w:r>
  </w:p>
  <w:p w14:paraId="4E5B937F" w14:textId="77777777" w:rsidR="00D95AE1" w:rsidRDefault="00D95AE1" w:rsidP="00D95AE1">
    <w:pPr>
      <w:pStyle w:val="RPFooter"/>
      <w:tabs>
        <w:tab w:val="clear" w:pos="9540"/>
        <w:tab w:val="clear" w:pos="11340"/>
        <w:tab w:val="right" w:pos="10466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A753738</w:t>
    </w:r>
    <w:r>
      <w:fldChar w:fldCharType="end"/>
    </w:r>
    <w:r>
      <w:t xml:space="preserve"> (created August 2018)</w:t>
    </w:r>
  </w:p>
  <w:p w14:paraId="2A36515F" w14:textId="77777777" w:rsidR="00D95AE1" w:rsidRDefault="00D95AE1" w:rsidP="00D95AE1">
    <w:pPr>
      <w:pStyle w:val="RPFooter"/>
      <w:tabs>
        <w:tab w:val="clear" w:pos="9540"/>
        <w:tab w:val="clear" w:pos="11340"/>
        <w:tab w:val="right" w:pos="10466"/>
      </w:tabs>
    </w:pPr>
    <w:r>
      <w:tab/>
      <w:t>© SACE Board of South Australia 2018</w:t>
    </w:r>
  </w:p>
  <w:p w14:paraId="00DC6203" w14:textId="77777777" w:rsidR="00D95AE1" w:rsidRDefault="00D95AE1" w:rsidP="00D95AE1">
    <w:pPr>
      <w:pStyle w:val="Footer"/>
      <w:rPr>
        <w:rStyle w:val="PageNumber"/>
      </w:rPr>
    </w:pPr>
  </w:p>
  <w:p w14:paraId="4F8F32E1" w14:textId="3A4D9B33" w:rsidR="00D95AE1" w:rsidRPr="00D95AE1" w:rsidRDefault="00D95AE1" w:rsidP="00D95A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03F1" w14:textId="77777777" w:rsidR="00D95AE1" w:rsidRDefault="00D95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F6514" w14:textId="77777777" w:rsidR="00132BC6" w:rsidRDefault="00132BC6" w:rsidP="007D79F5">
      <w:r>
        <w:separator/>
      </w:r>
    </w:p>
  </w:footnote>
  <w:footnote w:type="continuationSeparator" w:id="0">
    <w:p w14:paraId="6D3C8406" w14:textId="77777777" w:rsidR="00132BC6" w:rsidRDefault="00132BC6" w:rsidP="007D79F5">
      <w:r>
        <w:continuationSeparator/>
      </w:r>
    </w:p>
  </w:footnote>
  <w:footnote w:id="1">
    <w:p w14:paraId="3930787B" w14:textId="3468E014" w:rsidR="00611930" w:rsidRDefault="006119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1930">
        <w:t>http://ks.imslp.net/files/imglnks/usimg/d/da/IMSLP471151-PMLP44350-Devienne_Trios_Score_with_Cover_Page.pdf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F290F" w14:textId="77777777" w:rsidR="00D95AE1" w:rsidRDefault="00D95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0612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1C70C9" w14:textId="771DE2F2" w:rsidR="009E6B6D" w:rsidRDefault="009E6B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A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3D33D7" w14:textId="77777777" w:rsidR="009E6B6D" w:rsidRDefault="009E6B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469A" w14:textId="77777777" w:rsidR="00D95AE1" w:rsidRDefault="00D95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DD1"/>
    <w:multiLevelType w:val="hybridMultilevel"/>
    <w:tmpl w:val="782A74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EF"/>
    <w:rsid w:val="00034539"/>
    <w:rsid w:val="000643AE"/>
    <w:rsid w:val="0008689A"/>
    <w:rsid w:val="000923D0"/>
    <w:rsid w:val="000E55F2"/>
    <w:rsid w:val="00132BC6"/>
    <w:rsid w:val="0015069F"/>
    <w:rsid w:val="0015771A"/>
    <w:rsid w:val="00162688"/>
    <w:rsid w:val="00290EEF"/>
    <w:rsid w:val="003274C2"/>
    <w:rsid w:val="003362C5"/>
    <w:rsid w:val="003518F6"/>
    <w:rsid w:val="00360725"/>
    <w:rsid w:val="00361AF0"/>
    <w:rsid w:val="004C449B"/>
    <w:rsid w:val="004E68F1"/>
    <w:rsid w:val="005730D6"/>
    <w:rsid w:val="006002CC"/>
    <w:rsid w:val="00611930"/>
    <w:rsid w:val="00643F18"/>
    <w:rsid w:val="00660718"/>
    <w:rsid w:val="006826B7"/>
    <w:rsid w:val="006B1A35"/>
    <w:rsid w:val="007A4A35"/>
    <w:rsid w:val="007B0D71"/>
    <w:rsid w:val="007D79F5"/>
    <w:rsid w:val="00803A74"/>
    <w:rsid w:val="00862144"/>
    <w:rsid w:val="00872DEA"/>
    <w:rsid w:val="0088799A"/>
    <w:rsid w:val="00894674"/>
    <w:rsid w:val="008B3D84"/>
    <w:rsid w:val="008F2B1D"/>
    <w:rsid w:val="009E6B6D"/>
    <w:rsid w:val="009F57CA"/>
    <w:rsid w:val="00A90AD3"/>
    <w:rsid w:val="00A94C7B"/>
    <w:rsid w:val="00AE725F"/>
    <w:rsid w:val="00B14AE1"/>
    <w:rsid w:val="00B91C62"/>
    <w:rsid w:val="00B92356"/>
    <w:rsid w:val="00BA27BE"/>
    <w:rsid w:val="00BD3087"/>
    <w:rsid w:val="00BE319C"/>
    <w:rsid w:val="00C065EB"/>
    <w:rsid w:val="00C31068"/>
    <w:rsid w:val="00C90E2C"/>
    <w:rsid w:val="00CD56E6"/>
    <w:rsid w:val="00D744EA"/>
    <w:rsid w:val="00D95AE1"/>
    <w:rsid w:val="00DA5924"/>
    <w:rsid w:val="00E7454D"/>
    <w:rsid w:val="00E86B14"/>
    <w:rsid w:val="00EC50CB"/>
    <w:rsid w:val="00ED3834"/>
    <w:rsid w:val="00F314FB"/>
    <w:rsid w:val="00F4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BC6F"/>
  <w15:chartTrackingRefBased/>
  <w15:docId w15:val="{82D6D047-314B-49EB-8428-27EE203B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EEF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90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EEF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79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9F5"/>
    <w:rPr>
      <w:rFonts w:ascii="Arial" w:eastAsia="Times New Roman" w:hAnsi="Arial" w:cs="Times New Roman"/>
      <w:szCs w:val="24"/>
    </w:rPr>
  </w:style>
  <w:style w:type="paragraph" w:styleId="Footer">
    <w:name w:val="footer"/>
    <w:aliases w:val="footnote"/>
    <w:basedOn w:val="Normal"/>
    <w:link w:val="FooterChar"/>
    <w:unhideWhenUsed/>
    <w:rsid w:val="007D79F5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7D79F5"/>
    <w:rPr>
      <w:rFonts w:ascii="Arial" w:eastAsia="Times New Roman" w:hAnsi="Arial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9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9F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79F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79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79F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62688"/>
    <w:pPr>
      <w:ind w:left="720"/>
      <w:contextualSpacing/>
    </w:pPr>
  </w:style>
  <w:style w:type="table" w:styleId="TableGrid">
    <w:name w:val="Table Grid"/>
    <w:basedOn w:val="TableNormal"/>
    <w:uiPriority w:val="59"/>
    <w:rsid w:val="0086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95AE1"/>
  </w:style>
  <w:style w:type="paragraph" w:customStyle="1" w:styleId="RPFooter">
    <w:name w:val="RP Footer"/>
    <w:basedOn w:val="Footer"/>
    <w:rsid w:val="00D95AE1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2.png" Id="rId13" /><Relationship Type="http://schemas.openxmlformats.org/officeDocument/2006/relationships/footer" Target="footer2.xml" Id="rId18" /><Relationship Type="http://schemas.openxmlformats.org/officeDocument/2006/relationships/numbering" Target="numbering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hyperlink" Target="https://www.youtube.com/watch?v=wRZVRkxrwBI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webSettings" Target="webSettings.xml" Id="rId6" /><Relationship Type="http://schemas.openxmlformats.org/officeDocument/2006/relationships/hyperlink" Target="https://www.youtube.com/watch?v=aeYjiG0AywQ" TargetMode="External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hyperlink" Target="https://www.youtube.com/watch?v=2DGQyz35xQg" TargetMode="External" Id="rId10" /><Relationship Type="http://schemas.openxmlformats.org/officeDocument/2006/relationships/header" Target="header3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yperlink" Target="https://www.youtube.com/watch?v=N9Un3Nq3PtU" TargetMode="External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9b6f2eb1a73c41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A716859</value>
    </field>
    <field name="Objective-Title">
      <value order="0">Connecting the dots - musical notation and its sound</value>
    </field>
    <field name="Objective-Description">
      <value order="0">support document for AT2 What's The Score</value>
    </field>
    <field name="Objective-CreationStamp">
      <value order="0">2018-03-13T07:22:36Z</value>
    </field>
    <field name="Objective-IsApproved">
      <value order="0">false</value>
    </field>
    <field name="Objective-IsPublished">
      <value order="0">true</value>
    </field>
    <field name="Objective-DatePublished">
      <value order="0">2018-08-29T06:14:11Z</value>
    </field>
    <field name="Objective-ModificationStamp">
      <value order="0">2018-08-29T06:14:11Z</value>
    </field>
    <field name="Objective-Owner">
      <value order="0">Caroline Pomeroy</value>
    </field>
    <field name="Objective-Path">
      <value order="0">Objective Global Folder:SACE Support Materials:SACE Support Materials Stage 2:Arts:Music Studies (from 2019):Supporting Documents</value>
    </field>
    <field name="Objective-Parent">
      <value order="0">Supporting Documents</value>
    </field>
    <field name="Objective-State">
      <value order="0">Published</value>
    </field>
    <field name="Objective-VersionId">
      <value order="0">vA1325079</value>
    </field>
    <field name="Objective-Version">
      <value order="0">2.0</value>
    </field>
    <field name="Objective-VersionNumber">
      <value order="0">2</value>
    </field>
    <field name="Objective-VersionComment">
      <value order="0">support document for AT2 What's The Score</value>
    </field>
    <field name="Objective-FileNumber">
      <value order="0">qA15619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A9DE6CD1-E1C0-4FCC-8C3E-70FEB9FD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44</cp:revision>
  <dcterms:created xsi:type="dcterms:W3CDTF">2018-02-26T01:30:00Z</dcterms:created>
  <dcterms:modified xsi:type="dcterms:W3CDTF">2018-08-29T06:14:00Z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A716859</vt:lpwstr>
  </property>
  <property fmtid="{D5CDD505-2E9C-101B-9397-08002B2CF9AE}" pid="4" name="Objective-Title">
    <vt:lpwstr>Connecting the dots - musical notation and its sound</vt:lpwstr>
  </property>
  <property fmtid="{D5CDD505-2E9C-101B-9397-08002B2CF9AE}" pid="5" name="Objective-Description">
    <vt:lpwstr>support document for AT2 What's The Score</vt:lpwstr>
  </property>
  <property fmtid="{D5CDD505-2E9C-101B-9397-08002B2CF9AE}" pid="6" name="Objective-CreationStamp">
    <vt:filetime>2018-03-13T07:22:36Z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2018-08-29T06:14:11Z</vt:filetime>
  </property>
  <property fmtid="{D5CDD505-2E9C-101B-9397-08002B2CF9AE}" pid="10" name="Objective-ModificationStamp">
    <vt:filetime>2018-08-29T06:14:11Z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Studies (from 2019):Supporting Documents</vt:lpwstr>
  </property>
  <property fmtid="{D5CDD505-2E9C-101B-9397-08002B2CF9AE}" pid="13" name="Objective-Parent">
    <vt:lpwstr>Supporting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vA1325079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support document for AT2 What's The Score</vt:lpwstr>
  </property>
  <property fmtid="{D5CDD505-2E9C-101B-9397-08002B2CF9AE}" pid="19" name="Objective-FileNumber">
    <vt:lpwstr>qA15619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>support document for AT2 What's The Score</vt:lpwstr>
  </property>
</Properties>
</file>