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FA0C3F"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bookmarkStart w:id="0" w:name="_GoBack"/>
      <w:bookmarkEnd w:id="0"/>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60"/>
        <w:gridCol w:w="461"/>
        <w:gridCol w:w="461"/>
        <w:gridCol w:w="461"/>
        <w:gridCol w:w="2268"/>
      </w:tblGrid>
      <w:tr w:rsidR="00823068" w:rsidRPr="00823068" w:rsidTr="009671C1">
        <w:trPr>
          <w:trHeight w:val="397"/>
        </w:trPr>
        <w:tc>
          <w:tcPr>
            <w:tcW w:w="6214"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9671C1" w:rsidRPr="00823068" w:rsidTr="009671C1">
        <w:trPr>
          <w:trHeight w:val="65"/>
        </w:trPr>
        <w:tc>
          <w:tcPr>
            <w:tcW w:w="6214" w:type="dxa"/>
            <w:vMerge/>
            <w:shd w:val="clear" w:color="auto" w:fill="D9D9D9" w:themeFill="background1" w:themeFillShade="D9"/>
            <w:vAlign w:val="center"/>
          </w:tcPr>
          <w:p w:rsidR="00823068" w:rsidRPr="00823068" w:rsidRDefault="00823068" w:rsidP="000B21A1">
            <w:pPr>
              <w:pStyle w:val="SOTableText"/>
              <w:rPr>
                <w:i/>
              </w:rPr>
            </w:pPr>
          </w:p>
        </w:tc>
        <w:tc>
          <w:tcPr>
            <w:tcW w:w="460"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268" w:type="dxa"/>
            <w:vMerge/>
            <w:shd w:val="clear" w:color="auto" w:fill="auto"/>
            <w:vAlign w:val="center"/>
          </w:tcPr>
          <w:p w:rsidR="00823068" w:rsidRPr="00823068" w:rsidRDefault="00823068" w:rsidP="000B21A1">
            <w:pPr>
              <w:pStyle w:val="SOTableText"/>
            </w:pPr>
          </w:p>
        </w:tc>
      </w:tr>
      <w:tr w:rsidR="00823068" w:rsidRPr="00823068" w:rsidTr="009671C1">
        <w:trPr>
          <w:trHeight w:val="676"/>
        </w:trPr>
        <w:tc>
          <w:tcPr>
            <w:tcW w:w="6214" w:type="dxa"/>
            <w:shd w:val="clear" w:color="auto" w:fill="auto"/>
            <w:vAlign w:val="center"/>
          </w:tcPr>
          <w:p w:rsidR="00823068" w:rsidRPr="00FA0C3F" w:rsidRDefault="00FA0C3F" w:rsidP="000B21A1">
            <w:pPr>
              <w:pStyle w:val="SOTableText"/>
              <w:rPr>
                <w:rFonts w:ascii="Roboto Medium" w:hAnsi="Roboto Medium"/>
              </w:rPr>
            </w:pPr>
            <w:r w:rsidRPr="00FA0C3F">
              <w:rPr>
                <w:rFonts w:ascii="Roboto Medium" w:hAnsi="Roboto Medium"/>
              </w:rPr>
              <w:t>The Changing Nature of Work</w:t>
            </w:r>
          </w:p>
          <w:p w:rsidR="00FA0C3F" w:rsidRPr="00823068" w:rsidRDefault="00FA0C3F" w:rsidP="000B21A1">
            <w:pPr>
              <w:pStyle w:val="SOTableText"/>
            </w:pPr>
            <w:r w:rsidRPr="00876923">
              <w:t xml:space="preserve">Students prepare a report of the work patterns in their chosen industry area. They investigate and </w:t>
            </w:r>
            <w:proofErr w:type="spellStart"/>
            <w:r w:rsidRPr="00876923">
              <w:t>analyse</w:t>
            </w:r>
            <w:proofErr w:type="spellEnd"/>
            <w:r w:rsidRPr="00876923">
              <w:t xml:space="preserve"> the factors that have influenced changes in conditions in the workplace within their identified industry, for inst</w:t>
            </w:r>
            <w:r>
              <w:t>ance technological change, WH&amp;S</w:t>
            </w:r>
            <w:r w:rsidRPr="00876923">
              <w:t xml:space="preserve"> and ways in which people participate in employment in their industry. Students are encouraged to use a range of sources of information, including conducting at least one interview. They conclude with their thoughts on how they see their working future in this industry.</w:t>
            </w:r>
          </w:p>
        </w:tc>
        <w:tc>
          <w:tcPr>
            <w:tcW w:w="460" w:type="dxa"/>
            <w:shd w:val="clear" w:color="auto" w:fill="auto"/>
            <w:vAlign w:val="center"/>
          </w:tcPr>
          <w:p w:rsidR="00823068" w:rsidRPr="00823068" w:rsidRDefault="00FA0C3F" w:rsidP="000B21A1">
            <w:pPr>
              <w:pStyle w:val="SOTableText"/>
              <w:jc w:val="center"/>
            </w:pPr>
            <w:r>
              <w:t>1,2</w:t>
            </w:r>
          </w:p>
        </w:tc>
        <w:tc>
          <w:tcPr>
            <w:tcW w:w="461" w:type="dxa"/>
            <w:shd w:val="clear" w:color="auto" w:fill="auto"/>
            <w:vAlign w:val="center"/>
          </w:tcPr>
          <w:p w:rsidR="00823068" w:rsidRPr="00823068" w:rsidRDefault="00823068" w:rsidP="000B21A1">
            <w:pPr>
              <w:pStyle w:val="SOTableText"/>
              <w:jc w:val="center"/>
            </w:pPr>
          </w:p>
        </w:tc>
        <w:tc>
          <w:tcPr>
            <w:tcW w:w="461" w:type="dxa"/>
            <w:vAlign w:val="center"/>
          </w:tcPr>
          <w:p w:rsidR="00823068" w:rsidRPr="00823068" w:rsidRDefault="00FA0C3F" w:rsidP="000B21A1">
            <w:pPr>
              <w:pStyle w:val="SOTableText"/>
              <w:jc w:val="center"/>
            </w:pPr>
            <w:r>
              <w:t>1,2</w:t>
            </w:r>
          </w:p>
        </w:tc>
        <w:tc>
          <w:tcPr>
            <w:tcW w:w="461" w:type="dxa"/>
            <w:shd w:val="clear" w:color="auto" w:fill="auto"/>
            <w:vAlign w:val="center"/>
          </w:tcPr>
          <w:p w:rsidR="00823068" w:rsidRPr="00823068" w:rsidRDefault="00FA0C3F" w:rsidP="000B21A1">
            <w:pPr>
              <w:pStyle w:val="SOTableText"/>
              <w:jc w:val="center"/>
            </w:pPr>
            <w:r>
              <w:t>1</w:t>
            </w:r>
          </w:p>
        </w:tc>
        <w:tc>
          <w:tcPr>
            <w:tcW w:w="2268" w:type="dxa"/>
            <w:shd w:val="clear" w:color="auto" w:fill="auto"/>
            <w:vAlign w:val="center"/>
          </w:tcPr>
          <w:p w:rsidR="00FA0C3F" w:rsidRPr="00876923" w:rsidRDefault="00FA0C3F" w:rsidP="001A0E61">
            <w:pPr>
              <w:pStyle w:val="SOTableText"/>
            </w:pPr>
            <w:r w:rsidRPr="00876923">
              <w:t>The report can be presented in a written, oral or multimoda</w:t>
            </w:r>
            <w:r>
              <w:t>l form</w:t>
            </w:r>
            <w:r w:rsidR="001A0E61">
              <w:t>.</w:t>
            </w:r>
          </w:p>
          <w:p w:rsidR="00823068" w:rsidRPr="00823068" w:rsidRDefault="00FA0C3F" w:rsidP="001A0E61">
            <w:pPr>
              <w:pStyle w:val="SOTableText"/>
            </w:pPr>
            <w:r w:rsidRPr="00876923">
              <w:t>Evidence of the interview and responses are provided in</w:t>
            </w:r>
            <w:r>
              <w:t xml:space="preserve"> an appendix</w:t>
            </w:r>
            <w:r w:rsidR="001A0E61">
              <w:t>.</w:t>
            </w:r>
          </w:p>
        </w:tc>
      </w:tr>
      <w:tr w:rsidR="00823068" w:rsidRPr="00823068" w:rsidTr="009671C1">
        <w:trPr>
          <w:trHeight w:val="700"/>
        </w:trPr>
        <w:tc>
          <w:tcPr>
            <w:tcW w:w="6214" w:type="dxa"/>
            <w:shd w:val="clear" w:color="auto" w:fill="auto"/>
            <w:vAlign w:val="center"/>
          </w:tcPr>
          <w:p w:rsidR="00823068" w:rsidRDefault="00FA0C3F" w:rsidP="000B21A1">
            <w:pPr>
              <w:pStyle w:val="SOTableText"/>
              <w:rPr>
                <w:rFonts w:ascii="Roboto Medium" w:hAnsi="Roboto Medium"/>
              </w:rPr>
            </w:pPr>
            <w:r w:rsidRPr="00FA0C3F">
              <w:rPr>
                <w:rFonts w:ascii="Roboto Medium" w:hAnsi="Roboto Medium"/>
              </w:rPr>
              <w:t>Emerging Occupations in the 21</w:t>
            </w:r>
            <w:r w:rsidRPr="00FA0C3F">
              <w:rPr>
                <w:rFonts w:ascii="Roboto Medium" w:hAnsi="Roboto Medium"/>
                <w:vertAlign w:val="superscript"/>
              </w:rPr>
              <w:t>st</w:t>
            </w:r>
            <w:r w:rsidRPr="00FA0C3F">
              <w:rPr>
                <w:rFonts w:ascii="Roboto Medium" w:hAnsi="Roboto Medium"/>
              </w:rPr>
              <w:t xml:space="preserve"> Century</w:t>
            </w:r>
          </w:p>
          <w:p w:rsidR="00FA0C3F" w:rsidRPr="00FA0C3F" w:rsidRDefault="00FA0C3F" w:rsidP="000B21A1">
            <w:pPr>
              <w:pStyle w:val="SOTableText"/>
              <w:rPr>
                <w:rFonts w:ascii="Roboto Medium" w:hAnsi="Roboto Medium"/>
              </w:rPr>
            </w:pPr>
            <w:r w:rsidRPr="00876923">
              <w:t>Students review a range of sources relating to emerging occupations with a focus</w:t>
            </w:r>
            <w:r>
              <w:t xml:space="preserve"> on green jobs. They prepare a </w:t>
            </w:r>
            <w:proofErr w:type="spellStart"/>
            <w:r>
              <w:t>Powerpoint</w:t>
            </w:r>
            <w:proofErr w:type="spellEnd"/>
            <w:r>
              <w:t xml:space="preserve"> </w:t>
            </w:r>
            <w:r w:rsidRPr="00876923">
              <w:t>highlighting a choice of different industries to focus on why the change has occurred, where the jobs are, key industries and jobs and how the jobs can be accessed.</w:t>
            </w:r>
          </w:p>
        </w:tc>
        <w:tc>
          <w:tcPr>
            <w:tcW w:w="460" w:type="dxa"/>
            <w:shd w:val="clear" w:color="auto" w:fill="auto"/>
            <w:vAlign w:val="center"/>
          </w:tcPr>
          <w:p w:rsidR="00823068" w:rsidRPr="00823068" w:rsidRDefault="00FA0C3F" w:rsidP="000B21A1">
            <w:pPr>
              <w:pStyle w:val="SOTableText"/>
              <w:jc w:val="center"/>
            </w:pPr>
            <w:r>
              <w:t>2</w:t>
            </w:r>
          </w:p>
        </w:tc>
        <w:tc>
          <w:tcPr>
            <w:tcW w:w="461" w:type="dxa"/>
            <w:shd w:val="clear" w:color="auto" w:fill="auto"/>
            <w:vAlign w:val="center"/>
          </w:tcPr>
          <w:p w:rsidR="00823068" w:rsidRPr="00823068" w:rsidRDefault="00823068" w:rsidP="000B21A1">
            <w:pPr>
              <w:pStyle w:val="SOTableText"/>
              <w:jc w:val="center"/>
            </w:pPr>
          </w:p>
        </w:tc>
        <w:tc>
          <w:tcPr>
            <w:tcW w:w="461" w:type="dxa"/>
            <w:vAlign w:val="center"/>
          </w:tcPr>
          <w:p w:rsidR="00823068" w:rsidRPr="00823068" w:rsidRDefault="00FA0C3F" w:rsidP="000B21A1">
            <w:pPr>
              <w:pStyle w:val="SOTableText"/>
              <w:jc w:val="center"/>
            </w:pPr>
            <w:r>
              <w:t>1</w:t>
            </w:r>
          </w:p>
        </w:tc>
        <w:tc>
          <w:tcPr>
            <w:tcW w:w="461" w:type="dxa"/>
            <w:shd w:val="clear" w:color="auto" w:fill="auto"/>
            <w:vAlign w:val="center"/>
          </w:tcPr>
          <w:p w:rsidR="00823068" w:rsidRPr="00823068" w:rsidRDefault="00823068" w:rsidP="000B21A1">
            <w:pPr>
              <w:pStyle w:val="SOTableText"/>
              <w:jc w:val="center"/>
            </w:pPr>
          </w:p>
        </w:tc>
        <w:tc>
          <w:tcPr>
            <w:tcW w:w="2268" w:type="dxa"/>
            <w:shd w:val="clear" w:color="auto" w:fill="auto"/>
            <w:vAlign w:val="center"/>
          </w:tcPr>
          <w:p w:rsidR="00823068" w:rsidRPr="00823068" w:rsidRDefault="00FA0C3F" w:rsidP="000B21A1">
            <w:pPr>
              <w:pStyle w:val="SOTableText"/>
            </w:pPr>
            <w:r w:rsidRPr="00876923">
              <w:t>The report can be presented in a written, oral or multimodal form, with sources appropriately acknowledged</w:t>
            </w:r>
            <w:r w:rsidR="001A0E61">
              <w:t>.</w:t>
            </w:r>
          </w:p>
        </w:tc>
      </w:tr>
      <w:tr w:rsidR="00823068" w:rsidRPr="00823068" w:rsidTr="009671C1">
        <w:trPr>
          <w:trHeight w:val="700"/>
        </w:trPr>
        <w:tc>
          <w:tcPr>
            <w:tcW w:w="6214" w:type="dxa"/>
            <w:shd w:val="clear" w:color="auto" w:fill="auto"/>
            <w:vAlign w:val="center"/>
          </w:tcPr>
          <w:p w:rsidR="00823068" w:rsidRDefault="00FA0C3F" w:rsidP="000B21A1">
            <w:pPr>
              <w:pStyle w:val="SOTableText"/>
              <w:rPr>
                <w:rFonts w:ascii="Roboto Medium" w:hAnsi="Roboto Medium"/>
              </w:rPr>
            </w:pPr>
            <w:r w:rsidRPr="00FA0C3F">
              <w:rPr>
                <w:rFonts w:ascii="Roboto Medium" w:hAnsi="Roboto Medium"/>
              </w:rPr>
              <w:t>Finding Employment</w:t>
            </w:r>
          </w:p>
          <w:p w:rsidR="00FA0C3F" w:rsidRPr="00FA0C3F" w:rsidRDefault="00FA0C3F" w:rsidP="000B21A1">
            <w:pPr>
              <w:pStyle w:val="SOTableText"/>
              <w:rPr>
                <w:rFonts w:ascii="Roboto Medium" w:hAnsi="Roboto Medium"/>
              </w:rPr>
            </w:pPr>
            <w:r w:rsidRPr="00876923">
              <w:t>Students research and present a guide for teenagers, providing assistance on various ways of finding employment. The guide should provide evidence of their knowledge and understanding, and skills and competencies related to the workplace, as well as concepts and issues related to industry and work.</w:t>
            </w:r>
          </w:p>
        </w:tc>
        <w:tc>
          <w:tcPr>
            <w:tcW w:w="460" w:type="dxa"/>
            <w:shd w:val="clear" w:color="auto" w:fill="auto"/>
            <w:vAlign w:val="center"/>
          </w:tcPr>
          <w:p w:rsidR="00823068" w:rsidRPr="00823068" w:rsidRDefault="00FA0C3F" w:rsidP="000B21A1">
            <w:pPr>
              <w:pStyle w:val="SOTableText"/>
              <w:jc w:val="center"/>
            </w:pPr>
            <w:r>
              <w:t>1,2</w:t>
            </w:r>
          </w:p>
        </w:tc>
        <w:tc>
          <w:tcPr>
            <w:tcW w:w="461" w:type="dxa"/>
            <w:shd w:val="clear" w:color="auto" w:fill="auto"/>
            <w:vAlign w:val="center"/>
          </w:tcPr>
          <w:p w:rsidR="00823068" w:rsidRPr="00823068" w:rsidRDefault="00823068" w:rsidP="000B21A1">
            <w:pPr>
              <w:pStyle w:val="SOTableText"/>
              <w:jc w:val="center"/>
            </w:pPr>
          </w:p>
        </w:tc>
        <w:tc>
          <w:tcPr>
            <w:tcW w:w="461" w:type="dxa"/>
            <w:vAlign w:val="center"/>
          </w:tcPr>
          <w:p w:rsidR="00823068" w:rsidRPr="00823068" w:rsidRDefault="00823068" w:rsidP="000B21A1">
            <w:pPr>
              <w:pStyle w:val="SOTableText"/>
              <w:jc w:val="center"/>
            </w:pPr>
          </w:p>
        </w:tc>
        <w:tc>
          <w:tcPr>
            <w:tcW w:w="461" w:type="dxa"/>
            <w:shd w:val="clear" w:color="auto" w:fill="auto"/>
            <w:vAlign w:val="center"/>
          </w:tcPr>
          <w:p w:rsidR="00823068" w:rsidRPr="00823068" w:rsidRDefault="00823068" w:rsidP="000B21A1">
            <w:pPr>
              <w:pStyle w:val="SOTableText"/>
              <w:jc w:val="center"/>
            </w:pPr>
          </w:p>
        </w:tc>
        <w:tc>
          <w:tcPr>
            <w:tcW w:w="2268" w:type="dxa"/>
            <w:shd w:val="clear" w:color="auto" w:fill="auto"/>
            <w:vAlign w:val="center"/>
          </w:tcPr>
          <w:p w:rsidR="00823068" w:rsidRPr="00823068" w:rsidRDefault="00FA0C3F" w:rsidP="000B21A1">
            <w:pPr>
              <w:pStyle w:val="SOTableText"/>
            </w:pPr>
            <w:r w:rsidRPr="00876923">
              <w:t>Written response to a range of questions</w:t>
            </w:r>
            <w:r w:rsidR="001A0E61">
              <w:t>.</w:t>
            </w: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60"/>
        <w:gridCol w:w="461"/>
        <w:gridCol w:w="461"/>
        <w:gridCol w:w="461"/>
        <w:gridCol w:w="2268"/>
      </w:tblGrid>
      <w:tr w:rsidR="00A47DEF" w:rsidRPr="00823068" w:rsidTr="009671C1">
        <w:trPr>
          <w:trHeight w:val="397"/>
          <w:tblHeader/>
        </w:trPr>
        <w:tc>
          <w:tcPr>
            <w:tcW w:w="6214"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9671C1" w:rsidRPr="00823068" w:rsidTr="009671C1">
        <w:trPr>
          <w:trHeight w:val="65"/>
          <w:tblHeader/>
        </w:trPr>
        <w:tc>
          <w:tcPr>
            <w:tcW w:w="6214"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9671C1">
        <w:trPr>
          <w:trHeight w:val="676"/>
        </w:trPr>
        <w:tc>
          <w:tcPr>
            <w:tcW w:w="6214" w:type="dxa"/>
            <w:shd w:val="clear" w:color="auto" w:fill="auto"/>
            <w:vAlign w:val="center"/>
          </w:tcPr>
          <w:p w:rsidR="00A47DEF" w:rsidRPr="00FA0C3F" w:rsidRDefault="00FA0C3F" w:rsidP="00293662">
            <w:pPr>
              <w:pStyle w:val="SOTableText"/>
              <w:rPr>
                <w:rFonts w:ascii="Roboto Medium" w:hAnsi="Roboto Medium"/>
              </w:rPr>
            </w:pPr>
            <w:r w:rsidRPr="00FA0C3F">
              <w:rPr>
                <w:rFonts w:ascii="Roboto Medium" w:hAnsi="Roboto Medium"/>
              </w:rPr>
              <w:t>Portfolio</w:t>
            </w:r>
          </w:p>
          <w:p w:rsidR="00FA0C3F" w:rsidRPr="00FA0C3F" w:rsidRDefault="00FA0C3F" w:rsidP="00FA0C3F">
            <w:pPr>
              <w:pStyle w:val="LAPTableText"/>
              <w:rPr>
                <w:rFonts w:eastAsia="MS Mincho"/>
                <w:sz w:val="18"/>
                <w:szCs w:val="20"/>
                <w:lang w:val="en-US"/>
              </w:rPr>
            </w:pPr>
            <w:r w:rsidRPr="00FA0C3F">
              <w:rPr>
                <w:rFonts w:eastAsia="MS Mincho"/>
                <w:sz w:val="18"/>
                <w:szCs w:val="20"/>
                <w:lang w:val="en-US"/>
              </w:rPr>
              <w:t>Students prepare a portfolio that includes:</w:t>
            </w:r>
          </w:p>
          <w:p w:rsidR="00FA0C3F" w:rsidRPr="00FA0C3F" w:rsidRDefault="00FA0C3F" w:rsidP="00B530D8">
            <w:pPr>
              <w:pStyle w:val="LAPTableBullet"/>
              <w:ind w:left="198" w:hanging="141"/>
              <w:rPr>
                <w:rFonts w:ascii="Roboto Light" w:eastAsia="MS Mincho" w:hAnsi="Roboto Light"/>
                <w:szCs w:val="20"/>
                <w:lang w:val="en-US"/>
              </w:rPr>
            </w:pPr>
            <w:r w:rsidRPr="00FA0C3F">
              <w:rPr>
                <w:rFonts w:ascii="Roboto Light" w:eastAsia="MS Mincho" w:hAnsi="Roboto Light"/>
                <w:szCs w:val="20"/>
                <w:lang w:val="en-US"/>
              </w:rPr>
              <w:t xml:space="preserve">evidence of applied knowledge </w:t>
            </w:r>
            <w:r w:rsidR="009671C1">
              <w:rPr>
                <w:rFonts w:ascii="Roboto Light" w:eastAsia="MS Mincho" w:hAnsi="Roboto Light"/>
                <w:szCs w:val="20"/>
                <w:lang w:val="en-US"/>
              </w:rPr>
              <w:t xml:space="preserve">and work skills in the relevant </w:t>
            </w:r>
            <w:r w:rsidRPr="00FA0C3F">
              <w:rPr>
                <w:rFonts w:ascii="Roboto Light" w:eastAsia="MS Mincho" w:hAnsi="Roboto Light"/>
                <w:szCs w:val="20"/>
                <w:lang w:val="en-US"/>
              </w:rPr>
              <w:t>workplace/industry</w:t>
            </w:r>
          </w:p>
          <w:p w:rsidR="00FA0C3F" w:rsidRPr="00FA0C3F" w:rsidRDefault="00FA0C3F" w:rsidP="00B530D8">
            <w:pPr>
              <w:pStyle w:val="LAPTableBullet"/>
              <w:ind w:left="198" w:hanging="141"/>
              <w:rPr>
                <w:rFonts w:ascii="Roboto Light" w:eastAsia="MS Mincho" w:hAnsi="Roboto Light"/>
                <w:szCs w:val="20"/>
                <w:lang w:val="en-US"/>
              </w:rPr>
            </w:pPr>
            <w:r w:rsidRPr="00FA0C3F">
              <w:rPr>
                <w:rFonts w:ascii="Roboto Light" w:eastAsia="MS Mincho" w:hAnsi="Roboto Light"/>
                <w:szCs w:val="20"/>
                <w:lang w:val="en-US"/>
              </w:rPr>
              <w:t>a journal documenting 50-60 hours worked (e.g. date, hours, duties performed)</w:t>
            </w:r>
          </w:p>
          <w:p w:rsidR="00FA0C3F" w:rsidRDefault="00FA0C3F" w:rsidP="00B530D8">
            <w:pPr>
              <w:pStyle w:val="LAPTableBullet"/>
              <w:ind w:left="198" w:hanging="141"/>
              <w:rPr>
                <w:rFonts w:ascii="Roboto Light" w:eastAsia="MS Mincho" w:hAnsi="Roboto Light"/>
                <w:szCs w:val="20"/>
                <w:lang w:val="en-US"/>
              </w:rPr>
            </w:pPr>
            <w:r w:rsidRPr="00FA0C3F">
              <w:rPr>
                <w:rFonts w:ascii="Roboto Light" w:eastAsia="MS Mincho" w:hAnsi="Roboto Light"/>
                <w:szCs w:val="20"/>
                <w:lang w:val="en-US"/>
              </w:rPr>
              <w:t>a brief description of their role in the workplace and tasks performed (examples could include photos of you performing specific skills)</w:t>
            </w:r>
          </w:p>
          <w:p w:rsidR="00FA0C3F" w:rsidRPr="00FA0C3F" w:rsidRDefault="00FA0C3F" w:rsidP="00B530D8">
            <w:pPr>
              <w:pStyle w:val="LAPTableBullet"/>
              <w:ind w:left="198" w:hanging="141"/>
              <w:rPr>
                <w:rFonts w:ascii="Roboto Light" w:eastAsia="MS Mincho" w:hAnsi="Roboto Light"/>
                <w:szCs w:val="20"/>
                <w:lang w:val="en-US"/>
              </w:rPr>
            </w:pPr>
            <w:proofErr w:type="gramStart"/>
            <w:r w:rsidRPr="00FA0C3F">
              <w:rPr>
                <w:rFonts w:ascii="Roboto Light" w:eastAsia="MS Mincho" w:hAnsi="Roboto Light"/>
                <w:szCs w:val="20"/>
                <w:lang w:val="en-US"/>
              </w:rPr>
              <w:t>relevant</w:t>
            </w:r>
            <w:proofErr w:type="gramEnd"/>
            <w:r w:rsidRPr="00FA0C3F">
              <w:rPr>
                <w:rFonts w:ascii="Roboto Light" w:eastAsia="MS Mincho" w:hAnsi="Roboto Light"/>
                <w:szCs w:val="20"/>
                <w:lang w:val="en-US"/>
              </w:rPr>
              <w:t xml:space="preserve"> handouts/policies from their workplace (e.g. induction booklets, WH&amp;S, training programs.</w:t>
            </w:r>
          </w:p>
        </w:tc>
        <w:tc>
          <w:tcPr>
            <w:tcW w:w="460" w:type="dxa"/>
            <w:shd w:val="clear" w:color="auto" w:fill="auto"/>
            <w:vAlign w:val="center"/>
          </w:tcPr>
          <w:p w:rsidR="00A47DEF" w:rsidRPr="00823068" w:rsidRDefault="00FA0C3F" w:rsidP="00293662">
            <w:pPr>
              <w:pStyle w:val="SOTableText"/>
              <w:jc w:val="center"/>
            </w:pPr>
            <w:r>
              <w:t>2</w:t>
            </w:r>
          </w:p>
        </w:tc>
        <w:tc>
          <w:tcPr>
            <w:tcW w:w="461" w:type="dxa"/>
            <w:shd w:val="clear" w:color="auto" w:fill="auto"/>
            <w:vAlign w:val="center"/>
          </w:tcPr>
          <w:p w:rsidR="00A47DEF" w:rsidRPr="00823068" w:rsidRDefault="00FA0C3F" w:rsidP="00293662">
            <w:pPr>
              <w:pStyle w:val="SOTableText"/>
              <w:jc w:val="center"/>
            </w:pPr>
            <w:r>
              <w:t>1,2</w:t>
            </w:r>
          </w:p>
        </w:tc>
        <w:tc>
          <w:tcPr>
            <w:tcW w:w="461" w:type="dxa"/>
            <w:vAlign w:val="center"/>
          </w:tcPr>
          <w:p w:rsidR="00A47DEF" w:rsidRPr="00823068" w:rsidRDefault="00A47DEF" w:rsidP="00293662">
            <w:pPr>
              <w:pStyle w:val="SOTableText"/>
              <w:jc w:val="center"/>
            </w:pPr>
          </w:p>
        </w:tc>
        <w:tc>
          <w:tcPr>
            <w:tcW w:w="461" w:type="dxa"/>
            <w:shd w:val="clear" w:color="auto" w:fill="auto"/>
            <w:vAlign w:val="center"/>
          </w:tcPr>
          <w:p w:rsidR="00A47DEF" w:rsidRPr="00823068" w:rsidRDefault="00A47DEF" w:rsidP="00293662">
            <w:pPr>
              <w:pStyle w:val="SOTableText"/>
              <w:jc w:val="center"/>
            </w:pPr>
          </w:p>
        </w:tc>
        <w:tc>
          <w:tcPr>
            <w:tcW w:w="2268" w:type="dxa"/>
            <w:shd w:val="clear" w:color="auto" w:fill="auto"/>
            <w:vAlign w:val="center"/>
          </w:tcPr>
          <w:p w:rsidR="00FA0C3F" w:rsidRPr="00FA0C3F" w:rsidRDefault="00FA0C3F" w:rsidP="00FA0C3F">
            <w:pPr>
              <w:pStyle w:val="LAPTableText"/>
              <w:rPr>
                <w:sz w:val="18"/>
              </w:rPr>
            </w:pPr>
            <w:r w:rsidRPr="00FA0C3F">
              <w:rPr>
                <w:sz w:val="18"/>
              </w:rPr>
              <w:t>Based on participation and performance in vocational learning, as evidenced by:</w:t>
            </w:r>
          </w:p>
          <w:p w:rsidR="00FA0C3F" w:rsidRPr="00FA0C3F" w:rsidRDefault="001A0E61" w:rsidP="00B530D8">
            <w:pPr>
              <w:pStyle w:val="LAPTableBullet"/>
              <w:ind w:left="198" w:hanging="141"/>
              <w:rPr>
                <w:rFonts w:ascii="Roboto Light" w:eastAsia="MS Mincho" w:hAnsi="Roboto Light"/>
                <w:szCs w:val="20"/>
                <w:lang w:val="en-US"/>
              </w:rPr>
            </w:pPr>
            <w:r>
              <w:rPr>
                <w:rFonts w:ascii="Roboto Light" w:eastAsia="MS Mincho" w:hAnsi="Roboto Light"/>
                <w:szCs w:val="20"/>
                <w:lang w:val="en-US"/>
              </w:rPr>
              <w:t>student evidence: j</w:t>
            </w:r>
            <w:r w:rsidR="00FA0C3F" w:rsidRPr="00FA0C3F">
              <w:rPr>
                <w:rFonts w:ascii="Roboto Light" w:eastAsia="MS Mincho" w:hAnsi="Roboto Light"/>
                <w:szCs w:val="20"/>
                <w:lang w:val="en-US"/>
              </w:rPr>
              <w:t>ournal/log</w:t>
            </w:r>
          </w:p>
          <w:p w:rsidR="00FA0C3F" w:rsidRDefault="001A0E61" w:rsidP="00B530D8">
            <w:pPr>
              <w:pStyle w:val="LAPTableBullet"/>
              <w:ind w:left="198" w:hanging="141"/>
              <w:rPr>
                <w:rFonts w:ascii="Roboto Light" w:eastAsia="MS Mincho" w:hAnsi="Roboto Light"/>
                <w:szCs w:val="20"/>
                <w:lang w:val="en-US"/>
              </w:rPr>
            </w:pPr>
            <w:r>
              <w:rPr>
                <w:rFonts w:ascii="Roboto Light" w:eastAsia="MS Mincho" w:hAnsi="Roboto Light"/>
                <w:szCs w:val="20"/>
                <w:lang w:val="en-US"/>
              </w:rPr>
              <w:t>w</w:t>
            </w:r>
            <w:r w:rsidR="00FA0C3F" w:rsidRPr="00FA0C3F">
              <w:rPr>
                <w:rFonts w:ascii="Roboto Light" w:eastAsia="MS Mincho" w:hAnsi="Roboto Light"/>
                <w:szCs w:val="20"/>
                <w:lang w:val="en-US"/>
              </w:rPr>
              <w:t>orkplace supervisor’s report</w:t>
            </w:r>
          </w:p>
          <w:p w:rsidR="00A47DEF" w:rsidRPr="00FA0C3F" w:rsidRDefault="001A0E61" w:rsidP="00B530D8">
            <w:pPr>
              <w:pStyle w:val="LAPTableBullet"/>
              <w:ind w:left="198" w:hanging="141"/>
              <w:rPr>
                <w:rFonts w:ascii="Roboto Light" w:eastAsia="MS Mincho" w:hAnsi="Roboto Light"/>
                <w:szCs w:val="20"/>
                <w:lang w:val="en-US"/>
              </w:rPr>
            </w:pPr>
            <w:proofErr w:type="gramStart"/>
            <w:r>
              <w:rPr>
                <w:rFonts w:ascii="Roboto Light" w:eastAsia="MS Mincho" w:hAnsi="Roboto Light"/>
                <w:szCs w:val="20"/>
                <w:lang w:val="en-US"/>
              </w:rPr>
              <w:t>t</w:t>
            </w:r>
            <w:r w:rsidR="00FA0C3F" w:rsidRPr="00FA0C3F">
              <w:rPr>
                <w:rFonts w:ascii="Roboto Light" w:eastAsia="MS Mincho" w:hAnsi="Roboto Light"/>
                <w:szCs w:val="20"/>
                <w:lang w:val="en-US"/>
              </w:rPr>
              <w:t>eacher</w:t>
            </w:r>
            <w:proofErr w:type="gramEnd"/>
            <w:r w:rsidR="00FA0C3F" w:rsidRPr="00FA0C3F">
              <w:rPr>
                <w:rFonts w:ascii="Roboto Light" w:eastAsia="MS Mincho" w:hAnsi="Roboto Light"/>
                <w:szCs w:val="20"/>
                <w:lang w:val="en-US"/>
              </w:rPr>
              <w:t xml:space="preserve"> report on student performance</w:t>
            </w:r>
            <w:r>
              <w:rPr>
                <w:rFonts w:ascii="Roboto Light" w:eastAsia="MS Mincho" w:hAnsi="Roboto Light"/>
                <w:szCs w:val="20"/>
                <w:lang w:val="en-US"/>
              </w:rPr>
              <w:t>.</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214"/>
        <w:gridCol w:w="460"/>
        <w:gridCol w:w="461"/>
        <w:gridCol w:w="461"/>
        <w:gridCol w:w="461"/>
        <w:gridCol w:w="2268"/>
      </w:tblGrid>
      <w:tr w:rsidR="00A47DEF" w:rsidRPr="00823068" w:rsidTr="009671C1">
        <w:trPr>
          <w:trHeight w:val="397"/>
          <w:tblHeader/>
        </w:trPr>
        <w:tc>
          <w:tcPr>
            <w:tcW w:w="6214"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9671C1">
        <w:trPr>
          <w:trHeight w:val="65"/>
          <w:tblHeader/>
        </w:trPr>
        <w:tc>
          <w:tcPr>
            <w:tcW w:w="6214"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9671C1">
        <w:trPr>
          <w:trHeight w:val="676"/>
        </w:trPr>
        <w:tc>
          <w:tcPr>
            <w:tcW w:w="6214" w:type="dxa"/>
            <w:shd w:val="clear" w:color="auto" w:fill="auto"/>
            <w:vAlign w:val="center"/>
          </w:tcPr>
          <w:p w:rsidR="00A47DEF" w:rsidRPr="00FA0C3F" w:rsidRDefault="00FA0C3F" w:rsidP="00293662">
            <w:pPr>
              <w:pStyle w:val="SOTableText"/>
              <w:rPr>
                <w:rFonts w:ascii="Roboto Medium" w:hAnsi="Roboto Medium"/>
              </w:rPr>
            </w:pPr>
            <w:r w:rsidRPr="00FA0C3F">
              <w:rPr>
                <w:rFonts w:ascii="Roboto Medium" w:hAnsi="Roboto Medium"/>
              </w:rPr>
              <w:t>Workplace Reflection</w:t>
            </w:r>
          </w:p>
          <w:p w:rsidR="00FA0C3F" w:rsidRPr="00876923" w:rsidRDefault="00FA0C3F" w:rsidP="00FA0C3F">
            <w:pPr>
              <w:pStyle w:val="LAPTableText"/>
            </w:pPr>
            <w:r w:rsidRPr="00876923">
              <w:t>Students review, reflect on and evaluate their industry-based vocational learning experiences undertaken as part of the performance assessment task. Their reflection provides evidence of understanding of knowledge, skills, competencies and iss</w:t>
            </w:r>
            <w:r>
              <w:t>ues related to their workplace.</w:t>
            </w:r>
          </w:p>
          <w:p w:rsidR="00FA0C3F" w:rsidRPr="00876923" w:rsidRDefault="00FA0C3F" w:rsidP="00FA0C3F">
            <w:pPr>
              <w:pStyle w:val="LAPTableText"/>
            </w:pPr>
            <w:r w:rsidRPr="00876923">
              <w:lastRenderedPageBreak/>
              <w:t xml:space="preserve">The reflection includes communicating what they have gained, learnt (knowledge and skills) and enjoyed, what they contributed to the workplace, what they found rewarding and what they found challenging. </w:t>
            </w:r>
          </w:p>
          <w:p w:rsidR="00FA0C3F" w:rsidRPr="00823068" w:rsidRDefault="00FA0C3F" w:rsidP="00FA0C3F">
            <w:pPr>
              <w:pStyle w:val="SOTableText"/>
            </w:pPr>
            <w:r w:rsidRPr="00876923">
              <w:t>Students evaluate their own performance and the workplace itself.</w:t>
            </w:r>
          </w:p>
        </w:tc>
        <w:tc>
          <w:tcPr>
            <w:tcW w:w="460" w:type="dxa"/>
            <w:shd w:val="clear" w:color="auto" w:fill="auto"/>
            <w:vAlign w:val="center"/>
          </w:tcPr>
          <w:p w:rsidR="00A47DEF" w:rsidRPr="00823068" w:rsidRDefault="00FA0C3F" w:rsidP="00293662">
            <w:pPr>
              <w:pStyle w:val="SOTableText"/>
              <w:jc w:val="center"/>
            </w:pPr>
            <w:r>
              <w:lastRenderedPageBreak/>
              <w:t>1,2</w:t>
            </w:r>
          </w:p>
        </w:tc>
        <w:tc>
          <w:tcPr>
            <w:tcW w:w="461" w:type="dxa"/>
            <w:shd w:val="clear" w:color="auto" w:fill="auto"/>
            <w:vAlign w:val="center"/>
          </w:tcPr>
          <w:p w:rsidR="00A47DEF" w:rsidRPr="00823068" w:rsidRDefault="00A47DEF" w:rsidP="00293662">
            <w:pPr>
              <w:pStyle w:val="SOTableText"/>
              <w:jc w:val="center"/>
            </w:pPr>
          </w:p>
        </w:tc>
        <w:tc>
          <w:tcPr>
            <w:tcW w:w="461" w:type="dxa"/>
            <w:vAlign w:val="center"/>
          </w:tcPr>
          <w:p w:rsidR="00A47DEF" w:rsidRPr="00823068" w:rsidRDefault="00FA0C3F" w:rsidP="00293662">
            <w:pPr>
              <w:pStyle w:val="SOTableText"/>
              <w:jc w:val="center"/>
            </w:pPr>
            <w:r>
              <w:t>1</w:t>
            </w:r>
          </w:p>
        </w:tc>
        <w:tc>
          <w:tcPr>
            <w:tcW w:w="461" w:type="dxa"/>
            <w:shd w:val="clear" w:color="auto" w:fill="auto"/>
            <w:vAlign w:val="center"/>
          </w:tcPr>
          <w:p w:rsidR="00A47DEF" w:rsidRPr="00823068" w:rsidRDefault="00FA0C3F" w:rsidP="00293662">
            <w:pPr>
              <w:pStyle w:val="SOTableText"/>
              <w:jc w:val="center"/>
            </w:pPr>
            <w:r>
              <w:t>1</w:t>
            </w:r>
          </w:p>
        </w:tc>
        <w:tc>
          <w:tcPr>
            <w:tcW w:w="2268" w:type="dxa"/>
            <w:shd w:val="clear" w:color="auto" w:fill="auto"/>
            <w:vAlign w:val="center"/>
          </w:tcPr>
          <w:p w:rsidR="00A47DEF" w:rsidRPr="00823068" w:rsidRDefault="00FA0C3F" w:rsidP="00293662">
            <w:pPr>
              <w:pStyle w:val="SOTableText"/>
            </w:pPr>
            <w:r w:rsidRPr="00876923">
              <w:t>Reflection by negotiation can be in written, oral or multimodal form</w:t>
            </w:r>
            <w:r w:rsidR="001A0E61">
              <w:t>.</w:t>
            </w:r>
          </w:p>
        </w:tc>
      </w:tr>
      <w:tr w:rsidR="00A47DEF" w:rsidRPr="00823068" w:rsidTr="009671C1">
        <w:trPr>
          <w:trHeight w:val="700"/>
        </w:trPr>
        <w:tc>
          <w:tcPr>
            <w:tcW w:w="6214" w:type="dxa"/>
            <w:shd w:val="clear" w:color="auto" w:fill="auto"/>
            <w:vAlign w:val="center"/>
          </w:tcPr>
          <w:p w:rsidR="00A47DEF" w:rsidRPr="00FA0C3F" w:rsidRDefault="00FA0C3F" w:rsidP="00293662">
            <w:pPr>
              <w:pStyle w:val="SOTableText"/>
              <w:rPr>
                <w:rFonts w:ascii="Roboto Medium" w:hAnsi="Roboto Medium"/>
              </w:rPr>
            </w:pPr>
            <w:r w:rsidRPr="00FA0C3F">
              <w:rPr>
                <w:rFonts w:ascii="Roboto Medium" w:hAnsi="Roboto Medium"/>
              </w:rPr>
              <w:lastRenderedPageBreak/>
              <w:t>Career Development Reflection</w:t>
            </w:r>
          </w:p>
          <w:p w:rsidR="00FA0C3F" w:rsidRPr="00823068" w:rsidRDefault="00FA0C3F" w:rsidP="00293662">
            <w:pPr>
              <w:pStyle w:val="SOTableText"/>
            </w:pPr>
            <w:r w:rsidRPr="00876923">
              <w:t>Students reflect on and evaluate their learning experiences as a result of undertaking their own career match profile and visiting the Employment and Careers Expo</w:t>
            </w:r>
            <w:r>
              <w:t>.</w:t>
            </w:r>
          </w:p>
        </w:tc>
        <w:tc>
          <w:tcPr>
            <w:tcW w:w="460" w:type="dxa"/>
            <w:shd w:val="clear" w:color="auto" w:fill="auto"/>
            <w:vAlign w:val="center"/>
          </w:tcPr>
          <w:p w:rsidR="00A47DEF" w:rsidRPr="00823068" w:rsidRDefault="00A47DEF" w:rsidP="00293662">
            <w:pPr>
              <w:pStyle w:val="SOTableText"/>
              <w:jc w:val="center"/>
            </w:pPr>
          </w:p>
        </w:tc>
        <w:tc>
          <w:tcPr>
            <w:tcW w:w="461" w:type="dxa"/>
            <w:shd w:val="clear" w:color="auto" w:fill="auto"/>
            <w:vAlign w:val="center"/>
          </w:tcPr>
          <w:p w:rsidR="00A47DEF" w:rsidRPr="00823068" w:rsidRDefault="00A47DEF" w:rsidP="00293662">
            <w:pPr>
              <w:pStyle w:val="SOTableText"/>
              <w:jc w:val="center"/>
            </w:pPr>
          </w:p>
        </w:tc>
        <w:tc>
          <w:tcPr>
            <w:tcW w:w="461" w:type="dxa"/>
            <w:vAlign w:val="center"/>
          </w:tcPr>
          <w:p w:rsidR="00A47DEF" w:rsidRPr="00823068" w:rsidRDefault="00FA0C3F" w:rsidP="00293662">
            <w:pPr>
              <w:pStyle w:val="SOTableText"/>
              <w:jc w:val="center"/>
            </w:pPr>
            <w:r>
              <w:t>1,2</w:t>
            </w:r>
          </w:p>
        </w:tc>
        <w:tc>
          <w:tcPr>
            <w:tcW w:w="461" w:type="dxa"/>
            <w:shd w:val="clear" w:color="auto" w:fill="auto"/>
            <w:vAlign w:val="center"/>
          </w:tcPr>
          <w:p w:rsidR="00A47DEF" w:rsidRPr="00823068" w:rsidRDefault="00FA0C3F" w:rsidP="00293662">
            <w:pPr>
              <w:pStyle w:val="SOTableText"/>
              <w:jc w:val="center"/>
            </w:pPr>
            <w:r>
              <w:t>1</w:t>
            </w:r>
          </w:p>
        </w:tc>
        <w:tc>
          <w:tcPr>
            <w:tcW w:w="2268" w:type="dxa"/>
            <w:shd w:val="clear" w:color="auto" w:fill="auto"/>
            <w:vAlign w:val="center"/>
          </w:tcPr>
          <w:p w:rsidR="00A47DEF" w:rsidRPr="00823068" w:rsidRDefault="00FA0C3F" w:rsidP="00293662">
            <w:pPr>
              <w:pStyle w:val="SOTableText"/>
            </w:pPr>
            <w:r w:rsidRPr="00876923">
              <w:t>Reflection by negotiation can be in written, oral or multimodal form</w:t>
            </w:r>
            <w:r w:rsidR="001A0E61">
              <w:t>.</w:t>
            </w:r>
          </w:p>
        </w:tc>
      </w:tr>
    </w:tbl>
    <w:p w:rsidR="00A6656A" w:rsidRPr="00823068" w:rsidRDefault="00A6656A" w:rsidP="00A6656A">
      <w:pPr>
        <w:spacing w:before="240"/>
        <w:rPr>
          <w:szCs w:val="20"/>
          <w:lang w:val="en-US"/>
        </w:rPr>
      </w:pPr>
      <w:r w:rsidRPr="00823068">
        <w:rPr>
          <w:rFonts w:ascii="Roboto Medium" w:hAnsi="Roboto Medium"/>
        </w:rPr>
        <w:t xml:space="preserve">Assessment Type 3: </w:t>
      </w:r>
      <w:r w:rsidR="00823068" w:rsidRPr="00823068">
        <w:rPr>
          <w:rFonts w:ascii="Roboto Medium" w:hAnsi="Roboto Medium"/>
        </w:rPr>
        <w:t>Investigation</w:t>
      </w:r>
      <w:r w:rsidRPr="00823068">
        <w:t xml:space="preserve"> – weighting </w:t>
      </w:r>
      <w:r w:rsidR="00823068">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1A0E61">
        <w:trPr>
          <w:trHeight w:val="65"/>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1A0E61">
        <w:trPr>
          <w:trHeight w:val="910"/>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EF6" w:rsidRDefault="006F5EF6" w:rsidP="00483E68">
      <w:r>
        <w:separator/>
      </w:r>
    </w:p>
  </w:endnote>
  <w:endnote w:type="continuationSeparator" w:id="0">
    <w:p w:rsidR="006F5EF6" w:rsidRDefault="006F5EF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13CF09A-4F74-4D59-87A0-144C18B3306E}"/>
    <w:embedItalic r:id="rId2" w:fontKey="{7D4824F5-372D-43E1-AD85-44A79EF98D80}"/>
    <w:embedBoldItalic r:id="rId3" w:fontKey="{A76749A2-2FDA-442A-AFF1-25080562077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7A444AA-A984-4E04-9736-8A631604E9D2}"/>
    <w:embedBold r:id="rId5" w:fontKey="{D4E9A1E4-198D-45E8-B00B-EF4F5B0FE4F2}"/>
    <w:embedItalic r:id="rId6" w:fontKey="{329909A6-5F2A-4C6D-BDD5-C547768DE64F}"/>
    <w:embedBoldItalic r:id="rId7" w:fontKey="{C999D0CD-7B1A-441D-B486-5DEA2AC1F4E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1F41E50-9868-4C78-9355-1792B48A9EA1}"/>
  </w:font>
  <w:font w:name="Roboto Medium">
    <w:panose1 w:val="02000000000000000000"/>
    <w:charset w:val="00"/>
    <w:family w:val="auto"/>
    <w:pitch w:val="variable"/>
    <w:sig w:usb0="E00002FF" w:usb1="5000205B" w:usb2="00000020" w:usb3="00000000" w:csb0="0000019F" w:csb1="00000000"/>
    <w:embedRegular r:id="rId9" w:fontKey="{46DC5591-14B8-4144-B38E-E1191F10AB27}"/>
    <w:embedItalic r:id="rId10" w:fontKey="{2CE8C44D-B082-4FF3-943E-4150E4A41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13B7737B" wp14:editId="7FD5FDC3">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F751800" wp14:editId="5A26A31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0305B0">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0305B0">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645238" w:rsidRPr="00A47DEF">
      <w:rPr>
        <w:sz w:val="14"/>
        <w:szCs w:val="14"/>
      </w:rPr>
      <w:t>1</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305B0">
      <w:rPr>
        <w:sz w:val="14"/>
      </w:rPr>
      <w:t>A696547</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9A31B6F" wp14:editId="01605F1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305B0">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305B0">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6552F9" w:rsidRPr="00823068">
      <w:rPr>
        <w:sz w:val="14"/>
        <w:szCs w:val="14"/>
      </w:rPr>
      <w:t xml:space="preserve">re-approved LAP-01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305B0">
      <w:rPr>
        <w:sz w:val="14"/>
      </w:rPr>
      <w:t>A696547</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EF6" w:rsidRDefault="006F5EF6" w:rsidP="00483E68">
      <w:r>
        <w:separator/>
      </w:r>
    </w:p>
  </w:footnote>
  <w:footnote w:type="continuationSeparator" w:id="0">
    <w:p w:rsidR="006F5EF6" w:rsidRDefault="006F5EF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A91C0EC0"/>
    <w:lvl w:ilvl="0" w:tplc="4F06F916">
      <w:start w:val="1"/>
      <w:numFmt w:val="bullet"/>
      <w:pStyle w:val="LAPTable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5B0"/>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A0E61"/>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AB0"/>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5EF6"/>
    <w:rsid w:val="006F62C5"/>
    <w:rsid w:val="006F6BDF"/>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671C1"/>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30D8"/>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0C3F"/>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uiPriority w:val="99"/>
    <w:rsid w:val="00FA0C3F"/>
    <w:pPr>
      <w:keepNext/>
      <w:autoSpaceDE w:val="0"/>
      <w:autoSpaceDN w:val="0"/>
      <w:adjustRightInd w:val="0"/>
      <w:spacing w:before="340" w:after="0"/>
    </w:pPr>
    <w:rPr>
      <w:rFonts w:ascii="Arial" w:eastAsia="SimSun" w:hAnsi="Arial" w:cs="Arial"/>
      <w:b/>
      <w:bCs/>
      <w:caps/>
      <w:sz w:val="22"/>
      <w:lang w:val="en-US"/>
    </w:rPr>
  </w:style>
  <w:style w:type="paragraph" w:customStyle="1" w:styleId="LAPTableBullet">
    <w:name w:val="LAP Table Bullet"/>
    <w:next w:val="Normal"/>
    <w:qFormat/>
    <w:rsid w:val="00FA0C3F"/>
    <w:pPr>
      <w:numPr>
        <w:numId w:val="6"/>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uiPriority w:val="99"/>
    <w:rsid w:val="00FA0C3F"/>
    <w:pPr>
      <w:keepNext/>
      <w:autoSpaceDE w:val="0"/>
      <w:autoSpaceDN w:val="0"/>
      <w:adjustRightInd w:val="0"/>
      <w:spacing w:before="340" w:after="0"/>
    </w:pPr>
    <w:rPr>
      <w:rFonts w:ascii="Arial" w:eastAsia="SimSun" w:hAnsi="Arial" w:cs="Arial"/>
      <w:b/>
      <w:bCs/>
      <w:caps/>
      <w:sz w:val="22"/>
      <w:lang w:val="en-US"/>
    </w:rPr>
  </w:style>
  <w:style w:type="paragraph" w:customStyle="1" w:styleId="LAPTableBullet">
    <w:name w:val="LAP Table Bullet"/>
    <w:next w:val="Normal"/>
    <w:qFormat/>
    <w:rsid w:val="00FA0C3F"/>
    <w:pPr>
      <w:numPr>
        <w:numId w:val="6"/>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a977b0e2181438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A696547</value>
    </field>
    <field name="Objective-Title">
      <value order="0">Stage 2 Workplace Practices pre-approved LAP-01</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2018-01-19T01:55:03Z</value>
    </field>
    <field name="Objective-ModificationStamp">
      <value order="0">2018-01-19T01:55:03Z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vA1232707</value>
    </field>
    <field name="Objective-Version">
      <value order="0">1.0</value>
    </field>
    <field name="Objective-VersionNumber">
      <value order="0">4</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2C34E6F-2FE6-44C0-8168-C2DAD9EC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14</cp:revision>
  <cp:lastPrinted>2017-10-19T05:27:00Z</cp:lastPrinted>
  <dcterms:created xsi:type="dcterms:W3CDTF">2017-10-27T06:20:00Z</dcterms:created>
  <dcterms:modified xsi:type="dcterms:W3CDTF">2018-01-19T01:54:00Z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A696547</vt:lpwstr>
  </property>
  <property fmtid="{D5CDD505-2E9C-101B-9397-08002B2CF9AE}" pid="4" name="Objective-Title">
    <vt:lpwstr>Stage 2 Workplace Practices pre-approved LAP-01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2018-01-19T01:55:03Z</vt:filetime>
  </property>
  <property fmtid="{D5CDD505-2E9C-101B-9397-08002B2CF9AE}" pid="10" name="Objective-ModificationStamp">
    <vt:filetime>2018-01-19T01:55:03Z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vA1232707</vt:lpwstr>
  </property>
</Properties>
</file>