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757F" w14:textId="6873A3BF" w:rsidR="00497ED8" w:rsidRPr="00A448E2" w:rsidRDefault="00497ED8" w:rsidP="004347B0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A448E2">
        <w:rPr>
          <w:rFonts w:ascii="Times New Roman" w:hAnsi="Times New Roman" w:cs="Times New Roman"/>
          <w:b/>
        </w:rPr>
        <w:t xml:space="preserve">Stage 2 Health and Wellbeing </w:t>
      </w:r>
    </w:p>
    <w:p w14:paraId="46ED7BB6" w14:textId="1FAFD387" w:rsidR="00497ED8" w:rsidRPr="00C85272" w:rsidRDefault="00497ED8">
      <w:pPr>
        <w:rPr>
          <w:rFonts w:ascii="Roboto Condensed Light" w:hAnsi="Roboto Condensed Light"/>
          <w:sz w:val="10"/>
          <w:szCs w:val="10"/>
        </w:rPr>
      </w:pPr>
    </w:p>
    <w:p w14:paraId="3752B6CA" w14:textId="26BEE80D" w:rsidR="00497ED8" w:rsidRPr="00A448E2" w:rsidRDefault="004347B0" w:rsidP="004347B0">
      <w:pPr>
        <w:jc w:val="center"/>
        <w:rPr>
          <w:rFonts w:ascii="Times New Roman" w:hAnsi="Times New Roman" w:cs="Times New Roman"/>
          <w:b/>
        </w:rPr>
      </w:pPr>
      <w:r w:rsidRPr="00A448E2">
        <w:rPr>
          <w:rFonts w:ascii="Times New Roman" w:hAnsi="Times New Roman" w:cs="Times New Roman"/>
          <w:b/>
        </w:rPr>
        <w:t xml:space="preserve">AT2 Folio: </w:t>
      </w:r>
      <w:r w:rsidR="00497ED8" w:rsidRPr="00A448E2">
        <w:rPr>
          <w:rFonts w:ascii="Times New Roman" w:hAnsi="Times New Roman" w:cs="Times New Roman"/>
          <w:b/>
        </w:rPr>
        <w:t xml:space="preserve">Stress </w:t>
      </w:r>
      <w:r w:rsidRPr="00A448E2">
        <w:rPr>
          <w:rFonts w:ascii="Times New Roman" w:hAnsi="Times New Roman" w:cs="Times New Roman"/>
          <w:b/>
        </w:rPr>
        <w:t>&amp;</w:t>
      </w:r>
      <w:r w:rsidR="00497ED8" w:rsidRPr="00A448E2">
        <w:rPr>
          <w:rFonts w:ascii="Times New Roman" w:hAnsi="Times New Roman" w:cs="Times New Roman"/>
          <w:b/>
        </w:rPr>
        <w:t xml:space="preserve"> Health</w:t>
      </w:r>
      <w:r w:rsidR="00F2031D" w:rsidRPr="00A448E2">
        <w:rPr>
          <w:rFonts w:ascii="Times New Roman" w:hAnsi="Times New Roman" w:cs="Times New Roman"/>
          <w:b/>
        </w:rPr>
        <w:t xml:space="preserve"> (10%)</w:t>
      </w:r>
    </w:p>
    <w:p w14:paraId="04D8F9E4" w14:textId="77777777" w:rsidR="004347B0" w:rsidRPr="00C85272" w:rsidRDefault="004347B0" w:rsidP="004347B0">
      <w:pPr>
        <w:jc w:val="center"/>
        <w:rPr>
          <w:rFonts w:ascii="Century Gothic" w:hAnsi="Century Gothic"/>
          <w:sz w:val="18"/>
          <w:szCs w:val="18"/>
        </w:rPr>
      </w:pPr>
    </w:p>
    <w:p w14:paraId="6E815746" w14:textId="02C964CF" w:rsidR="00F2031D" w:rsidRDefault="004347B0" w:rsidP="004347B0">
      <w:pPr>
        <w:jc w:val="center"/>
        <w:rPr>
          <w:rFonts w:ascii="Roboto Condensed Light" w:hAnsi="Roboto Condensed Light"/>
        </w:rPr>
      </w:pPr>
      <w:r w:rsidRPr="004347B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4347B0">
        <w:rPr>
          <w:rFonts w:ascii="Times New Roman" w:eastAsia="Times New Roman" w:hAnsi="Times New Roman" w:cs="Times New Roman"/>
          <w:lang w:eastAsia="en-GB"/>
        </w:rPr>
        <w:instrText xml:space="preserve"> INCLUDEPICTURE "https://aventislearning.com/wp-content/uploads/2017/02/stress.jpg" \* MERGEFORMATINET </w:instrText>
      </w:r>
      <w:r w:rsidRPr="004347B0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CD6F97">
        <w:rPr>
          <w:rFonts w:ascii="Times New Roman" w:eastAsia="Times New Roman" w:hAnsi="Times New Roman" w:cs="Times New Roman"/>
          <w:noProof/>
          <w:lang w:eastAsia="en-AU"/>
        </w:rPr>
        <w:pict w14:anchorId="7BDB38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.75pt;height:240pt">
            <v:imagedata r:id="rId8" r:href="rId9"/>
          </v:shape>
        </w:pict>
      </w:r>
      <w:r w:rsidRPr="004347B0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D100A7A" w14:textId="77777777" w:rsidR="004347B0" w:rsidRDefault="004347B0">
      <w:pPr>
        <w:rPr>
          <w:rFonts w:ascii="Roboto Condensed Light" w:hAnsi="Roboto Condensed Light"/>
          <w:b/>
          <w:bCs/>
        </w:rPr>
      </w:pPr>
    </w:p>
    <w:p w14:paraId="3D764929" w14:textId="1C73AF12" w:rsidR="00F2031D" w:rsidRPr="00A448E2" w:rsidRDefault="00F2031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448E2">
        <w:rPr>
          <w:rFonts w:ascii="Times New Roman" w:hAnsi="Times New Roman" w:cs="Times New Roman"/>
          <w:b/>
          <w:bCs/>
          <w:sz w:val="22"/>
          <w:szCs w:val="22"/>
        </w:rPr>
        <w:t xml:space="preserve">Purpose </w:t>
      </w:r>
    </w:p>
    <w:p w14:paraId="39D82802" w14:textId="5C8D840F" w:rsidR="00497ED8" w:rsidRPr="00A448E2" w:rsidRDefault="00F2031D">
      <w:pPr>
        <w:rPr>
          <w:rFonts w:ascii="Times New Roman" w:hAnsi="Times New Roman" w:cs="Times New Roman"/>
          <w:sz w:val="22"/>
          <w:szCs w:val="22"/>
        </w:rPr>
      </w:pPr>
      <w:r w:rsidRPr="00A448E2">
        <w:rPr>
          <w:rFonts w:ascii="Times New Roman" w:hAnsi="Times New Roman" w:cs="Times New Roman"/>
          <w:sz w:val="22"/>
          <w:szCs w:val="22"/>
        </w:rPr>
        <w:t>To critically think and reflect ab</w:t>
      </w:r>
      <w:r w:rsidR="00E871F4" w:rsidRPr="00A448E2">
        <w:rPr>
          <w:rFonts w:ascii="Times New Roman" w:hAnsi="Times New Roman" w:cs="Times New Roman"/>
          <w:sz w:val="22"/>
          <w:szCs w:val="22"/>
        </w:rPr>
        <w:t>o</w:t>
      </w:r>
      <w:r w:rsidRPr="00A448E2">
        <w:rPr>
          <w:rFonts w:ascii="Times New Roman" w:hAnsi="Times New Roman" w:cs="Times New Roman"/>
          <w:sz w:val="22"/>
          <w:szCs w:val="22"/>
        </w:rPr>
        <w:t>ut the impact health promotion can have on stress for adults and adolescents.</w:t>
      </w:r>
    </w:p>
    <w:p w14:paraId="40B51FB5" w14:textId="7F8E4462" w:rsidR="00F2031D" w:rsidRPr="00A448E2" w:rsidRDefault="00F2031D">
      <w:pPr>
        <w:rPr>
          <w:rFonts w:ascii="Times New Roman" w:hAnsi="Times New Roman" w:cs="Times New Roman"/>
          <w:sz w:val="22"/>
          <w:szCs w:val="22"/>
        </w:rPr>
      </w:pPr>
    </w:p>
    <w:p w14:paraId="0FE25772" w14:textId="1338CE97" w:rsidR="00F2031D" w:rsidRPr="00A448E2" w:rsidRDefault="00F2031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448E2">
        <w:rPr>
          <w:rFonts w:ascii="Times New Roman" w:hAnsi="Times New Roman" w:cs="Times New Roman"/>
          <w:b/>
          <w:bCs/>
          <w:sz w:val="22"/>
          <w:szCs w:val="22"/>
        </w:rPr>
        <w:t>Description</w:t>
      </w:r>
    </w:p>
    <w:p w14:paraId="65AB8725" w14:textId="3A7C0EC3" w:rsidR="00F2031D" w:rsidRPr="00A448E2" w:rsidRDefault="00F2031D" w:rsidP="00500A86">
      <w:pPr>
        <w:pStyle w:val="SOTableTex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</w:pPr>
      <w:r w:rsidRPr="00A448E2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C</w:t>
      </w:r>
      <w:r w:rsidR="00497ED8" w:rsidRPr="00A448E2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omplete the 4 week</w:t>
      </w:r>
      <w:r w:rsidR="002B3C55" w:rsidRPr="00A448E2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: </w:t>
      </w:r>
      <w:r w:rsidR="00497ED8" w:rsidRPr="00A448E2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Coping with Stress Course from This Way UP</w:t>
      </w:r>
      <w:r w:rsidRPr="00A448E2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to immerse yourself in a stressful adult scenario and engage with active coping mechanisms</w:t>
      </w:r>
      <w:r w:rsidR="00497ED8" w:rsidRPr="00A448E2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. </w:t>
      </w:r>
    </w:p>
    <w:p w14:paraId="2ED8553D" w14:textId="799FFB8A" w:rsidR="00F2031D" w:rsidRPr="00A448E2" w:rsidRDefault="00F2031D" w:rsidP="00500A86">
      <w:pPr>
        <w:pStyle w:val="SOTableTex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</w:pPr>
      <w:r w:rsidRPr="00A448E2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Research and engage with an Australian health promotion resource that is designed for adolescents to manage stress.</w:t>
      </w:r>
    </w:p>
    <w:p w14:paraId="53B74593" w14:textId="29A6C277" w:rsidR="00500A86" w:rsidRPr="00A448E2" w:rsidRDefault="00500A86" w:rsidP="00500A86">
      <w:pPr>
        <w:pStyle w:val="SOTableTex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</w:pPr>
      <w:r w:rsidRPr="00A448E2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Reflect on the relevant health and wellbeing trends regarding stressors, their impact on health and wellbeing, and typical passive coping mechanisms. Include either: adolescent and adult perspectives; or, the same age group from a local and global context in this aspect. </w:t>
      </w:r>
    </w:p>
    <w:p w14:paraId="577984E1" w14:textId="77777777" w:rsidR="00F2031D" w:rsidRPr="00A448E2" w:rsidRDefault="00F2031D" w:rsidP="00500A86">
      <w:pPr>
        <w:pStyle w:val="SOTableTex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</w:pPr>
      <w:r w:rsidRPr="00A448E2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C</w:t>
      </w:r>
      <w:r w:rsidR="00497ED8" w:rsidRPr="00A448E2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ritically analyse the impact health promotion can have for</w:t>
      </w:r>
      <w:r w:rsidRPr="00A448E2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both</w:t>
      </w:r>
      <w:r w:rsidR="00497ED8" w:rsidRPr="00A448E2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adults’ and adolescent’s capacity to manage stress and reduce its impact on health statis. </w:t>
      </w:r>
    </w:p>
    <w:p w14:paraId="52FFC17B" w14:textId="77777777" w:rsidR="00497ED8" w:rsidRPr="00A448E2" w:rsidRDefault="00497ED8" w:rsidP="00497ED8">
      <w:pPr>
        <w:pStyle w:val="SOTableText"/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</w:pPr>
    </w:p>
    <w:p w14:paraId="20890BDC" w14:textId="77777777" w:rsidR="00500A86" w:rsidRPr="00A448E2" w:rsidRDefault="00500A86" w:rsidP="00497ED8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A448E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Format</w:t>
      </w:r>
    </w:p>
    <w:p w14:paraId="607EEE87" w14:textId="48D72C38" w:rsidR="0002778B" w:rsidRPr="00A448E2" w:rsidRDefault="0002778B" w:rsidP="004347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448E2">
        <w:rPr>
          <w:rFonts w:ascii="Times New Roman" w:hAnsi="Times New Roman" w:cs="Times New Roman"/>
          <w:color w:val="000000" w:themeColor="text1"/>
          <w:sz w:val="22"/>
          <w:szCs w:val="22"/>
        </w:rPr>
        <w:t>Use charts, graphs, and figures / images strategically within the body of your text to illustrate trends. These must be individually labelled</w:t>
      </w:r>
      <w:r w:rsidR="00C85272" w:rsidRPr="00A448E2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A448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appropriately </w:t>
      </w:r>
      <w:r w:rsidR="004347B0" w:rsidRPr="00A448E2">
        <w:rPr>
          <w:rFonts w:ascii="Times New Roman" w:hAnsi="Times New Roman" w:cs="Times New Roman"/>
          <w:color w:val="000000" w:themeColor="text1"/>
          <w:sz w:val="22"/>
          <w:szCs w:val="22"/>
        </w:rPr>
        <w:t>referenced</w:t>
      </w:r>
      <w:r w:rsidR="00C85272" w:rsidRPr="00A448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discussed in your response</w:t>
      </w:r>
      <w:r w:rsidRPr="00A448E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F838715" w14:textId="2D1A2CF1" w:rsidR="004347B0" w:rsidRPr="00A448E2" w:rsidRDefault="0002778B" w:rsidP="004347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448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Use footnotes to </w:t>
      </w:r>
      <w:r w:rsidR="004347B0" w:rsidRPr="00A448E2">
        <w:rPr>
          <w:rFonts w:ascii="Times New Roman" w:hAnsi="Times New Roman" w:cs="Times New Roman"/>
          <w:color w:val="000000" w:themeColor="text1"/>
          <w:sz w:val="22"/>
          <w:szCs w:val="22"/>
        </w:rPr>
        <w:t>reference</w:t>
      </w:r>
      <w:r w:rsidRPr="00A448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throughout</w:t>
      </w:r>
      <w:r w:rsidR="004347B0" w:rsidRPr="00A448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your task and </w:t>
      </w:r>
      <w:r w:rsidR="00C85272" w:rsidRPr="00A448E2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="004347B0" w:rsidRPr="00A448E2">
        <w:rPr>
          <w:rFonts w:ascii="Times New Roman" w:hAnsi="Times New Roman" w:cs="Times New Roman"/>
          <w:color w:val="000000" w:themeColor="text1"/>
          <w:sz w:val="22"/>
          <w:szCs w:val="22"/>
        </w:rPr>
        <w:t>o not use an appendix as they are not assessed.</w:t>
      </w:r>
    </w:p>
    <w:p w14:paraId="68769733" w14:textId="1BC4B11A" w:rsidR="00500A86" w:rsidRPr="00A448E2" w:rsidRDefault="00500A86" w:rsidP="004347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448E2">
        <w:rPr>
          <w:rFonts w:ascii="Times New Roman" w:hAnsi="Times New Roman" w:cs="Times New Roman"/>
          <w:color w:val="000000" w:themeColor="text1"/>
          <w:sz w:val="22"/>
          <w:szCs w:val="22"/>
        </w:rPr>
        <w:t>If a written response, you have a m</w:t>
      </w:r>
      <w:r w:rsidR="00497ED8" w:rsidRPr="00A448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aximum of 1000 written words, </w:t>
      </w:r>
    </w:p>
    <w:p w14:paraId="20AE8DB3" w14:textId="55AB3BE8" w:rsidR="004347B0" w:rsidRPr="00A448E2" w:rsidRDefault="00500A86" w:rsidP="00497E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448E2">
        <w:rPr>
          <w:rFonts w:ascii="Times New Roman" w:hAnsi="Times New Roman" w:cs="Times New Roman"/>
          <w:color w:val="000000" w:themeColor="text1"/>
          <w:sz w:val="22"/>
          <w:szCs w:val="22"/>
        </w:rPr>
        <w:t>If an</w:t>
      </w:r>
      <w:r w:rsidR="0002778B" w:rsidRPr="00A448E2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A448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oral you have a maximum of </w:t>
      </w:r>
      <w:r w:rsidR="00497ED8" w:rsidRPr="00A448E2">
        <w:rPr>
          <w:rFonts w:ascii="Times New Roman" w:hAnsi="Times New Roman" w:cs="Times New Roman"/>
          <w:color w:val="000000" w:themeColor="text1"/>
          <w:sz w:val="22"/>
          <w:szCs w:val="22"/>
        </w:rPr>
        <w:t>6min oral or equivalent</w:t>
      </w:r>
      <w:r w:rsidRPr="00A448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as a </w:t>
      </w:r>
      <w:r w:rsidR="00497ED8" w:rsidRPr="00A448E2">
        <w:rPr>
          <w:rFonts w:ascii="Times New Roman" w:hAnsi="Times New Roman" w:cs="Times New Roman"/>
          <w:color w:val="000000" w:themeColor="text1"/>
          <w:sz w:val="22"/>
          <w:szCs w:val="22"/>
        </w:rPr>
        <w:t>multimodal form.</w:t>
      </w:r>
    </w:p>
    <w:p w14:paraId="7194A8F9" w14:textId="3F0F7391" w:rsidR="004347B0" w:rsidRPr="00497ED8" w:rsidRDefault="004347B0" w:rsidP="00497ED8">
      <w:pPr>
        <w:rPr>
          <w:rFonts w:ascii="Roboto Condensed Light" w:hAnsi="Roboto Condensed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953"/>
      </w:tblGrid>
      <w:tr w:rsidR="00E871F4" w:rsidRPr="00497ED8" w14:paraId="4963889F" w14:textId="77777777" w:rsidTr="00927A14">
        <w:trPr>
          <w:trHeight w:val="409"/>
        </w:trPr>
        <w:tc>
          <w:tcPr>
            <w:tcW w:w="2122" w:type="dxa"/>
          </w:tcPr>
          <w:p w14:paraId="3CE57623" w14:textId="0EFBA465" w:rsidR="00E871F4" w:rsidRPr="00A448E2" w:rsidRDefault="00E871F4" w:rsidP="00434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8E2">
              <w:rPr>
                <w:rFonts w:ascii="Times New Roman" w:hAnsi="Times New Roman" w:cs="Times New Roman"/>
                <w:sz w:val="20"/>
                <w:szCs w:val="20"/>
              </w:rPr>
              <w:t>Performance Criteria</w:t>
            </w:r>
          </w:p>
        </w:tc>
        <w:tc>
          <w:tcPr>
            <w:tcW w:w="5953" w:type="dxa"/>
          </w:tcPr>
          <w:p w14:paraId="49F20158" w14:textId="2D54FC36" w:rsidR="00E871F4" w:rsidRPr="00A448E2" w:rsidRDefault="00E871F4" w:rsidP="00434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8E2">
              <w:rPr>
                <w:rFonts w:ascii="Times New Roman" w:hAnsi="Times New Roman" w:cs="Times New Roman"/>
                <w:sz w:val="20"/>
                <w:szCs w:val="20"/>
              </w:rPr>
              <w:t>Specific Features</w:t>
            </w:r>
          </w:p>
        </w:tc>
      </w:tr>
      <w:tr w:rsidR="00E871F4" w:rsidRPr="00497ED8" w14:paraId="78399280" w14:textId="77777777" w:rsidTr="00927A14">
        <w:trPr>
          <w:trHeight w:val="543"/>
        </w:trPr>
        <w:tc>
          <w:tcPr>
            <w:tcW w:w="2122" w:type="dxa"/>
          </w:tcPr>
          <w:p w14:paraId="3896E94D" w14:textId="77777777" w:rsidR="00E871F4" w:rsidRPr="00A448E2" w:rsidRDefault="00E871F4" w:rsidP="00927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E2">
              <w:rPr>
                <w:rFonts w:ascii="Times New Roman" w:hAnsi="Times New Roman" w:cs="Times New Roman"/>
                <w:sz w:val="20"/>
                <w:szCs w:val="20"/>
              </w:rPr>
              <w:t>Critical Thinking</w:t>
            </w:r>
          </w:p>
          <w:p w14:paraId="0A7D1993" w14:textId="05982382" w:rsidR="00E871F4" w:rsidRPr="00A448E2" w:rsidRDefault="00E871F4" w:rsidP="00927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C4ADFC2" w14:textId="79435827" w:rsidR="00E871F4" w:rsidRPr="00A448E2" w:rsidRDefault="00E871F4" w:rsidP="00497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E2">
              <w:rPr>
                <w:rFonts w:ascii="Times New Roman" w:hAnsi="Times New Roman" w:cs="Times New Roman"/>
                <w:sz w:val="20"/>
                <w:szCs w:val="20"/>
              </w:rPr>
              <w:t>Analysis of health and wellbeing concepts to make recommendations or solve problems</w:t>
            </w:r>
          </w:p>
        </w:tc>
      </w:tr>
      <w:tr w:rsidR="00E871F4" w:rsidRPr="00497ED8" w14:paraId="3AEAC87C" w14:textId="77777777" w:rsidTr="00927A14">
        <w:tc>
          <w:tcPr>
            <w:tcW w:w="2122" w:type="dxa"/>
          </w:tcPr>
          <w:p w14:paraId="53B63DB9" w14:textId="36489B91" w:rsidR="00E871F4" w:rsidRPr="00A448E2" w:rsidRDefault="00E871F4" w:rsidP="00927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E2">
              <w:rPr>
                <w:rFonts w:ascii="Times New Roman" w:hAnsi="Times New Roman" w:cs="Times New Roman"/>
                <w:sz w:val="20"/>
                <w:szCs w:val="20"/>
              </w:rPr>
              <w:t>Reflective Practice</w:t>
            </w:r>
          </w:p>
        </w:tc>
        <w:tc>
          <w:tcPr>
            <w:tcW w:w="5953" w:type="dxa"/>
          </w:tcPr>
          <w:p w14:paraId="116ABA8D" w14:textId="5023FD8E" w:rsidR="00E871F4" w:rsidRPr="00A448E2" w:rsidRDefault="00E871F4" w:rsidP="00497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E2">
              <w:rPr>
                <w:rFonts w:ascii="Times New Roman" w:hAnsi="Times New Roman" w:cs="Times New Roman"/>
                <w:sz w:val="20"/>
                <w:szCs w:val="20"/>
              </w:rPr>
              <w:t>Personal reflection on health and wellbeing trends and issues in individual, local or global contexts</w:t>
            </w:r>
          </w:p>
        </w:tc>
      </w:tr>
      <w:tr w:rsidR="00927A14" w:rsidRPr="00497ED8" w14:paraId="7AEBDB61" w14:textId="77777777" w:rsidTr="00927A14">
        <w:tc>
          <w:tcPr>
            <w:tcW w:w="2122" w:type="dxa"/>
          </w:tcPr>
          <w:p w14:paraId="6742874C" w14:textId="4F65DE3D" w:rsidR="00927A14" w:rsidRPr="00927A14" w:rsidRDefault="00927A14" w:rsidP="00927A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A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Grade and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927A14">
              <w:rPr>
                <w:rFonts w:ascii="Times New Roman" w:hAnsi="Times New Roman" w:cs="Times New Roman"/>
                <w:b/>
                <w:sz w:val="20"/>
                <w:szCs w:val="20"/>
              </w:rPr>
              <w:t>omment</w:t>
            </w:r>
          </w:p>
        </w:tc>
        <w:tc>
          <w:tcPr>
            <w:tcW w:w="5953" w:type="dxa"/>
          </w:tcPr>
          <w:p w14:paraId="779C009B" w14:textId="77777777" w:rsidR="00927A14" w:rsidRDefault="00927A14" w:rsidP="00497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D6A16" w14:textId="36D040E1" w:rsidR="00927A14" w:rsidRPr="00A448E2" w:rsidRDefault="00927A14" w:rsidP="00497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3E1335D1" w14:textId="063817B4" w:rsidR="00C85272" w:rsidRDefault="00C85272" w:rsidP="00497ED8">
      <w:pPr>
        <w:rPr>
          <w:rFonts w:ascii="Roboto Condensed Light" w:hAnsi="Roboto Condensed Light"/>
        </w:rPr>
      </w:pPr>
    </w:p>
    <w:sectPr w:rsidR="00C85272" w:rsidSect="00C85272">
      <w:footerReference w:type="default" r:id="rId10"/>
      <w:pgSz w:w="11900" w:h="16840"/>
      <w:pgMar w:top="308" w:right="1418" w:bottom="3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44924" w14:textId="77777777" w:rsidR="00B44861" w:rsidRDefault="00B44861" w:rsidP="00E871F4">
      <w:r>
        <w:separator/>
      </w:r>
    </w:p>
  </w:endnote>
  <w:endnote w:type="continuationSeparator" w:id="0">
    <w:p w14:paraId="1903A534" w14:textId="77777777" w:rsidR="00B44861" w:rsidRDefault="00B44861" w:rsidP="00E8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Condensed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A2362" w14:textId="77777777" w:rsidR="00927A14" w:rsidRDefault="00927A14" w:rsidP="00927A14">
    <w:pPr>
      <w:pStyle w:val="Footer"/>
      <w:rPr>
        <w:sz w:val="16"/>
        <w:szCs w:val="16"/>
      </w:rPr>
    </w:pPr>
    <w:r>
      <w:rPr>
        <w:sz w:val="16"/>
        <w:szCs w:val="16"/>
      </w:rPr>
      <w:t>Stage 2 Health and Wellbeing (2021)</w:t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9382153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6"/>
                <w:szCs w:val="16"/>
              </w:rPr>
              <w:t xml:space="preserve">Page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PAGE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NUMPAGES 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00C5771" w14:textId="189BBB9B" w:rsidR="00927A14" w:rsidRDefault="00927A14" w:rsidP="00927A14">
    <w:pPr>
      <w:pStyle w:val="Footer"/>
      <w:rPr>
        <w:sz w:val="16"/>
        <w:szCs w:val="16"/>
      </w:rPr>
    </w:pPr>
    <w:r>
      <w:rPr>
        <w:sz w:val="16"/>
        <w:szCs w:val="16"/>
      </w:rPr>
      <w:t>Assessment Type 2: Folio – Task: Stress and health</w:t>
    </w:r>
  </w:p>
  <w:p w14:paraId="2483792C" w14:textId="77777777" w:rsidR="00927A14" w:rsidRDefault="00927A14" w:rsidP="00927A14">
    <w:pPr>
      <w:pStyle w:val="Footer"/>
      <w:rPr>
        <w:sz w:val="16"/>
        <w:szCs w:val="16"/>
      </w:rPr>
    </w:pPr>
    <w:r>
      <w:rPr>
        <w:sz w:val="16"/>
        <w:szCs w:val="16"/>
      </w:rPr>
      <w:t>© SACE Board of South Australia 2021</w:t>
    </w:r>
  </w:p>
  <w:p w14:paraId="62CC4ED8" w14:textId="5EA7AAB4" w:rsidR="00927A14" w:rsidRDefault="00927A14" w:rsidP="00927A14">
    <w:pPr>
      <w:pStyle w:val="Footer"/>
      <w:rPr>
        <w:sz w:val="16"/>
        <w:szCs w:val="16"/>
      </w:rPr>
    </w:pPr>
    <w:r>
      <w:rPr>
        <w:sz w:val="16"/>
        <w:szCs w:val="16"/>
      </w:rPr>
      <w:t>Ref: A938807</w:t>
    </w:r>
  </w:p>
  <w:p w14:paraId="2137F7B1" w14:textId="77777777" w:rsidR="00927A14" w:rsidRDefault="00927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34859" w14:textId="77777777" w:rsidR="00B44861" w:rsidRDefault="00B44861" w:rsidP="00E871F4">
      <w:r>
        <w:separator/>
      </w:r>
    </w:p>
  </w:footnote>
  <w:footnote w:type="continuationSeparator" w:id="0">
    <w:p w14:paraId="4D279477" w14:textId="77777777" w:rsidR="00B44861" w:rsidRDefault="00B44861" w:rsidP="00E87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42BA3"/>
    <w:multiLevelType w:val="hybridMultilevel"/>
    <w:tmpl w:val="AD48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547FC"/>
    <w:multiLevelType w:val="hybridMultilevel"/>
    <w:tmpl w:val="883CE9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A7AAB"/>
    <w:multiLevelType w:val="hybridMultilevel"/>
    <w:tmpl w:val="946C8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ED8"/>
    <w:rsid w:val="0002778B"/>
    <w:rsid w:val="001243ED"/>
    <w:rsid w:val="001F2ACA"/>
    <w:rsid w:val="002B2664"/>
    <w:rsid w:val="002B3C55"/>
    <w:rsid w:val="004347B0"/>
    <w:rsid w:val="00497ED8"/>
    <w:rsid w:val="00500A86"/>
    <w:rsid w:val="0054139C"/>
    <w:rsid w:val="005D3BE4"/>
    <w:rsid w:val="00612FBD"/>
    <w:rsid w:val="00625D13"/>
    <w:rsid w:val="006659F1"/>
    <w:rsid w:val="00671060"/>
    <w:rsid w:val="006A0AA1"/>
    <w:rsid w:val="006E7D25"/>
    <w:rsid w:val="00734EF4"/>
    <w:rsid w:val="00760572"/>
    <w:rsid w:val="007D5E12"/>
    <w:rsid w:val="007E1E54"/>
    <w:rsid w:val="007F5DAB"/>
    <w:rsid w:val="008005F1"/>
    <w:rsid w:val="00927A14"/>
    <w:rsid w:val="00A448E2"/>
    <w:rsid w:val="00AA6153"/>
    <w:rsid w:val="00AC4332"/>
    <w:rsid w:val="00AC59B4"/>
    <w:rsid w:val="00B44861"/>
    <w:rsid w:val="00B959B4"/>
    <w:rsid w:val="00C54571"/>
    <w:rsid w:val="00C85272"/>
    <w:rsid w:val="00CD6F97"/>
    <w:rsid w:val="00E86704"/>
    <w:rsid w:val="00E871F4"/>
    <w:rsid w:val="00EB5F0D"/>
    <w:rsid w:val="00F2031D"/>
    <w:rsid w:val="00F342D0"/>
    <w:rsid w:val="00F36ADB"/>
    <w:rsid w:val="00F54622"/>
    <w:rsid w:val="00F54703"/>
    <w:rsid w:val="00FA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4F18B"/>
  <w14:defaultImageDpi w14:val="32767"/>
  <w15:chartTrackingRefBased/>
  <w15:docId w15:val="{1157F0EF-D0FA-1F4F-978E-126BFFA3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TableText">
    <w:name w:val="SO Table Text"/>
    <w:link w:val="SOTableTextChar"/>
    <w:qFormat/>
    <w:rsid w:val="00497ED8"/>
    <w:pPr>
      <w:spacing w:before="60" w:after="60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497ED8"/>
    <w:rPr>
      <w:rFonts w:ascii="Roboto Light" w:eastAsia="MS Mincho" w:hAnsi="Roboto Light" w:cs="Arial"/>
      <w:sz w:val="18"/>
      <w:szCs w:val="20"/>
      <w:lang w:val="en-US"/>
    </w:rPr>
  </w:style>
  <w:style w:type="table" w:styleId="TableGrid">
    <w:name w:val="Table Grid"/>
    <w:basedOn w:val="TableNormal"/>
    <w:uiPriority w:val="39"/>
    <w:rsid w:val="00497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7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347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7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1F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871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1F4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9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8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4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6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aventislearning.com/wp-content/uploads/2017/02/stres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A938807</value>
    </field>
    <field name="Objective-Title">
      <value order="0">AT2 - Folio - Task - Stress and health</value>
    </field>
    <field name="Objective-Description">
      <value order="0"/>
    </field>
    <field name="Objective-CreationStamp">
      <value order="0">2020-10-07T02:09:02Z</value>
    </field>
    <field name="Objective-IsApproved">
      <value order="0">false</value>
    </field>
    <field name="Objective-IsPublished">
      <value order="0">true</value>
    </field>
    <field name="Objective-DatePublished">
      <value order="0">2020-10-07T03:37:54Z</value>
    </field>
    <field name="Objective-ModificationStamp">
      <value order="0">2020-10-07T03:37:54Z</value>
    </field>
    <field name="Objective-Owner">
      <value order="0">Karen Collins</value>
    </field>
    <field name="Objective-Path">
      <value order="0">Objective Global Folder:SACE Support Materials:SACE Support Materials Stage 2:Health and Physical Education:Health and Wellbeing (from 2021):Tasks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vA1594604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qA17449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Webb</dc:creator>
  <cp:keywords/>
  <dc:description/>
  <cp:lastModifiedBy>Collins, Karen (SACE)</cp:lastModifiedBy>
  <cp:revision>2</cp:revision>
  <dcterms:created xsi:type="dcterms:W3CDTF">2020-10-07T03:38:00Z</dcterms:created>
  <dcterms:modified xsi:type="dcterms:W3CDTF">2020-10-07T03:38:00Z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A938807</vt:lpwstr>
  </property>
  <property fmtid="{D5CDD505-2E9C-101B-9397-08002B2CF9AE}" pid="4" name="Objective-Title">
    <vt:lpwstr>AT2 - Folio - Task - Stress and health</vt:lpwstr>
  </property>
  <property fmtid="{D5CDD505-2E9C-101B-9397-08002B2CF9AE}" pid="5" name="Objective-Description">
    <vt:lpwstr/>
  </property>
  <property fmtid="{D5CDD505-2E9C-101B-9397-08002B2CF9AE}" pid="6" name="Objective-CreationStamp">
    <vt:filetime>2020-10-07T02:09:02Z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2020-10-07T03:37:54Z</vt:filetime>
  </property>
  <property fmtid="{D5CDD505-2E9C-101B-9397-08002B2CF9AE}" pid="10" name="Objective-ModificationStamp">
    <vt:filetime>2020-10-07T03:37:54Z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2:Health and Physical Education:Health and Wellbeing (from 2021):Tasks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vA1594604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qA17449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