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70"/>
        <w:gridCol w:w="3685"/>
      </w:tblGrid>
      <w:tr w:rsidR="001805AF" w:rsidRPr="00DB256F" w14:paraId="5E3635AA" w14:textId="77777777" w:rsidTr="00AC1AA4">
        <w:tc>
          <w:tcPr>
            <w:tcW w:w="5070" w:type="dxa"/>
          </w:tcPr>
          <w:p w14:paraId="47169752" w14:textId="77777777" w:rsidR="001805AF" w:rsidRPr="008D763E" w:rsidRDefault="001805AF" w:rsidP="00AC1AA4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 2 Politics, </w:t>
            </w:r>
            <w:r w:rsidR="008D763E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Power and People</w:t>
            </w:r>
          </w:p>
          <w:p w14:paraId="48B80A04" w14:textId="77777777" w:rsidR="001805AF" w:rsidRPr="008D763E" w:rsidRDefault="00DE4079" w:rsidP="008D763E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Assessment Type 3 - Investigation</w:t>
            </w:r>
          </w:p>
        </w:tc>
        <w:tc>
          <w:tcPr>
            <w:tcW w:w="3685" w:type="dxa"/>
          </w:tcPr>
          <w:p w14:paraId="57652480" w14:textId="77777777" w:rsidR="001805AF" w:rsidRPr="008D763E" w:rsidRDefault="001805AF" w:rsidP="00AC1AA4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17159349" wp14:editId="31C01C15">
                  <wp:extent cx="1485900" cy="518795"/>
                  <wp:effectExtent l="0" t="0" r="0" b="0"/>
                  <wp:docPr id="2" name="Picture 2" descr="Description: SACEBoard_co-br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ACEBoard_co-br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AF" w:rsidRPr="00DB256F" w14:paraId="3DD6A5D6" w14:textId="77777777" w:rsidTr="00AC1AA4">
        <w:tc>
          <w:tcPr>
            <w:tcW w:w="5070" w:type="dxa"/>
          </w:tcPr>
          <w:p w14:paraId="60B59B90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685" w:type="dxa"/>
          </w:tcPr>
          <w:p w14:paraId="321DD73A" w14:textId="03A7A448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64BB30F2" w14:textId="77777777" w:rsidTr="00AC1AA4">
        <w:tc>
          <w:tcPr>
            <w:tcW w:w="5070" w:type="dxa"/>
          </w:tcPr>
          <w:p w14:paraId="6EA4CD71" w14:textId="77777777" w:rsidR="001805AF" w:rsidRPr="008D763E" w:rsidRDefault="001805AF" w:rsidP="00DE4079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>Issue Date:</w:t>
            </w:r>
            <w:r w:rsidR="008D763E">
              <w:rPr>
                <w:rFonts w:asciiTheme="minorHAnsi" w:hAnsiTheme="minorHAnsi" w:cstheme="minorHAnsi"/>
              </w:rPr>
              <w:t xml:space="preserve"> </w:t>
            </w:r>
            <w:r w:rsidR="00DE4079">
              <w:rPr>
                <w:rFonts w:asciiTheme="minorHAnsi" w:hAnsiTheme="minorHAnsi" w:cstheme="minorHAnsi"/>
              </w:rPr>
              <w:t>Week 7, Term 2</w:t>
            </w:r>
          </w:p>
        </w:tc>
        <w:tc>
          <w:tcPr>
            <w:tcW w:w="3685" w:type="dxa"/>
          </w:tcPr>
          <w:p w14:paraId="436A6BED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7F8ECBEB" w14:textId="77777777" w:rsidTr="00AC1AA4">
        <w:tc>
          <w:tcPr>
            <w:tcW w:w="5070" w:type="dxa"/>
          </w:tcPr>
          <w:p w14:paraId="7C51A98C" w14:textId="77777777" w:rsidR="001805AF" w:rsidRPr="008D763E" w:rsidRDefault="001805AF" w:rsidP="00DE4079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>Drafting</w:t>
            </w:r>
            <w:r w:rsidR="008D763E">
              <w:rPr>
                <w:rFonts w:asciiTheme="minorHAnsi" w:hAnsiTheme="minorHAnsi" w:cstheme="minorHAnsi"/>
              </w:rPr>
              <w:t xml:space="preserve">: </w:t>
            </w:r>
            <w:r w:rsidR="00DE4079">
              <w:rPr>
                <w:rFonts w:asciiTheme="minorHAnsi" w:hAnsiTheme="minorHAnsi" w:cstheme="minorHAnsi"/>
              </w:rPr>
              <w:t>Monday 26 July – Week 2, Term 3</w:t>
            </w:r>
          </w:p>
        </w:tc>
        <w:tc>
          <w:tcPr>
            <w:tcW w:w="3685" w:type="dxa"/>
          </w:tcPr>
          <w:p w14:paraId="63E266CE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Weighting: </w:t>
            </w:r>
            <w:r w:rsidR="00DE4079">
              <w:rPr>
                <w:rFonts w:asciiTheme="minorHAnsi" w:hAnsiTheme="minorHAnsi" w:cstheme="minorHAnsi"/>
              </w:rPr>
              <w:t>30%</w:t>
            </w:r>
          </w:p>
        </w:tc>
      </w:tr>
      <w:tr w:rsidR="001805AF" w:rsidRPr="00DB256F" w14:paraId="22A3332D" w14:textId="77777777" w:rsidTr="00AC1AA4">
        <w:tc>
          <w:tcPr>
            <w:tcW w:w="5070" w:type="dxa"/>
          </w:tcPr>
          <w:p w14:paraId="2431E378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 xml:space="preserve">Due Date: </w:t>
            </w:r>
            <w:r w:rsidR="00DE4079">
              <w:rPr>
                <w:rFonts w:asciiTheme="minorHAnsi" w:hAnsiTheme="minorHAnsi" w:cstheme="minorHAnsi"/>
              </w:rPr>
              <w:t xml:space="preserve"> Monday 9 August – Week 4, Term 3 </w:t>
            </w:r>
          </w:p>
        </w:tc>
        <w:tc>
          <w:tcPr>
            <w:tcW w:w="3685" w:type="dxa"/>
          </w:tcPr>
          <w:p w14:paraId="28F0380E" w14:textId="77777777" w:rsidR="001805AF" w:rsidRPr="008D763E" w:rsidRDefault="008D763E" w:rsidP="00DE4079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</w:t>
            </w:r>
            <w:r w:rsidR="001805AF" w:rsidRPr="008D763E">
              <w:rPr>
                <w:rFonts w:asciiTheme="minorHAnsi" w:hAnsiTheme="minorHAnsi" w:cstheme="minorHAnsi"/>
              </w:rPr>
              <w:t xml:space="preserve">: maximum </w:t>
            </w:r>
            <w:r w:rsidR="00DE4079">
              <w:rPr>
                <w:rFonts w:asciiTheme="minorHAnsi" w:hAnsiTheme="minorHAnsi" w:cstheme="minorHAnsi"/>
              </w:rPr>
              <w:t>2000 words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9EF00C3" w14:textId="77777777" w:rsidR="001805AF" w:rsidRDefault="001805AF" w:rsidP="00800DD7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0FD3A9E" w14:textId="77777777" w:rsidR="001805AF" w:rsidRPr="005411F0" w:rsidRDefault="001805AF" w:rsidP="00800DD7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5DBE89F3" w14:textId="77777777" w:rsidR="008D763E" w:rsidRPr="005411F0" w:rsidRDefault="008D763E" w:rsidP="00DE4079">
      <w:pPr>
        <w:pStyle w:val="SOTableText"/>
        <w:rPr>
          <w:rFonts w:asciiTheme="minorHAnsi" w:hAnsiTheme="minorHAnsi" w:cstheme="minorHAnsi"/>
          <w:sz w:val="22"/>
          <w:szCs w:val="22"/>
        </w:rPr>
      </w:pPr>
      <w:r w:rsidRPr="005411F0">
        <w:rPr>
          <w:rFonts w:asciiTheme="minorHAnsi" w:hAnsiTheme="minorHAnsi" w:cstheme="minorHAnsi"/>
          <w:sz w:val="22"/>
          <w:szCs w:val="22"/>
        </w:rPr>
        <w:t>Task: You</w:t>
      </w:r>
      <w:r w:rsidR="00DE4079" w:rsidRPr="005411F0">
        <w:rPr>
          <w:rFonts w:asciiTheme="minorHAnsi" w:hAnsiTheme="minorHAnsi" w:cstheme="minorHAnsi"/>
          <w:sz w:val="22"/>
          <w:szCs w:val="22"/>
        </w:rPr>
        <w:t>r</w:t>
      </w:r>
      <w:r w:rsidRPr="005411F0">
        <w:rPr>
          <w:rFonts w:asciiTheme="minorHAnsi" w:hAnsiTheme="minorHAnsi" w:cstheme="minorHAnsi"/>
          <w:sz w:val="22"/>
          <w:szCs w:val="22"/>
        </w:rPr>
        <w:t xml:space="preserve"> task is to create </w:t>
      </w:r>
      <w:r w:rsidR="005411F0" w:rsidRPr="005411F0">
        <w:rPr>
          <w:rFonts w:asciiTheme="minorHAnsi" w:hAnsiTheme="minorHAnsi" w:cstheme="minorHAnsi"/>
          <w:sz w:val="22"/>
          <w:szCs w:val="22"/>
        </w:rPr>
        <w:t>an Investigation on a local, federal or international political issue of your choice.</w:t>
      </w:r>
    </w:p>
    <w:p w14:paraId="71BF2536" w14:textId="77777777" w:rsidR="005411F0" w:rsidRPr="005411F0" w:rsidRDefault="005411F0" w:rsidP="00DE4079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4D038513" w14:textId="77777777" w:rsidR="005411F0" w:rsidRPr="005411F0" w:rsidRDefault="005411F0" w:rsidP="00DE4079">
      <w:pPr>
        <w:pStyle w:val="SOTableText"/>
        <w:rPr>
          <w:rFonts w:asciiTheme="minorHAnsi" w:hAnsiTheme="minorHAnsi" w:cstheme="minorHAnsi"/>
          <w:sz w:val="22"/>
          <w:szCs w:val="22"/>
        </w:rPr>
      </w:pPr>
      <w:r w:rsidRPr="005411F0">
        <w:rPr>
          <w:rFonts w:asciiTheme="minorHAnsi" w:hAnsiTheme="minorHAnsi" w:cstheme="minorHAnsi"/>
          <w:sz w:val="22"/>
          <w:szCs w:val="22"/>
        </w:rPr>
        <w:t>Your Investigation question needs to be formed in consultation with your teacher, based a theme we have studied in class or any theme of personal interest.</w:t>
      </w:r>
    </w:p>
    <w:p w14:paraId="1B14F881" w14:textId="77777777" w:rsidR="005411F0" w:rsidRPr="005411F0" w:rsidRDefault="005411F0" w:rsidP="00DE4079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0E8E3519" w14:textId="51561813" w:rsidR="005411F0" w:rsidRDefault="005411F0" w:rsidP="005411F0">
      <w:pPr>
        <w:pStyle w:val="SOTableText"/>
        <w:rPr>
          <w:rFonts w:asciiTheme="minorHAnsi" w:hAnsiTheme="minorHAnsi" w:cstheme="minorHAnsi"/>
          <w:sz w:val="22"/>
          <w:szCs w:val="22"/>
        </w:rPr>
      </w:pPr>
      <w:r w:rsidRPr="005411F0">
        <w:rPr>
          <w:rFonts w:asciiTheme="minorHAnsi" w:hAnsiTheme="minorHAnsi" w:cstheme="minorHAnsi"/>
          <w:sz w:val="22"/>
          <w:szCs w:val="22"/>
        </w:rPr>
        <w:t>Your Investigation needs to be 2000 words written, following the structure and guidelines we have discussed in class.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11F0">
        <w:rPr>
          <w:rFonts w:asciiTheme="minorHAnsi" w:hAnsiTheme="minorHAnsi" w:cstheme="minorHAnsi"/>
          <w:sz w:val="22"/>
          <w:szCs w:val="22"/>
        </w:rPr>
        <w:t>Remember you</w:t>
      </w:r>
      <w:r w:rsidR="00535422">
        <w:rPr>
          <w:rFonts w:asciiTheme="minorHAnsi" w:hAnsiTheme="minorHAnsi" w:cstheme="minorHAnsi"/>
          <w:sz w:val="22"/>
          <w:szCs w:val="22"/>
        </w:rPr>
        <w:t>r</w:t>
      </w:r>
      <w:r w:rsidRPr="005411F0">
        <w:rPr>
          <w:rFonts w:asciiTheme="minorHAnsi" w:hAnsiTheme="minorHAnsi" w:cstheme="minorHAnsi"/>
          <w:sz w:val="22"/>
          <w:szCs w:val="22"/>
        </w:rPr>
        <w:t xml:space="preserve"> investigation should include:</w:t>
      </w:r>
    </w:p>
    <w:p w14:paraId="0097B775" w14:textId="77777777" w:rsidR="005411F0" w:rsidRPr="005411F0" w:rsidRDefault="005411F0" w:rsidP="005411F0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5765BFE5" w14:textId="77777777" w:rsidR="005411F0" w:rsidRPr="005411F0" w:rsidRDefault="005411F0" w:rsidP="005411F0">
      <w:pPr>
        <w:pStyle w:val="SOTable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11F0">
        <w:rPr>
          <w:rFonts w:asciiTheme="minorHAnsi" w:hAnsiTheme="minorHAnsi" w:cstheme="minorHAnsi"/>
          <w:sz w:val="22"/>
          <w:szCs w:val="22"/>
        </w:rPr>
        <w:t>Your question guides your investigation – everything you write should relate in some way to your question.</w:t>
      </w:r>
    </w:p>
    <w:p w14:paraId="757F9D77" w14:textId="77777777" w:rsidR="005411F0" w:rsidRP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Your discussion needs to be an analysis on the various perspectives and opinions around your question.</w:t>
      </w:r>
    </w:p>
    <w:p w14:paraId="3BC8CB67" w14:textId="77777777" w:rsidR="005411F0" w:rsidRP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You need to address some proposed solutions or outcomes.</w:t>
      </w:r>
    </w:p>
    <w:p w14:paraId="212FFAEC" w14:textId="77777777" w:rsidR="005411F0" w:rsidRP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Remember – this is a Politics Investigation, so you need to be discussing politics, power and decision making.</w:t>
      </w:r>
    </w:p>
    <w:p w14:paraId="48B9F4AB" w14:textId="77777777" w:rsidR="005411F0" w:rsidRP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You need a range of primary and secondary sources.</w:t>
      </w:r>
    </w:p>
    <w:p w14:paraId="20EC2229" w14:textId="77777777" w:rsidR="005411F0" w:rsidRP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Use good and appropriate political terminology.</w:t>
      </w:r>
    </w:p>
    <w:p w14:paraId="1DE730CD" w14:textId="77777777" w:rsidR="005411F0" w:rsidRP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A reflection of the relationship between politics, power, people, and decision making.</w:t>
      </w:r>
    </w:p>
    <w:p w14:paraId="4947DAE6" w14:textId="77777777" w:rsidR="005411F0" w:rsidRDefault="005411F0" w:rsidP="005411F0">
      <w:pPr>
        <w:pStyle w:val="ListParagraph"/>
        <w:numPr>
          <w:ilvl w:val="0"/>
          <w:numId w:val="3"/>
        </w:numPr>
        <w:rPr>
          <w:rFonts w:cstheme="minorHAnsi"/>
        </w:rPr>
      </w:pPr>
      <w:r w:rsidRPr="005411F0">
        <w:rPr>
          <w:rFonts w:cstheme="minorHAnsi"/>
        </w:rPr>
        <w:t>Acknowledge your sources – use footnotes.</w:t>
      </w:r>
    </w:p>
    <w:p w14:paraId="64A58CC2" w14:textId="77777777" w:rsidR="005411F0" w:rsidRDefault="005411F0" w:rsidP="005411F0">
      <w:pPr>
        <w:pStyle w:val="ListParagraph"/>
        <w:rPr>
          <w:rFonts w:cstheme="minorHAnsi"/>
        </w:rPr>
      </w:pPr>
    </w:p>
    <w:p w14:paraId="3E15DB33" w14:textId="461F4EA7" w:rsidR="005411F0" w:rsidRDefault="005411F0" w:rsidP="005411F0">
      <w:pPr>
        <w:rPr>
          <w:rFonts w:asciiTheme="minorHAnsi" w:hAnsiTheme="minorHAnsi" w:cstheme="minorHAnsi"/>
        </w:rPr>
      </w:pPr>
      <w:r w:rsidRPr="005411F0">
        <w:rPr>
          <w:rFonts w:asciiTheme="minorHAnsi" w:hAnsiTheme="minorHAnsi" w:cstheme="minorHAnsi"/>
        </w:rPr>
        <w:t>Please refer to the detailed structure guidelines that is available on Compass</w:t>
      </w:r>
    </w:p>
    <w:p w14:paraId="20EA3C4E" w14:textId="77777777" w:rsidR="00535422" w:rsidRDefault="00535422" w:rsidP="00535422">
      <w:pPr>
        <w:jc w:val="center"/>
        <w:rPr>
          <w:rFonts w:asciiTheme="minorHAnsi" w:hAnsiTheme="minorHAnsi" w:cstheme="minorHAnsi"/>
        </w:rPr>
      </w:pPr>
    </w:p>
    <w:p w14:paraId="1C2B6D85" w14:textId="77777777" w:rsidR="00535422" w:rsidRDefault="00535422" w:rsidP="00535422">
      <w:pPr>
        <w:jc w:val="center"/>
        <w:rPr>
          <w:rFonts w:asciiTheme="minorHAnsi" w:hAnsiTheme="minorHAnsi" w:cstheme="minorHAnsi"/>
        </w:rPr>
      </w:pPr>
    </w:p>
    <w:p w14:paraId="52B33EEB" w14:textId="77777777" w:rsidR="00535422" w:rsidRDefault="00535422" w:rsidP="00535422">
      <w:pPr>
        <w:jc w:val="center"/>
        <w:rPr>
          <w:rFonts w:asciiTheme="minorHAnsi" w:hAnsiTheme="minorHAnsi" w:cstheme="minorHAnsi"/>
        </w:rPr>
      </w:pPr>
    </w:p>
    <w:p w14:paraId="27A0759B" w14:textId="77777777" w:rsidR="00535422" w:rsidRDefault="00535422" w:rsidP="00535422">
      <w:pPr>
        <w:jc w:val="center"/>
        <w:rPr>
          <w:rFonts w:asciiTheme="minorHAnsi" w:hAnsiTheme="minorHAnsi" w:cstheme="minorHAnsi"/>
        </w:rPr>
      </w:pPr>
    </w:p>
    <w:p w14:paraId="2BF678DB" w14:textId="77777777" w:rsidR="00535422" w:rsidRDefault="00535422" w:rsidP="00535422">
      <w:pPr>
        <w:jc w:val="center"/>
        <w:rPr>
          <w:rFonts w:asciiTheme="minorHAnsi" w:hAnsiTheme="minorHAnsi" w:cstheme="minorHAnsi"/>
        </w:rPr>
      </w:pPr>
    </w:p>
    <w:p w14:paraId="4248F339" w14:textId="77777777" w:rsidR="00535422" w:rsidRDefault="00535422" w:rsidP="00535422">
      <w:pPr>
        <w:jc w:val="center"/>
        <w:rPr>
          <w:rFonts w:asciiTheme="minorHAnsi" w:hAnsiTheme="minorHAnsi" w:cstheme="minorHAnsi"/>
        </w:rPr>
      </w:pPr>
    </w:p>
    <w:p w14:paraId="3A193100" w14:textId="29872FFE" w:rsidR="00535422" w:rsidRPr="00535422" w:rsidRDefault="00535422" w:rsidP="00535422">
      <w:pPr>
        <w:jc w:val="center"/>
        <w:rPr>
          <w:rFonts w:asciiTheme="minorHAnsi" w:hAnsiTheme="minorHAnsi" w:cstheme="minorHAnsi"/>
          <w:i/>
        </w:rPr>
      </w:pPr>
      <w:r w:rsidRPr="00535422">
        <w:rPr>
          <w:rFonts w:asciiTheme="minorHAnsi" w:hAnsiTheme="minorHAnsi" w:cstheme="minorHAnsi"/>
          <w:i/>
        </w:rPr>
        <w:t>Published with kind permission Darwin High School</w:t>
      </w:r>
    </w:p>
    <w:p w14:paraId="6786FC81" w14:textId="77777777" w:rsidR="005411F0" w:rsidRPr="00801D4E" w:rsidRDefault="005411F0" w:rsidP="00DE4079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4091DDEB" w14:textId="77777777" w:rsidR="00801D4E" w:rsidRDefault="00801D4E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36FB6048" w14:textId="77777777" w:rsidR="00883E23" w:rsidRDefault="00883E23" w:rsidP="00800DD7">
      <w:pPr>
        <w:rPr>
          <w:rFonts w:ascii="Calibri" w:eastAsia="MS Mincho" w:hAnsi="Calibri" w:cs="Calibri"/>
          <w:sz w:val="22"/>
          <w:lang w:val="en-US"/>
        </w:rPr>
      </w:pPr>
    </w:p>
    <w:p w14:paraId="5359C06A" w14:textId="77777777" w:rsidR="00883E23" w:rsidRPr="00540945" w:rsidRDefault="00883E23" w:rsidP="00883E2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40945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Performance Standards for Stage 2 Politics, Power and People</w:t>
      </w:r>
    </w:p>
    <w:p w14:paraId="35378F14" w14:textId="77777777" w:rsidR="00883E23" w:rsidRPr="00540945" w:rsidRDefault="00883E23" w:rsidP="00883E2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-289" w:tblpY="20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74"/>
        <w:gridCol w:w="2374"/>
        <w:gridCol w:w="2374"/>
        <w:gridCol w:w="2091"/>
      </w:tblGrid>
      <w:tr w:rsidR="00883E23" w:rsidRPr="00540945" w14:paraId="11ABB67C" w14:textId="77777777" w:rsidTr="00883E23">
        <w:trPr>
          <w:trHeight w:val="222"/>
        </w:trPr>
        <w:tc>
          <w:tcPr>
            <w:tcW w:w="421" w:type="dxa"/>
          </w:tcPr>
          <w:p w14:paraId="2F78D3AC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95D4C6B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B498408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Critical and Creative Thinking </w:t>
            </w:r>
          </w:p>
        </w:tc>
        <w:tc>
          <w:tcPr>
            <w:tcW w:w="2374" w:type="dxa"/>
          </w:tcPr>
          <w:p w14:paraId="6E5AF49B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2374" w:type="dxa"/>
          </w:tcPr>
          <w:p w14:paraId="3266C60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Understanding and Ethical Reasoning </w:t>
            </w:r>
          </w:p>
        </w:tc>
        <w:tc>
          <w:tcPr>
            <w:tcW w:w="2091" w:type="dxa"/>
          </w:tcPr>
          <w:p w14:paraId="2BC7238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Research and Analysis </w:t>
            </w:r>
          </w:p>
        </w:tc>
      </w:tr>
      <w:tr w:rsidR="00883E23" w:rsidRPr="00540945" w14:paraId="20FE50E3" w14:textId="77777777" w:rsidTr="00883E23">
        <w:trPr>
          <w:trHeight w:val="1337"/>
        </w:trPr>
        <w:tc>
          <w:tcPr>
            <w:tcW w:w="421" w:type="dxa"/>
          </w:tcPr>
          <w:p w14:paraId="038479DC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374" w:type="dxa"/>
          </w:tcPr>
          <w:p w14:paraId="0C4392FD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insightful solutions, makes reflective judgements and composes arguments that relate to political issues. </w:t>
            </w:r>
          </w:p>
          <w:p w14:paraId="176AB1E1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336C087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Comprehensively and thoughtfully analyses and evaluates political concepts. </w:t>
            </w:r>
          </w:p>
        </w:tc>
        <w:tc>
          <w:tcPr>
            <w:tcW w:w="2374" w:type="dxa"/>
          </w:tcPr>
          <w:p w14:paraId="1684F94D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Highly organised and fluent communication of political ideas, opinions and arguments </w:t>
            </w:r>
          </w:p>
          <w:p w14:paraId="065CB500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98730E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Insightful and constructive collaboration to build on the ideas of others, solve political problems or improve solutions. </w:t>
            </w:r>
          </w:p>
          <w:p w14:paraId="4C82A07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A5236BD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Perceptive and well-informed understanding of political concepts and the interconnectedness of Australian politics and the world. </w:t>
            </w:r>
          </w:p>
          <w:p w14:paraId="4F0ADE21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EF88049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Insightful and coherent explanation of the political and ethical nature of the issues. </w:t>
            </w:r>
          </w:p>
        </w:tc>
        <w:tc>
          <w:tcPr>
            <w:tcW w:w="2091" w:type="dxa"/>
          </w:tcPr>
          <w:p w14:paraId="4E5E6ABA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Comprehensive and discerning inquiry skills to research political issues and perspectives using a variety of relevant and current literature. </w:t>
            </w:r>
          </w:p>
          <w:p w14:paraId="1731454D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83C6BBF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Critical analysis and evaluation of political issues using primary and secondary sources. </w:t>
            </w:r>
          </w:p>
        </w:tc>
      </w:tr>
      <w:tr w:rsidR="00883E23" w:rsidRPr="00540945" w14:paraId="418EF70F" w14:textId="77777777" w:rsidTr="00883E23">
        <w:trPr>
          <w:trHeight w:val="1102"/>
        </w:trPr>
        <w:tc>
          <w:tcPr>
            <w:tcW w:w="421" w:type="dxa"/>
          </w:tcPr>
          <w:p w14:paraId="5771C76A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2374" w:type="dxa"/>
          </w:tcPr>
          <w:p w14:paraId="42FC1B21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balanced solutions, thoughtful judgements and composes arguments that relate to political issues. </w:t>
            </w:r>
          </w:p>
          <w:p w14:paraId="5CA990DC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02739E3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Competently analyses and evaluates political concepts </w:t>
            </w:r>
          </w:p>
        </w:tc>
        <w:tc>
          <w:tcPr>
            <w:tcW w:w="2374" w:type="dxa"/>
          </w:tcPr>
          <w:p w14:paraId="2BE49DDF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Logical and clear communication of political ideas, opinions and arguments. </w:t>
            </w:r>
          </w:p>
          <w:p w14:paraId="7C8936C5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071DB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Thoughtful collaboration to build on the ideas of others, solve political problems or improve solutions</w:t>
            </w: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270B38D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74915225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Thoughtful understanding of political concepts and interconnectedness of Australian politics and the world. </w:t>
            </w:r>
          </w:p>
          <w:p w14:paraId="060949CF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D614120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Clear explanation of the political and ethical nature of the issues. </w:t>
            </w:r>
          </w:p>
        </w:tc>
        <w:tc>
          <w:tcPr>
            <w:tcW w:w="2091" w:type="dxa"/>
          </w:tcPr>
          <w:p w14:paraId="070C2193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In-depth inquiry skills to research political issues and perspectives using relevant and current literature. </w:t>
            </w:r>
          </w:p>
          <w:p w14:paraId="7770B9AC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A90014F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Purposeful analysis and evaluation of political issues using primary and secondary sources. </w:t>
            </w:r>
          </w:p>
        </w:tc>
      </w:tr>
      <w:tr w:rsidR="00883E23" w:rsidRPr="00540945" w14:paraId="4195DC44" w14:textId="77777777" w:rsidTr="00883E23">
        <w:trPr>
          <w:trHeight w:val="1103"/>
        </w:trPr>
        <w:tc>
          <w:tcPr>
            <w:tcW w:w="421" w:type="dxa"/>
          </w:tcPr>
          <w:p w14:paraId="24A8DF9B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374" w:type="dxa"/>
          </w:tcPr>
          <w:p w14:paraId="7D96F906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solutions, makes judgements and composes arguments that relate to political issues. </w:t>
            </w:r>
          </w:p>
          <w:p w14:paraId="23DC5278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6547FA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Analyses and evaluates political concepts. </w:t>
            </w:r>
          </w:p>
        </w:tc>
        <w:tc>
          <w:tcPr>
            <w:tcW w:w="2374" w:type="dxa"/>
          </w:tcPr>
          <w:p w14:paraId="02B26DD6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Competent communication of political idea, opinions and arguments. </w:t>
            </w:r>
          </w:p>
          <w:p w14:paraId="122C4C6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7B3ACC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Collaboration that builds on ideas of others and attempts to solve problems or improve political solutions. </w:t>
            </w:r>
          </w:p>
          <w:p w14:paraId="3A8B83D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54EBABC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Informed understanding of political concepts and interconnectedness of Australian politics and the world. </w:t>
            </w:r>
          </w:p>
          <w:p w14:paraId="085E8508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D22495E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Sound explanation of the political and ethical nature of the issues. </w:t>
            </w:r>
          </w:p>
        </w:tc>
        <w:tc>
          <w:tcPr>
            <w:tcW w:w="2091" w:type="dxa"/>
          </w:tcPr>
          <w:p w14:paraId="17655D3D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Sound inquiry skills to research political issues and perspectives using relevant literature. </w:t>
            </w:r>
          </w:p>
          <w:p w14:paraId="26B6A895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86E112E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 sound analysis and evaluation of the political issues using primary and secondary sources. </w:t>
            </w:r>
          </w:p>
        </w:tc>
      </w:tr>
      <w:tr w:rsidR="00883E23" w:rsidRPr="00540945" w14:paraId="3CF3337B" w14:textId="77777777" w:rsidTr="00883E23">
        <w:trPr>
          <w:trHeight w:val="752"/>
        </w:trPr>
        <w:tc>
          <w:tcPr>
            <w:tcW w:w="421" w:type="dxa"/>
          </w:tcPr>
          <w:p w14:paraId="2D2FEC47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374" w:type="dxa"/>
          </w:tcPr>
          <w:p w14:paraId="228835E3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Refers to solutions and recounts information related to political issues. </w:t>
            </w:r>
          </w:p>
          <w:p w14:paraId="5E8813FD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573B88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Explains a political concept. </w:t>
            </w:r>
          </w:p>
          <w:p w14:paraId="637B41A0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A91798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Communication of ideas and opinions. </w:t>
            </w:r>
          </w:p>
          <w:p w14:paraId="09EF36AA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10C158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Some collaboration that attempts to solve problems. </w:t>
            </w:r>
          </w:p>
        </w:tc>
        <w:tc>
          <w:tcPr>
            <w:tcW w:w="2374" w:type="dxa"/>
          </w:tcPr>
          <w:p w14:paraId="52D61F8A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Some understanding of political concepts. </w:t>
            </w:r>
          </w:p>
          <w:p w14:paraId="7B84D16A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162B902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Some recognition of the political nature of issues. </w:t>
            </w:r>
          </w:p>
        </w:tc>
        <w:tc>
          <w:tcPr>
            <w:tcW w:w="2091" w:type="dxa"/>
          </w:tcPr>
          <w:p w14:paraId="336051FA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Limited inquiry using some relevant literature. </w:t>
            </w:r>
          </w:p>
          <w:p w14:paraId="1135ABE8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3108CB7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Limited analysis of the political issues using some sources. </w:t>
            </w:r>
          </w:p>
        </w:tc>
      </w:tr>
      <w:tr w:rsidR="00883E23" w:rsidRPr="00540945" w14:paraId="4B52DE3C" w14:textId="77777777" w:rsidTr="00883E23">
        <w:trPr>
          <w:trHeight w:val="519"/>
        </w:trPr>
        <w:tc>
          <w:tcPr>
            <w:tcW w:w="421" w:type="dxa"/>
          </w:tcPr>
          <w:p w14:paraId="590AB7D8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374" w:type="dxa"/>
          </w:tcPr>
          <w:p w14:paraId="0B3BC239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Identification of a simplistic solution. </w:t>
            </w:r>
          </w:p>
          <w:p w14:paraId="0E96B5A3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6C2F925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Identification of a political concept. </w:t>
            </w:r>
          </w:p>
          <w:p w14:paraId="40DCCC7E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719DE59F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Basic communication of ideas. </w:t>
            </w:r>
          </w:p>
          <w:p w14:paraId="517EFB86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8419C7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Limited evidence of contributions. </w:t>
            </w:r>
          </w:p>
        </w:tc>
        <w:tc>
          <w:tcPr>
            <w:tcW w:w="2374" w:type="dxa"/>
          </w:tcPr>
          <w:p w14:paraId="59DD8F74" w14:textId="77777777" w:rsidR="00883E23" w:rsidRPr="00E84069" w:rsidRDefault="00883E23" w:rsidP="00883E23">
            <w:pPr>
              <w:pStyle w:val="Defaul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8406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Minimal understanding political concepts. </w:t>
            </w:r>
          </w:p>
          <w:p w14:paraId="23D53CC5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6890D0F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Limited recognition of the basic political ideas. </w:t>
            </w:r>
          </w:p>
        </w:tc>
        <w:tc>
          <w:tcPr>
            <w:tcW w:w="2091" w:type="dxa"/>
          </w:tcPr>
          <w:p w14:paraId="12C6DAD5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Minimal inquiry using a source. </w:t>
            </w:r>
          </w:p>
          <w:p w14:paraId="71C5E3CF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FC17283" w14:textId="77777777" w:rsidR="00883E23" w:rsidRPr="00DE4079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40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Superficial recognition of political issues. </w:t>
            </w:r>
          </w:p>
        </w:tc>
      </w:tr>
    </w:tbl>
    <w:p w14:paraId="45248B0C" w14:textId="77777777" w:rsidR="00883E23" w:rsidRPr="00540945" w:rsidRDefault="00883E23" w:rsidP="00883E23">
      <w:pPr>
        <w:rPr>
          <w:rFonts w:ascii="Arial" w:hAnsi="Arial" w:cs="Arial"/>
          <w:b/>
          <w:bCs/>
          <w:i/>
          <w:iCs/>
        </w:rPr>
      </w:pPr>
    </w:p>
    <w:p w14:paraId="25F730BD" w14:textId="77777777" w:rsidR="00883E23" w:rsidRPr="00800DD7" w:rsidRDefault="00883E23" w:rsidP="00800DD7">
      <w:pPr>
        <w:rPr>
          <w:rFonts w:ascii="Calibri" w:hAnsi="Calibri" w:cs="Calibri"/>
          <w:sz w:val="22"/>
        </w:rPr>
      </w:pPr>
    </w:p>
    <w:sectPr w:rsidR="00883E23" w:rsidRPr="00800D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66BA" w14:textId="77777777" w:rsidR="00005F51" w:rsidRDefault="00005F51" w:rsidP="00C7747A">
      <w:pPr>
        <w:spacing w:after="0"/>
      </w:pPr>
      <w:r>
        <w:separator/>
      </w:r>
    </w:p>
  </w:endnote>
  <w:endnote w:type="continuationSeparator" w:id="0">
    <w:p w14:paraId="38F8CD53" w14:textId="77777777" w:rsidR="00005F51" w:rsidRDefault="00005F51" w:rsidP="00C77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37C4" w14:textId="73299A53" w:rsidR="008D003C" w:rsidRDefault="008D003C" w:rsidP="008D003C">
    <w:pPr>
      <w:pStyle w:val="Footer"/>
    </w:pPr>
    <w:r>
      <w:t>Ref: A1058220</w:t>
    </w:r>
    <w:r>
      <w:tab/>
    </w:r>
    <w:r>
      <w:tab/>
    </w:r>
    <w:sdt>
      <w:sdtPr>
        <w:id w:val="-42603955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FB786BA" w14:textId="30E92E80" w:rsidR="008D003C" w:rsidRPr="008D003C" w:rsidRDefault="008D003C" w:rsidP="008D003C">
    <w:pPr>
      <w:pStyle w:val="Footer"/>
    </w:pPr>
    <w:r>
      <w:t>© SACE Board of South Australia,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7276" w14:textId="77777777" w:rsidR="00005F51" w:rsidRDefault="00005F51" w:rsidP="00C7747A">
      <w:pPr>
        <w:spacing w:after="0"/>
      </w:pPr>
      <w:r>
        <w:separator/>
      </w:r>
    </w:p>
  </w:footnote>
  <w:footnote w:type="continuationSeparator" w:id="0">
    <w:p w14:paraId="51E33D1C" w14:textId="77777777" w:rsidR="00005F51" w:rsidRDefault="00005F51" w:rsidP="00C774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793B" w14:textId="6603A2C3" w:rsidR="00C7747A" w:rsidRDefault="00C774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87F825" wp14:editId="728474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67fd46d59ec19a477749814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674235" w14:textId="179A3C3F" w:rsidR="00C7747A" w:rsidRPr="00C7747A" w:rsidRDefault="00C7747A" w:rsidP="00C7747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7747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7F825" id="_x0000_t202" coordsize="21600,21600" o:spt="202" path="m,l,21600r21600,l21600,xe">
              <v:stroke joinstyle="miter"/>
              <v:path gradientshapeok="t" o:connecttype="rect"/>
            </v:shapetype>
            <v:shape id="MSIPCM67fd46d59ec19a477749814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MBrQIAAEYFAAAOAAAAZHJzL2Uyb0RvYy54bWysVMFu2zAMvQ/YPwg67LTVdmonsVenyDJ0&#10;K5C2AdKhZ0WSYwO2pEpK7WzYv4+y5bTrdhp2sSmSeiQfSV1cdk2Nnrg2lRQ5js5CjLigklVin+Nv&#10;91cf5hgZSwQjtRQ8x0du8OXi7ZuLVmV8IktZM64RgAiTtSrHpbUqCwJDS94QcyYVF2AspG6IhaPe&#10;B0yTFtCbOpiE4TRopWZKS8qNAe3nwYgXPX5RcGrvisJwi+ocQ262/+r+u3PfYHFBsr0mqqyoT4P8&#10;QxYNqQQEPUF9Jpagg67+gGoqqqWRhT2jsglkUVSU9zVANVH4qpptSRTvawFyjDrRZP4fLL192mhU&#10;MegdRoI00KKb7fVmdTOdFSyesiTlNEpJPJvN4nQexQwjxg0FBn+8ezxI+/ErMeVKMj6csiiazcPp&#10;JDxP33s7r/al9dZ5DBPiDQ8Vs6XXJ2ly0m9qQnnDxXhnhCEwKIPsAa4F450HGH4bXTVEH3/z2sII&#10;wGx6v8jfvZfKa8JT4DUvxpig/OlGo1UmA4a2Cjiy3SfZOZq83oDSdbwrdOP+0EsEdhiy42mweGcR&#10;BeUsmYbnEZgo2CbJJEwTBxM831ba2C9cNsgJOdaQdT9P5Glt7OA6urhgQl5VdQ16ktUCtTmenidh&#10;f+FkAfBaQAxXw5Crk2y363wBO8mOUJeWw1IYRa8qCL4mxm6Ihi2AfGGz7R18ilpCEOkljEqpv/9N&#10;7/xhOMGKUQtblWPzeCCaY1RfCxjbNIpjt4b9AQT9UrsbteLQrCQsLIwkZNWLztfWo1ho2TzA4i9d&#10;NDARQSFmju0oriycwAAPB+XLZS/Dwili12KrqIN23DlK77sHopXn3ULHbuW4dyR7Rf/gOzRgebCy&#10;qPreOGIHNj3fsKx9d/3D4l6Dl+fe6/n5W/wC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DcDEwG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66674235" w14:textId="179A3C3F" w:rsidR="00C7747A" w:rsidRPr="00C7747A" w:rsidRDefault="00C7747A" w:rsidP="00C7747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7747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1269"/>
    <w:multiLevelType w:val="hybridMultilevel"/>
    <w:tmpl w:val="E926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B72"/>
    <w:multiLevelType w:val="hybridMultilevel"/>
    <w:tmpl w:val="BFC0C5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6D6"/>
    <w:multiLevelType w:val="hybridMultilevel"/>
    <w:tmpl w:val="BEA8D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D7"/>
    <w:rsid w:val="00005F51"/>
    <w:rsid w:val="0003114C"/>
    <w:rsid w:val="001805AF"/>
    <w:rsid w:val="00263F25"/>
    <w:rsid w:val="0028032A"/>
    <w:rsid w:val="004D524B"/>
    <w:rsid w:val="00535422"/>
    <w:rsid w:val="005411F0"/>
    <w:rsid w:val="00546DDB"/>
    <w:rsid w:val="00800DD7"/>
    <w:rsid w:val="00801D4E"/>
    <w:rsid w:val="00883E23"/>
    <w:rsid w:val="008D003C"/>
    <w:rsid w:val="008D763E"/>
    <w:rsid w:val="00A01DF6"/>
    <w:rsid w:val="00C7747A"/>
    <w:rsid w:val="00DE4079"/>
    <w:rsid w:val="00E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0D39E"/>
  <w15:chartTrackingRefBased/>
  <w15:docId w15:val="{7ADABCFD-F5A6-4AF9-881C-DBA24D1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800DD7"/>
    <w:pPr>
      <w:spacing w:after="120" w:line="240" w:lineRule="auto"/>
    </w:pPr>
    <w:rPr>
      <w:rFonts w:ascii="Roboto Light" w:hAnsi="Robot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800DD7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00DD7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Default">
    <w:name w:val="Default"/>
    <w:rsid w:val="00883E23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411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774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747A"/>
    <w:rPr>
      <w:rFonts w:ascii="Roboto Light" w:hAnsi="Robot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774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747A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A1058220</value>
    </field>
    <field name="Objective-Title">
      <value order="0">Task - investigation - DARWIN HS</value>
    </field>
    <field name="Objective-Description">
      <value order="0"/>
    </field>
    <field name="Objective-CreationStamp">
      <value order="0">2021-12-21T04:49:51Z</value>
    </field>
    <field name="Objective-IsApproved">
      <value order="0">false</value>
    </field>
    <field name="Objective-IsPublished">
      <value order="0">true</value>
    </field>
    <field name="Objective-DatePublished">
      <value order="0">2021-12-24T01:10:07Z</value>
    </field>
    <field name="Objective-ModificationStamp">
      <value order="0">2021-12-24T01:10:07Z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Sciences:Politics, Power and People (from 2021):Tasks and student work:2022 support materials - authentic:AT3 - Tasks</value>
    </field>
    <field name="Objective-Parent">
      <value order="0">AT3 - Tasks</value>
    </field>
    <field name="Objective-State">
      <value order="0">Published</value>
    </field>
    <field name="Objective-VersionId">
      <value order="0">vA1741441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Phillips</dc:creator>
  <cp:keywords/>
  <dc:description/>
  <cp:lastModifiedBy>Collins, Karen (SACE)</cp:lastModifiedBy>
  <cp:revision>2</cp:revision>
  <dcterms:created xsi:type="dcterms:W3CDTF">2021-12-24T01:10:00Z</dcterms:created>
  <dcterms:modified xsi:type="dcterms:W3CDTF">2021-12-24T01:10:00Z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A1058220</vt:lpwstr>
  </property>
  <property fmtid="{D5CDD505-2E9C-101B-9397-08002B2CF9AE}" pid="3" name="Objective-Title">
    <vt:lpwstr>Task - investigation - DARWIN HS</vt:lpwstr>
  </property>
  <property fmtid="{D5CDD505-2E9C-101B-9397-08002B2CF9AE}" pid="4" name="Objective-Description">
    <vt:lpwstr/>
  </property>
  <property fmtid="{D5CDD505-2E9C-101B-9397-08002B2CF9AE}" pid="5" name="Objective-CreationStamp">
    <vt:filetime>2021-12-21T04:49:51Z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2021-12-24T01:10:07Z</vt:filetime>
  </property>
  <property fmtid="{D5CDD505-2E9C-101B-9397-08002B2CF9AE}" pid="9" name="Objective-ModificationStamp">
    <vt:filetime>2021-12-24T01:10:07Z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2:Humanities and Social Sciences:Politics, Power and People (from 2021):Tasks and student work:2022 support materials - authentic:AT3 - Tasks</vt:lpwstr>
  </property>
  <property fmtid="{D5CDD505-2E9C-101B-9397-08002B2CF9AE}" pid="12" name="Objective-Parent">
    <vt:lpwstr>AT3 - Tasks</vt:lpwstr>
  </property>
  <property fmtid="{D5CDD505-2E9C-101B-9397-08002B2CF9AE}" pid="13" name="Objective-State">
    <vt:lpwstr>Published</vt:lpwstr>
  </property>
  <property fmtid="{D5CDD505-2E9C-101B-9397-08002B2CF9AE}" pid="14" name="Objective-VersionId">
    <vt:lpwstr>vA1741441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qA17452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">
    <vt:lpwstr>OFFICIAL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2021-12-24T01:10:30Z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9017592d-a8f9-486e-a5db-785f0a40c5eb</vt:lpwstr>
  </property>
  <property fmtid="{D5CDD505-2E9C-101B-9397-08002B2CF9AE}" pid="28" name="MSIP_Label_77274858-3b1d-4431-8679-d878f40e28fd_ContentBits">
    <vt:lpwstr>1</vt:lpwstr>
  </property>
</Properties>
</file>