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87A" w:rsidRDefault="0061387A" w:rsidP="005C7E0C">
      <w:pPr>
        <w:pStyle w:val="SMHeading1"/>
      </w:pPr>
      <w:r w:rsidRPr="00B236FF">
        <w:t xml:space="preserve">Stage 2 </w:t>
      </w:r>
      <w:r>
        <w:t>Biology</w:t>
      </w:r>
    </w:p>
    <w:p w:rsidR="0061387A" w:rsidRDefault="0061387A" w:rsidP="005C7E0C">
      <w:pPr>
        <w:pStyle w:val="SMHeading1"/>
      </w:pPr>
      <w:r>
        <w:t>Assessment Type 2</w:t>
      </w:r>
      <w:r w:rsidRPr="00B236FF">
        <w:t xml:space="preserve">: </w:t>
      </w:r>
      <w:r>
        <w:t>Skills and Applications Tasks</w:t>
      </w:r>
    </w:p>
    <w:p w:rsidR="0061387A" w:rsidRPr="00310A1C" w:rsidRDefault="0061387A" w:rsidP="005C7E0C">
      <w:pPr>
        <w:pStyle w:val="SMHeading1"/>
      </w:pPr>
      <w:r>
        <w:t>Organisms Test</w:t>
      </w:r>
    </w:p>
    <w:p w:rsidR="0061387A" w:rsidRPr="00FA7479" w:rsidRDefault="005C7E0C" w:rsidP="005C7E0C">
      <w:pPr>
        <w:pStyle w:val="SMHeading2"/>
      </w:pPr>
      <w:r>
        <w:t>Purpose</w:t>
      </w:r>
    </w:p>
    <w:p w:rsidR="0061387A" w:rsidRPr="00FA7479" w:rsidRDefault="0061387A" w:rsidP="005C7E0C">
      <w:pPr>
        <w:pStyle w:val="SMBodyText"/>
      </w:pPr>
      <w:r w:rsidRPr="00FA7479">
        <w:t>This task allows you to demonstrate your knowledge and understanding of the concepts of organisms from a cellular level to a systems level.</w:t>
      </w:r>
    </w:p>
    <w:p w:rsidR="0061387A" w:rsidRPr="00FA7479" w:rsidRDefault="0061387A" w:rsidP="005C7E0C">
      <w:pPr>
        <w:pStyle w:val="SMHeading2"/>
      </w:pPr>
      <w:r w:rsidRPr="00FA7479">
        <w:t>Description of the assessment</w:t>
      </w:r>
    </w:p>
    <w:p w:rsidR="0061387A" w:rsidRPr="00FA7479" w:rsidRDefault="0061387A" w:rsidP="005C7E0C">
      <w:pPr>
        <w:pStyle w:val="SMBodyText"/>
      </w:pPr>
      <w:r w:rsidRPr="00FA7479">
        <w:t>This test assesses:</w:t>
      </w:r>
    </w:p>
    <w:p w:rsidR="0061387A" w:rsidRPr="00FA7479" w:rsidRDefault="00CB2C45" w:rsidP="005C7E0C">
      <w:pPr>
        <w:pStyle w:val="SMBullet1"/>
      </w:pPr>
      <w:r>
        <w:t>knowledge</w:t>
      </w:r>
      <w:r w:rsidR="0061387A" w:rsidRPr="00FA7479">
        <w:t xml:space="preserve"> and understanding of concepts of </w:t>
      </w:r>
      <w:r w:rsidR="0050643B">
        <w:t>the structure, material exchange, control and energy flow in organisms</w:t>
      </w:r>
    </w:p>
    <w:p w:rsidR="0061387A" w:rsidRPr="00FA7479" w:rsidRDefault="0061387A" w:rsidP="005C7E0C">
      <w:pPr>
        <w:pStyle w:val="SMBullet1"/>
      </w:pPr>
      <w:r w:rsidRPr="00FA7479">
        <w:t xml:space="preserve">knowledge and understanding of </w:t>
      </w:r>
      <w:r w:rsidR="00CB2C45">
        <w:t>investigation design</w:t>
      </w:r>
    </w:p>
    <w:p w:rsidR="0061387A" w:rsidRPr="00FA7479" w:rsidRDefault="0061387A" w:rsidP="005C7E0C">
      <w:pPr>
        <w:pStyle w:val="SMBullet1"/>
      </w:pPr>
      <w:r w:rsidRPr="00FA7479">
        <w:t xml:space="preserve">knowledge and understanding of the </w:t>
      </w:r>
      <w:r w:rsidR="008117DF">
        <w:t xml:space="preserve">concepts related to reproduction and </w:t>
      </w:r>
      <w:r w:rsidRPr="00FA7479">
        <w:t>variation.</w:t>
      </w:r>
    </w:p>
    <w:p w:rsidR="0061387A" w:rsidRPr="00FA7479" w:rsidRDefault="000350EE" w:rsidP="005C7E0C">
      <w:pPr>
        <w:pStyle w:val="SMBullet1"/>
      </w:pPr>
      <w:r w:rsidRPr="00FA7479">
        <w:t xml:space="preserve">analysis </w:t>
      </w:r>
      <w:r w:rsidR="008117DF">
        <w:t>of data to formulate conclusions</w:t>
      </w:r>
      <w:r w:rsidRPr="00FA7479">
        <w:t>.</w:t>
      </w:r>
    </w:p>
    <w:p w:rsidR="0061387A" w:rsidRPr="00FA7479" w:rsidRDefault="005C7E0C" w:rsidP="005C7E0C">
      <w:pPr>
        <w:pStyle w:val="SMHeading2"/>
      </w:pPr>
      <w:r>
        <w:t>Assessment conditions</w:t>
      </w:r>
    </w:p>
    <w:p w:rsidR="00E120EB" w:rsidRPr="00E847B2" w:rsidRDefault="0061387A" w:rsidP="00E847B2">
      <w:pPr>
        <w:pStyle w:val="SMBullet1"/>
      </w:pPr>
      <w:r w:rsidRPr="00FA7479">
        <w:t>Time allowance: 90 minutes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386"/>
        <w:gridCol w:w="1701"/>
      </w:tblGrid>
      <w:tr w:rsidR="0061387A" w:rsidRPr="00E847B2" w:rsidTr="00E847B2">
        <w:tc>
          <w:tcPr>
            <w:tcW w:w="3119" w:type="dxa"/>
          </w:tcPr>
          <w:p w:rsidR="0061387A" w:rsidRPr="00E847B2" w:rsidRDefault="0061387A" w:rsidP="00E847B2">
            <w:pPr>
              <w:pStyle w:val="SMTableHeading1"/>
              <w:rPr>
                <w:i/>
              </w:rPr>
            </w:pPr>
            <w:r w:rsidRPr="00E847B2">
              <w:rPr>
                <w:i/>
              </w:rPr>
              <w:t>Learning Requirements</w:t>
            </w:r>
          </w:p>
        </w:tc>
        <w:tc>
          <w:tcPr>
            <w:tcW w:w="5386" w:type="dxa"/>
          </w:tcPr>
          <w:p w:rsidR="0061387A" w:rsidRPr="00E847B2" w:rsidRDefault="0061387A" w:rsidP="00E847B2">
            <w:pPr>
              <w:pStyle w:val="SMTableHeading1"/>
              <w:rPr>
                <w:i/>
              </w:rPr>
            </w:pPr>
            <w:r w:rsidRPr="00E847B2">
              <w:rPr>
                <w:i/>
              </w:rPr>
              <w:t>Assessment Design Criteria</w:t>
            </w:r>
          </w:p>
        </w:tc>
        <w:tc>
          <w:tcPr>
            <w:tcW w:w="1701" w:type="dxa"/>
          </w:tcPr>
          <w:p w:rsidR="0061387A" w:rsidRPr="00E847B2" w:rsidRDefault="0061387A" w:rsidP="00E847B2">
            <w:pPr>
              <w:pStyle w:val="SMTableHeading1"/>
              <w:rPr>
                <w:i/>
              </w:rPr>
            </w:pPr>
            <w:r w:rsidRPr="00E847B2">
              <w:rPr>
                <w:i/>
              </w:rPr>
              <w:t>Capabilities</w:t>
            </w:r>
          </w:p>
        </w:tc>
      </w:tr>
      <w:tr w:rsidR="0061387A" w:rsidRPr="00982867" w:rsidTr="00E847B2">
        <w:tc>
          <w:tcPr>
            <w:tcW w:w="3119" w:type="dxa"/>
          </w:tcPr>
          <w:p w:rsidR="0061387A" w:rsidRPr="00FA7479" w:rsidRDefault="0061387A" w:rsidP="005D42B3">
            <w:pPr>
              <w:pStyle w:val="SOFinalNumbering"/>
              <w:rPr>
                <w:color w:val="auto"/>
                <w:szCs w:val="20"/>
              </w:rPr>
            </w:pPr>
            <w:r w:rsidRPr="00FA7479">
              <w:rPr>
                <w:color w:val="auto"/>
                <w:szCs w:val="20"/>
              </w:rPr>
              <w:t>1.</w:t>
            </w:r>
            <w:r w:rsidRPr="00FA7479">
              <w:rPr>
                <w:color w:val="auto"/>
                <w:szCs w:val="20"/>
              </w:rPr>
              <w:tab/>
              <w:t>identify and formulate questions, hypotheses, concepts, and purposes that guide biological investigations</w:t>
            </w:r>
          </w:p>
          <w:p w:rsidR="0061387A" w:rsidRPr="00FA7479" w:rsidRDefault="0061387A" w:rsidP="005D42B3">
            <w:pPr>
              <w:pStyle w:val="SOFinalNumbering"/>
              <w:rPr>
                <w:color w:val="C0C0C0"/>
                <w:szCs w:val="20"/>
              </w:rPr>
            </w:pPr>
            <w:r w:rsidRPr="00FA7479">
              <w:rPr>
                <w:color w:val="C0C0C0"/>
                <w:szCs w:val="20"/>
              </w:rPr>
              <w:t>2.</w:t>
            </w:r>
            <w:r w:rsidRPr="00FA7479">
              <w:rPr>
                <w:color w:val="C0C0C0"/>
                <w:szCs w:val="20"/>
              </w:rPr>
              <w:tab/>
              <w:t>design and conduct individual and collaborative biological investigations</w:t>
            </w:r>
          </w:p>
          <w:p w:rsidR="0061387A" w:rsidRPr="00FA7479" w:rsidRDefault="0061387A" w:rsidP="005D42B3">
            <w:pPr>
              <w:pStyle w:val="SOFinalNumbering"/>
              <w:rPr>
                <w:color w:val="C0C0C0"/>
                <w:szCs w:val="20"/>
              </w:rPr>
            </w:pPr>
            <w:r w:rsidRPr="00FA7479">
              <w:rPr>
                <w:color w:val="C0C0C0"/>
                <w:szCs w:val="20"/>
              </w:rPr>
              <w:t>3.</w:t>
            </w:r>
            <w:r w:rsidRPr="00FA7479">
              <w:rPr>
                <w:color w:val="C0C0C0"/>
                <w:szCs w:val="20"/>
              </w:rPr>
              <w:tab/>
              <w:t>manipulate apparatus and use technological tools and numeracy skills to obtain, represent, analyse, interpret, and evaluate data and observations from biological investigations</w:t>
            </w:r>
          </w:p>
          <w:p w:rsidR="0061387A" w:rsidRPr="00FA7479" w:rsidRDefault="0061387A" w:rsidP="005D42B3">
            <w:pPr>
              <w:pStyle w:val="SOFinalNumbering"/>
              <w:rPr>
                <w:color w:val="auto"/>
                <w:szCs w:val="20"/>
              </w:rPr>
            </w:pPr>
            <w:r w:rsidRPr="00FA7479">
              <w:rPr>
                <w:color w:val="auto"/>
                <w:szCs w:val="20"/>
              </w:rPr>
              <w:t>4.</w:t>
            </w:r>
            <w:r w:rsidRPr="00FA7479">
              <w:rPr>
                <w:color w:val="auto"/>
                <w:szCs w:val="20"/>
              </w:rPr>
              <w:tab/>
              <w:t>select and critically evaluate biological evidence from different sources and present informed conclusions and personal views on social, ethical, and environmental issues</w:t>
            </w:r>
          </w:p>
          <w:p w:rsidR="0061387A" w:rsidRPr="00FA7479" w:rsidRDefault="0061387A" w:rsidP="005D42B3">
            <w:pPr>
              <w:pStyle w:val="SOFinalNumbering"/>
              <w:rPr>
                <w:color w:val="auto"/>
                <w:szCs w:val="20"/>
              </w:rPr>
            </w:pPr>
            <w:r w:rsidRPr="00FA7479">
              <w:rPr>
                <w:color w:val="auto"/>
                <w:szCs w:val="20"/>
              </w:rPr>
              <w:t>5.</w:t>
            </w:r>
            <w:r w:rsidRPr="00FA7479">
              <w:rPr>
                <w:color w:val="auto"/>
                <w:szCs w:val="20"/>
              </w:rPr>
              <w:tab/>
              <w:t>communicate their knowledge and understanding of biological concepts using appropriate biological terms and conventions</w:t>
            </w:r>
          </w:p>
          <w:p w:rsidR="0061387A" w:rsidRPr="00E847B2" w:rsidRDefault="0061387A" w:rsidP="00E847B2">
            <w:pPr>
              <w:pStyle w:val="SOFinalNumbering"/>
              <w:rPr>
                <w:color w:val="auto"/>
                <w:szCs w:val="20"/>
              </w:rPr>
            </w:pPr>
            <w:r w:rsidRPr="00FA7479">
              <w:rPr>
                <w:color w:val="auto"/>
                <w:szCs w:val="20"/>
              </w:rPr>
              <w:t>6.</w:t>
            </w:r>
            <w:r w:rsidRPr="00FA7479">
              <w:rPr>
                <w:color w:val="auto"/>
                <w:szCs w:val="20"/>
              </w:rPr>
              <w:tab/>
              <w:t>demonstrate and apply biological knowledge and understanding of concepts and interrelationships to a range of contexts and problems, including by presenting alternative explanations.</w:t>
            </w:r>
          </w:p>
        </w:tc>
        <w:tc>
          <w:tcPr>
            <w:tcW w:w="5386" w:type="dxa"/>
          </w:tcPr>
          <w:p w:rsidR="0061387A" w:rsidRPr="00FA7479" w:rsidRDefault="0061387A" w:rsidP="00E847B2">
            <w:pPr>
              <w:pStyle w:val="SMTableHeading2"/>
            </w:pPr>
            <w:r w:rsidRPr="00FA7479">
              <w:t>Investigation</w:t>
            </w:r>
          </w:p>
          <w:p w:rsidR="0061387A" w:rsidRPr="00FA7479" w:rsidRDefault="0061387A" w:rsidP="00FA7479">
            <w:pPr>
              <w:pStyle w:val="SOFinalBodyText"/>
              <w:spacing w:before="60"/>
              <w:rPr>
                <w:color w:val="auto"/>
                <w:szCs w:val="20"/>
              </w:rPr>
            </w:pPr>
            <w:r w:rsidRPr="00FA7479">
              <w:rPr>
                <w:color w:val="auto"/>
                <w:szCs w:val="20"/>
              </w:rPr>
              <w:t>The specific features are as follows:</w:t>
            </w:r>
          </w:p>
          <w:p w:rsidR="0061387A" w:rsidRPr="00FA7479" w:rsidRDefault="0061387A" w:rsidP="008734CE">
            <w:pPr>
              <w:pStyle w:val="StyleSOFinalBulletsCoded2-3LettersAuto"/>
              <w:rPr>
                <w:color w:val="C0C0C0"/>
              </w:rPr>
            </w:pPr>
            <w:r w:rsidRPr="00FA7479">
              <w:t>I1</w:t>
            </w:r>
            <w:r w:rsidRPr="00FA7479">
              <w:rPr>
                <w:color w:val="C0C0C0"/>
              </w:rPr>
              <w:tab/>
            </w:r>
            <w:r w:rsidRPr="008734CE">
              <w:t>Design of biological investigations.</w:t>
            </w:r>
          </w:p>
          <w:p w:rsidR="0061387A" w:rsidRPr="00FA7479" w:rsidRDefault="0061387A" w:rsidP="00E83E68">
            <w:pPr>
              <w:pStyle w:val="StyleSOFinalBulletsCoded2-3LettersGray-25"/>
            </w:pPr>
            <w:r w:rsidRPr="00FA7479">
              <w:t>I2</w:t>
            </w:r>
            <w:r w:rsidRPr="00FA7479">
              <w:tab/>
              <w:t>Selection and acknowledgment of information about biology and issues in biology from different sources.</w:t>
            </w:r>
          </w:p>
          <w:p w:rsidR="0061387A" w:rsidRPr="00FA7479" w:rsidRDefault="0061387A" w:rsidP="00E83E68">
            <w:pPr>
              <w:pStyle w:val="StyleSOFinalBulletsCoded2-3LettersGray-25"/>
            </w:pPr>
            <w:r w:rsidRPr="00FA7479">
              <w:t>I3</w:t>
            </w:r>
            <w:r w:rsidRPr="00FA7479">
              <w:tab/>
              <w:t>Manipulation of apparatus and technological tools to implement safe and ethical investigation procedures.</w:t>
            </w:r>
          </w:p>
          <w:p w:rsidR="0061387A" w:rsidRPr="000D22AB" w:rsidRDefault="0061387A" w:rsidP="008734CE">
            <w:pPr>
              <w:pStyle w:val="StyleSOFinalBulletsCoded2-3LettersAuto"/>
            </w:pPr>
            <w:r w:rsidRPr="000D22AB">
              <w:t>I4</w:t>
            </w:r>
            <w:r w:rsidRPr="000D22AB">
              <w:tab/>
              <w:t>The obtaining, recording, and display of findings of investigations using appropriate conventions and formats.</w:t>
            </w:r>
          </w:p>
          <w:p w:rsidR="0061387A" w:rsidRPr="00E847B2" w:rsidRDefault="0061387A" w:rsidP="00E847B2">
            <w:pPr>
              <w:pStyle w:val="SMTableHeading2"/>
            </w:pPr>
            <w:r w:rsidRPr="00E847B2">
              <w:t>Analysis and Evaluation</w:t>
            </w:r>
          </w:p>
          <w:p w:rsidR="0061387A" w:rsidRPr="00FA7479" w:rsidRDefault="0061387A" w:rsidP="00FA7479">
            <w:pPr>
              <w:pStyle w:val="SOFinalBodyText"/>
              <w:spacing w:before="60"/>
              <w:rPr>
                <w:color w:val="auto"/>
                <w:szCs w:val="20"/>
              </w:rPr>
            </w:pPr>
            <w:r w:rsidRPr="00FA7479">
              <w:rPr>
                <w:color w:val="auto"/>
                <w:szCs w:val="20"/>
              </w:rPr>
              <w:t>The specific features are as follows:</w:t>
            </w:r>
          </w:p>
          <w:p w:rsidR="0061387A" w:rsidRPr="00FA7479" w:rsidRDefault="0061387A" w:rsidP="008734CE">
            <w:pPr>
              <w:pStyle w:val="StyleSOFinalBulletsCoded2-3LettersAuto"/>
            </w:pPr>
            <w:r w:rsidRPr="00FA7479">
              <w:t>AE1</w:t>
            </w:r>
            <w:r w:rsidRPr="00FA7479">
              <w:tab/>
              <w:t>Analysis and evaluation of connections between data, concepts, and issues in biology.</w:t>
            </w:r>
          </w:p>
          <w:p w:rsidR="0061387A" w:rsidRPr="00FA7479" w:rsidRDefault="0061387A" w:rsidP="00E83E68">
            <w:pPr>
              <w:pStyle w:val="StyleSOFinalBulletsCoded2-3LettersGray-25"/>
            </w:pPr>
            <w:r w:rsidRPr="00FA7479">
              <w:t>AE2</w:t>
            </w:r>
            <w:r w:rsidRPr="00FA7479">
              <w:tab/>
              <w:t>Evaluation of procedures, with suggestions for improvement.</w:t>
            </w:r>
          </w:p>
          <w:p w:rsidR="0061387A" w:rsidRPr="00FA7479" w:rsidRDefault="0061387A" w:rsidP="00E847B2">
            <w:pPr>
              <w:pStyle w:val="SMTableHeading2"/>
            </w:pPr>
            <w:r w:rsidRPr="00FA7479">
              <w:t>Application</w:t>
            </w:r>
          </w:p>
          <w:p w:rsidR="0061387A" w:rsidRPr="00FA7479" w:rsidRDefault="0061387A" w:rsidP="00FA7479">
            <w:pPr>
              <w:pStyle w:val="SOFinalBodyText"/>
              <w:spacing w:before="60"/>
              <w:rPr>
                <w:color w:val="auto"/>
                <w:szCs w:val="20"/>
              </w:rPr>
            </w:pPr>
            <w:r w:rsidRPr="00FA7479">
              <w:rPr>
                <w:color w:val="auto"/>
                <w:szCs w:val="20"/>
              </w:rPr>
              <w:t>The specific features are as follows:</w:t>
            </w:r>
          </w:p>
          <w:p w:rsidR="0061387A" w:rsidRPr="0031399D" w:rsidRDefault="0061387A" w:rsidP="008734CE">
            <w:pPr>
              <w:pStyle w:val="StyleSOFinalBulletsCoded2-3LettersAuto"/>
            </w:pPr>
            <w:r w:rsidRPr="0031399D">
              <w:t>A1</w:t>
            </w:r>
            <w:r w:rsidRPr="0031399D">
              <w:tab/>
              <w:t>Application of biological concepts and evidence from investigations to solve problems in new and familiar contexts.</w:t>
            </w:r>
          </w:p>
          <w:p w:rsidR="0061387A" w:rsidRPr="00FA7479" w:rsidRDefault="0061387A" w:rsidP="008734CE">
            <w:pPr>
              <w:pStyle w:val="StyleSOFinalBulletsCoded2-3LettersAuto"/>
            </w:pPr>
            <w:r w:rsidRPr="00FA7479">
              <w:t>A2</w:t>
            </w:r>
            <w:r w:rsidRPr="00FA7479">
              <w:tab/>
              <w:t>Use of appropriate biological terms, conventions, formulae, and equations.</w:t>
            </w:r>
          </w:p>
          <w:p w:rsidR="0061387A" w:rsidRPr="00FA7479" w:rsidRDefault="0061387A" w:rsidP="00E83E68">
            <w:pPr>
              <w:pStyle w:val="StyleSOFinalBulletsCoded2-3LettersGray-25"/>
            </w:pPr>
            <w:r w:rsidRPr="00FA7479">
              <w:t>A3</w:t>
            </w:r>
            <w:r w:rsidRPr="00FA7479">
              <w:tab/>
              <w:t>Demonstration of skills in individual and collaborative work.</w:t>
            </w:r>
          </w:p>
          <w:p w:rsidR="0061387A" w:rsidRPr="00FA7479" w:rsidRDefault="0061387A" w:rsidP="00E847B2">
            <w:pPr>
              <w:pStyle w:val="SMTableHeading2"/>
            </w:pPr>
            <w:r w:rsidRPr="00FA7479">
              <w:t>Knowledge and Understanding</w:t>
            </w:r>
          </w:p>
          <w:p w:rsidR="0061387A" w:rsidRPr="00FA7479" w:rsidRDefault="0061387A" w:rsidP="00FA7479">
            <w:pPr>
              <w:pStyle w:val="SOFinalBodyText"/>
              <w:spacing w:before="60"/>
              <w:rPr>
                <w:color w:val="auto"/>
                <w:szCs w:val="20"/>
              </w:rPr>
            </w:pPr>
            <w:r w:rsidRPr="00FA7479">
              <w:rPr>
                <w:color w:val="auto"/>
                <w:szCs w:val="20"/>
              </w:rPr>
              <w:t>The specific features are as follows:</w:t>
            </w:r>
          </w:p>
          <w:p w:rsidR="0061387A" w:rsidRPr="00FA7479" w:rsidRDefault="0061387A" w:rsidP="008734CE">
            <w:pPr>
              <w:pStyle w:val="StyleSOFinalBulletsCoded2-3LettersAuto"/>
            </w:pPr>
            <w:r w:rsidRPr="00FA7479">
              <w:t>KU1</w:t>
            </w:r>
            <w:r w:rsidRPr="00FA7479">
              <w:tab/>
              <w:t>Demonstration of knowledge and understanding of biological concepts.</w:t>
            </w:r>
          </w:p>
          <w:p w:rsidR="0061387A" w:rsidRPr="00FA7479" w:rsidRDefault="0061387A" w:rsidP="00E83E68">
            <w:pPr>
              <w:pStyle w:val="StyleSOFinalBulletsCoded2-3LettersGray-25"/>
            </w:pPr>
            <w:r w:rsidRPr="00FA7479">
              <w:t>KU2</w:t>
            </w:r>
            <w:r w:rsidRPr="00FA7479">
              <w:tab/>
              <w:t>Use of knowledge of biology to understand and explain social or environmental issues.</w:t>
            </w:r>
          </w:p>
          <w:p w:rsidR="0061387A" w:rsidRPr="008734CE" w:rsidRDefault="0061387A" w:rsidP="008734CE">
            <w:pPr>
              <w:pStyle w:val="SOFinalBulletsCoded2-3Letters"/>
            </w:pPr>
            <w:r w:rsidRPr="008734CE">
              <w:t>KU3</w:t>
            </w:r>
            <w:r w:rsidRPr="008734CE">
              <w:tab/>
              <w:t>Communication of knowledge and understanding of biology in different formats.</w:t>
            </w:r>
          </w:p>
        </w:tc>
        <w:tc>
          <w:tcPr>
            <w:tcW w:w="1701" w:type="dxa"/>
          </w:tcPr>
          <w:p w:rsidR="0061387A" w:rsidRPr="00FA7479" w:rsidRDefault="0061387A" w:rsidP="005D42B3">
            <w:pPr>
              <w:spacing w:before="60" w:after="60"/>
              <w:ind w:right="72"/>
              <w:rPr>
                <w:rFonts w:ascii="Arial" w:hAnsi="Arial" w:cs="Arial"/>
                <w:sz w:val="20"/>
                <w:szCs w:val="20"/>
              </w:rPr>
            </w:pPr>
            <w:r w:rsidRPr="00FA7479">
              <w:rPr>
                <w:rFonts w:ascii="Arial" w:hAnsi="Arial" w:cs="Arial"/>
                <w:sz w:val="20"/>
                <w:szCs w:val="20"/>
              </w:rPr>
              <w:t>Communication</w:t>
            </w:r>
          </w:p>
          <w:p w:rsidR="0061387A" w:rsidRPr="00FA7479" w:rsidRDefault="0061387A" w:rsidP="005D42B3">
            <w:pPr>
              <w:spacing w:before="60" w:after="60"/>
              <w:ind w:right="72"/>
              <w:rPr>
                <w:rFonts w:ascii="Arial" w:hAnsi="Arial" w:cs="Arial"/>
                <w:color w:val="C0C0C0"/>
                <w:sz w:val="20"/>
                <w:szCs w:val="20"/>
              </w:rPr>
            </w:pPr>
            <w:r w:rsidRPr="00FA7479">
              <w:rPr>
                <w:rFonts w:ascii="Arial" w:hAnsi="Arial" w:cs="Arial"/>
                <w:color w:val="C0C0C0"/>
                <w:sz w:val="20"/>
                <w:szCs w:val="20"/>
              </w:rPr>
              <w:t>Citizenship</w:t>
            </w:r>
          </w:p>
          <w:p w:rsidR="0061387A" w:rsidRPr="00FA7479" w:rsidRDefault="0061387A" w:rsidP="005D42B3">
            <w:pPr>
              <w:spacing w:before="60" w:after="60"/>
              <w:ind w:right="72"/>
              <w:rPr>
                <w:rFonts w:ascii="Arial" w:hAnsi="Arial" w:cs="Arial"/>
                <w:sz w:val="20"/>
                <w:szCs w:val="20"/>
              </w:rPr>
            </w:pPr>
            <w:r w:rsidRPr="00FA7479">
              <w:rPr>
                <w:rFonts w:ascii="Arial" w:hAnsi="Arial" w:cs="Arial"/>
                <w:sz w:val="20"/>
                <w:szCs w:val="20"/>
              </w:rPr>
              <w:t>Personal Development</w:t>
            </w:r>
          </w:p>
          <w:p w:rsidR="0061387A" w:rsidRPr="00FA7479" w:rsidRDefault="0061387A" w:rsidP="005D42B3">
            <w:pPr>
              <w:spacing w:before="60" w:after="60"/>
              <w:ind w:right="72"/>
              <w:rPr>
                <w:rFonts w:ascii="Arial" w:hAnsi="Arial" w:cs="Arial"/>
                <w:color w:val="C0C0C0"/>
                <w:sz w:val="20"/>
                <w:szCs w:val="20"/>
              </w:rPr>
            </w:pPr>
            <w:r w:rsidRPr="00FA7479">
              <w:rPr>
                <w:rFonts w:ascii="Arial" w:hAnsi="Arial" w:cs="Arial"/>
                <w:color w:val="C0C0C0"/>
                <w:sz w:val="20"/>
                <w:szCs w:val="20"/>
              </w:rPr>
              <w:t>Work</w:t>
            </w:r>
          </w:p>
          <w:p w:rsidR="0061387A" w:rsidRPr="00E847B2" w:rsidRDefault="0061387A" w:rsidP="005D42B3">
            <w:pPr>
              <w:spacing w:before="60" w:after="60"/>
              <w:ind w:right="72"/>
              <w:rPr>
                <w:rFonts w:ascii="Arial" w:hAnsi="Arial" w:cs="Arial"/>
                <w:sz w:val="20"/>
                <w:szCs w:val="20"/>
              </w:rPr>
            </w:pPr>
            <w:r w:rsidRPr="00FA7479">
              <w:rPr>
                <w:rFonts w:ascii="Arial" w:hAnsi="Arial" w:cs="Arial"/>
                <w:sz w:val="20"/>
                <w:szCs w:val="20"/>
              </w:rPr>
              <w:t>Learning</w:t>
            </w:r>
          </w:p>
        </w:tc>
      </w:tr>
    </w:tbl>
    <w:p w:rsidR="00F2441F" w:rsidRPr="00867E8A" w:rsidRDefault="00F2441F" w:rsidP="00E847B2">
      <w:pPr>
        <w:pStyle w:val="SOFinalHead3PerformanceTable"/>
        <w:spacing w:after="0"/>
        <w:rPr>
          <w:rFonts w:ascii="Arial" w:hAnsi="Arial" w:cs="Arial"/>
          <w:sz w:val="24"/>
        </w:rPr>
      </w:pPr>
      <w:r w:rsidRPr="00867E8A">
        <w:rPr>
          <w:rFonts w:ascii="Arial" w:hAnsi="Arial" w:cs="Arial"/>
          <w:sz w:val="24"/>
        </w:rPr>
        <w:lastRenderedPageBreak/>
        <w:t>Performance Standards for Stage 2 Biology</w:t>
      </w:r>
    </w:p>
    <w:tbl>
      <w:tblPr>
        <w:tblW w:w="10519"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6"/>
        <w:gridCol w:w="3686"/>
        <w:gridCol w:w="1701"/>
        <w:gridCol w:w="2409"/>
        <w:gridCol w:w="2297"/>
      </w:tblGrid>
      <w:tr w:rsidR="00F2441F" w:rsidRPr="00867E8A" w:rsidTr="00A67F2F">
        <w:trPr>
          <w:cantSplit/>
          <w:tblHeader/>
        </w:trPr>
        <w:tc>
          <w:tcPr>
            <w:tcW w:w="426" w:type="dxa"/>
            <w:tcBorders>
              <w:bottom w:val="single" w:sz="2" w:space="0" w:color="auto"/>
              <w:right w:val="nil"/>
            </w:tcBorders>
            <w:shd w:val="clear" w:color="auto" w:fill="4C4C4C"/>
            <w:tcMar>
              <w:top w:w="85" w:type="dxa"/>
              <w:left w:w="85" w:type="dxa"/>
              <w:bottom w:w="85" w:type="dxa"/>
              <w:right w:w="85" w:type="dxa"/>
            </w:tcMar>
          </w:tcPr>
          <w:p w:rsidR="00F2441F" w:rsidRPr="00867E8A" w:rsidRDefault="00F2441F" w:rsidP="00F2441F">
            <w:pPr>
              <w:rPr>
                <w:rFonts w:ascii="Arial" w:eastAsia="SimSun" w:hAnsi="Arial" w:cs="Arial"/>
              </w:rPr>
            </w:pPr>
          </w:p>
        </w:tc>
        <w:tc>
          <w:tcPr>
            <w:tcW w:w="3686" w:type="dxa"/>
            <w:tcBorders>
              <w:left w:val="nil"/>
              <w:bottom w:val="single" w:sz="2" w:space="0" w:color="auto"/>
              <w:right w:val="nil"/>
            </w:tcBorders>
            <w:shd w:val="clear" w:color="auto" w:fill="4C4C4C"/>
            <w:tcMar>
              <w:top w:w="85" w:type="dxa"/>
              <w:left w:w="85" w:type="dxa"/>
              <w:bottom w:w="85" w:type="dxa"/>
              <w:right w:w="85" w:type="dxa"/>
            </w:tcMar>
          </w:tcPr>
          <w:p w:rsidR="00F2441F" w:rsidRPr="00867E8A" w:rsidRDefault="00F2441F" w:rsidP="00F2441F">
            <w:pPr>
              <w:pStyle w:val="SOFinalPerformanceTableHead1"/>
              <w:rPr>
                <w:rFonts w:cs="Arial"/>
              </w:rPr>
            </w:pPr>
            <w:r w:rsidRPr="00867E8A">
              <w:rPr>
                <w:rFonts w:cs="Arial"/>
              </w:rPr>
              <w:t>Investigation</w:t>
            </w:r>
          </w:p>
        </w:tc>
        <w:tc>
          <w:tcPr>
            <w:tcW w:w="1701" w:type="dxa"/>
            <w:tcBorders>
              <w:left w:val="nil"/>
              <w:bottom w:val="single" w:sz="2" w:space="0" w:color="auto"/>
              <w:right w:val="nil"/>
            </w:tcBorders>
            <w:shd w:val="clear" w:color="auto" w:fill="4C4C4C"/>
            <w:tcMar>
              <w:top w:w="85" w:type="dxa"/>
              <w:left w:w="85" w:type="dxa"/>
              <w:bottom w:w="85" w:type="dxa"/>
              <w:right w:w="85" w:type="dxa"/>
            </w:tcMar>
          </w:tcPr>
          <w:p w:rsidR="00F2441F" w:rsidRPr="00867E8A" w:rsidRDefault="00F2441F" w:rsidP="00F2441F">
            <w:pPr>
              <w:pStyle w:val="SOFinalPerformanceTableHead1"/>
              <w:rPr>
                <w:rFonts w:cs="Arial"/>
              </w:rPr>
            </w:pPr>
            <w:r w:rsidRPr="00867E8A">
              <w:rPr>
                <w:rFonts w:cs="Arial"/>
              </w:rPr>
              <w:t>Analysis and Evaluation</w:t>
            </w:r>
          </w:p>
        </w:tc>
        <w:tc>
          <w:tcPr>
            <w:tcW w:w="2409" w:type="dxa"/>
            <w:tcBorders>
              <w:left w:val="nil"/>
              <w:bottom w:val="single" w:sz="2" w:space="0" w:color="auto"/>
              <w:right w:val="nil"/>
            </w:tcBorders>
            <w:shd w:val="clear" w:color="auto" w:fill="4C4C4C"/>
            <w:tcMar>
              <w:top w:w="85" w:type="dxa"/>
              <w:left w:w="85" w:type="dxa"/>
              <w:bottom w:w="85" w:type="dxa"/>
              <w:right w:w="85" w:type="dxa"/>
            </w:tcMar>
          </w:tcPr>
          <w:p w:rsidR="00F2441F" w:rsidRPr="00867E8A" w:rsidRDefault="00F2441F" w:rsidP="00F2441F">
            <w:pPr>
              <w:pStyle w:val="SOFinalPerformanceTableHead1"/>
              <w:rPr>
                <w:rFonts w:cs="Arial"/>
              </w:rPr>
            </w:pPr>
            <w:r w:rsidRPr="00867E8A">
              <w:rPr>
                <w:rFonts w:cs="Arial"/>
              </w:rPr>
              <w:t>Application</w:t>
            </w:r>
          </w:p>
        </w:tc>
        <w:tc>
          <w:tcPr>
            <w:tcW w:w="2297" w:type="dxa"/>
            <w:tcBorders>
              <w:left w:val="nil"/>
              <w:bottom w:val="single" w:sz="2" w:space="0" w:color="auto"/>
            </w:tcBorders>
            <w:shd w:val="clear" w:color="auto" w:fill="4C4C4C"/>
            <w:tcMar>
              <w:top w:w="85" w:type="dxa"/>
              <w:left w:w="85" w:type="dxa"/>
              <w:bottom w:w="85" w:type="dxa"/>
              <w:right w:w="85" w:type="dxa"/>
            </w:tcMar>
          </w:tcPr>
          <w:p w:rsidR="00F2441F" w:rsidRPr="00867E8A" w:rsidRDefault="00F2441F" w:rsidP="00F2441F">
            <w:pPr>
              <w:pStyle w:val="SOFinalPerformanceTableHead1"/>
              <w:rPr>
                <w:rFonts w:cs="Arial"/>
              </w:rPr>
            </w:pPr>
            <w:r w:rsidRPr="00867E8A">
              <w:rPr>
                <w:rFonts w:cs="Arial"/>
              </w:rPr>
              <w:t>Knowledge and Understanding</w:t>
            </w:r>
          </w:p>
        </w:tc>
      </w:tr>
      <w:tr w:rsidR="00F2441F" w:rsidRPr="00867E8A" w:rsidTr="00A67F2F">
        <w:trPr>
          <w:cantSplit/>
        </w:trPr>
        <w:tc>
          <w:tcPr>
            <w:tcW w:w="426" w:type="dxa"/>
            <w:tcBorders>
              <w:top w:val="single" w:sz="2" w:space="0" w:color="auto"/>
            </w:tcBorders>
            <w:shd w:val="clear" w:color="auto" w:fill="D9D9D9"/>
            <w:tcMar>
              <w:left w:w="85" w:type="dxa"/>
              <w:bottom w:w="85" w:type="dxa"/>
              <w:right w:w="85" w:type="dxa"/>
            </w:tcMar>
          </w:tcPr>
          <w:p w:rsidR="00F2441F" w:rsidRPr="00867E8A" w:rsidRDefault="00F2441F" w:rsidP="00F2441F">
            <w:pPr>
              <w:pStyle w:val="SOFinalPerformanceTableLetters"/>
              <w:rPr>
                <w:rFonts w:cs="Arial"/>
              </w:rPr>
            </w:pPr>
            <w:r w:rsidRPr="00867E8A">
              <w:rPr>
                <w:rFonts w:cs="Arial"/>
              </w:rPr>
              <w:t>A</w:t>
            </w:r>
          </w:p>
        </w:tc>
        <w:tc>
          <w:tcPr>
            <w:tcW w:w="3686" w:type="dxa"/>
            <w:tcBorders>
              <w:top w:val="single" w:sz="2" w:space="0" w:color="auto"/>
            </w:tcBorders>
            <w:shd w:val="clear" w:color="auto" w:fill="auto"/>
            <w:tcMar>
              <w:left w:w="85" w:type="dxa"/>
              <w:bottom w:w="85" w:type="dxa"/>
              <w:right w:w="85" w:type="dxa"/>
            </w:tcMar>
          </w:tcPr>
          <w:p w:rsidR="00F2441F" w:rsidRPr="00FA7479" w:rsidRDefault="00F2441F" w:rsidP="00F2441F">
            <w:pPr>
              <w:pStyle w:val="SOFinalPerformanceTableText"/>
              <w:rPr>
                <w:rFonts w:cs="Arial"/>
                <w:szCs w:val="16"/>
              </w:rPr>
            </w:pPr>
            <w:r w:rsidRPr="00FA7479">
              <w:rPr>
                <w:rFonts w:cs="Arial"/>
                <w:szCs w:val="16"/>
              </w:rPr>
              <w:t>Designs logical, coherent, and detailed biological investigations.</w:t>
            </w:r>
          </w:p>
          <w:p w:rsidR="00F2441F" w:rsidRPr="00FA7479" w:rsidRDefault="00F2441F" w:rsidP="00F2441F">
            <w:pPr>
              <w:pStyle w:val="SOFinalPerformanceTableText"/>
              <w:rPr>
                <w:rFonts w:cs="Arial"/>
                <w:color w:val="999999"/>
                <w:szCs w:val="16"/>
              </w:rPr>
            </w:pPr>
            <w:r w:rsidRPr="00FA7479">
              <w:rPr>
                <w:rFonts w:cs="Arial"/>
                <w:color w:val="999999"/>
                <w:szCs w:val="16"/>
              </w:rPr>
              <w:t>Critically and logically selects and consistently and appropriately acknowledges information about biology and issues in biology from a range of sources.</w:t>
            </w:r>
          </w:p>
          <w:p w:rsidR="00F2441F" w:rsidRPr="00FA7479" w:rsidRDefault="00F2441F" w:rsidP="00F2441F">
            <w:pPr>
              <w:pStyle w:val="SOFinalPerformanceTableText"/>
              <w:rPr>
                <w:rFonts w:cs="Arial"/>
                <w:color w:val="999999"/>
                <w:szCs w:val="16"/>
              </w:rPr>
            </w:pPr>
            <w:r w:rsidRPr="00FA7479">
              <w:rPr>
                <w:rFonts w:cs="Arial"/>
                <w:color w:val="999999"/>
                <w:szCs w:val="16"/>
              </w:rPr>
              <w:t>Manipulates apparatus and technological tools carefully and highly effectively to implement well-organised safe and ethical investigation procedures.</w:t>
            </w:r>
          </w:p>
          <w:p w:rsidR="00F2441F" w:rsidRPr="00FA7479" w:rsidRDefault="00F2441F" w:rsidP="00F2441F">
            <w:pPr>
              <w:pStyle w:val="SOFinalPerformanceTableText"/>
              <w:rPr>
                <w:rFonts w:cs="Arial"/>
                <w:color w:val="999999"/>
                <w:szCs w:val="16"/>
              </w:rPr>
            </w:pPr>
            <w:r w:rsidRPr="000D22AB">
              <w:rPr>
                <w:rFonts w:cs="Arial"/>
                <w:szCs w:val="16"/>
              </w:rPr>
              <w:t>Obtains, records, and displays findings of investigations using appropriate conventions and formats accurately and highly effectively.</w:t>
            </w:r>
          </w:p>
        </w:tc>
        <w:tc>
          <w:tcPr>
            <w:tcW w:w="1701" w:type="dxa"/>
            <w:tcBorders>
              <w:top w:val="single" w:sz="2" w:space="0" w:color="auto"/>
            </w:tcBorders>
            <w:shd w:val="clear" w:color="auto" w:fill="auto"/>
            <w:tcMar>
              <w:left w:w="85" w:type="dxa"/>
              <w:bottom w:w="85" w:type="dxa"/>
              <w:right w:w="85" w:type="dxa"/>
            </w:tcMar>
          </w:tcPr>
          <w:p w:rsidR="00F2441F" w:rsidRPr="00FA7479" w:rsidRDefault="00F2441F" w:rsidP="00F2441F">
            <w:pPr>
              <w:pStyle w:val="SOFinalPerformanceTableText"/>
              <w:rPr>
                <w:rFonts w:cs="Arial"/>
                <w:szCs w:val="16"/>
              </w:rPr>
            </w:pPr>
            <w:r w:rsidRPr="00FA7479">
              <w:rPr>
                <w:rFonts w:cs="Arial"/>
                <w:szCs w:val="16"/>
              </w:rPr>
              <w:t>Critically and systematically analyses data and their connections with concepts, to formulate logical and perceptive conclusions and make relevant predictions.</w:t>
            </w:r>
          </w:p>
          <w:p w:rsidR="00F2441F" w:rsidRPr="00FA7479" w:rsidRDefault="00F2441F" w:rsidP="00F2441F">
            <w:pPr>
              <w:pStyle w:val="SOFinalPerformanceTableText"/>
              <w:rPr>
                <w:rFonts w:cs="Arial"/>
                <w:color w:val="A6A6A6" w:themeColor="background1" w:themeShade="A6"/>
                <w:szCs w:val="16"/>
              </w:rPr>
            </w:pPr>
            <w:r w:rsidRPr="00FA7479">
              <w:rPr>
                <w:rFonts w:cs="Arial"/>
                <w:color w:val="A6A6A6" w:themeColor="background1" w:themeShade="A6"/>
                <w:szCs w:val="16"/>
              </w:rPr>
              <w:t>Critically and logically evaluates procedures and suggests a range of appropriate improvements.</w:t>
            </w:r>
          </w:p>
        </w:tc>
        <w:tc>
          <w:tcPr>
            <w:tcW w:w="2409" w:type="dxa"/>
            <w:tcBorders>
              <w:top w:val="single" w:sz="2" w:space="0" w:color="auto"/>
            </w:tcBorders>
            <w:shd w:val="clear" w:color="auto" w:fill="auto"/>
            <w:tcMar>
              <w:left w:w="85" w:type="dxa"/>
              <w:bottom w:w="85" w:type="dxa"/>
              <w:right w:w="85" w:type="dxa"/>
            </w:tcMar>
          </w:tcPr>
          <w:p w:rsidR="00F2441F" w:rsidRPr="0031399D" w:rsidRDefault="00F2441F" w:rsidP="00F2441F">
            <w:pPr>
              <w:pStyle w:val="SOFinalPerformanceTableText"/>
              <w:rPr>
                <w:rFonts w:cs="Arial"/>
                <w:szCs w:val="16"/>
              </w:rPr>
            </w:pPr>
            <w:r w:rsidRPr="0031399D">
              <w:rPr>
                <w:rFonts w:cs="Arial"/>
                <w:szCs w:val="16"/>
              </w:rPr>
              <w:t>Applies biological concepts and evidence from investigations to suggest solutions to complex problems in new and familiar contexts.</w:t>
            </w:r>
          </w:p>
          <w:p w:rsidR="00F2441F" w:rsidRPr="00FA7479" w:rsidRDefault="00F2441F" w:rsidP="00F2441F">
            <w:pPr>
              <w:pStyle w:val="SOFinalPerformanceTableText"/>
              <w:rPr>
                <w:rFonts w:cs="Arial"/>
                <w:szCs w:val="16"/>
              </w:rPr>
            </w:pPr>
            <w:r w:rsidRPr="00FA7479">
              <w:rPr>
                <w:rFonts w:cs="Arial"/>
                <w:szCs w:val="16"/>
              </w:rPr>
              <w:t>Uses appropriate biological terms, conventions, formulae, and equations highly effectively.</w:t>
            </w:r>
          </w:p>
          <w:p w:rsidR="00F2441F" w:rsidRPr="00FA7479" w:rsidRDefault="00F2441F" w:rsidP="00F2441F">
            <w:pPr>
              <w:pStyle w:val="SOFinalPerformanceTableText"/>
              <w:rPr>
                <w:rFonts w:cs="Arial"/>
                <w:color w:val="999999"/>
                <w:szCs w:val="16"/>
              </w:rPr>
            </w:pPr>
            <w:r w:rsidRPr="00FA7479">
              <w:rPr>
                <w:rFonts w:cs="Arial"/>
                <w:color w:val="999999"/>
                <w:szCs w:val="16"/>
              </w:rPr>
              <w:t>Demonstrates initiative in applying constructive and focused individual and collaborative work skills.</w:t>
            </w:r>
          </w:p>
        </w:tc>
        <w:tc>
          <w:tcPr>
            <w:tcW w:w="2297" w:type="dxa"/>
            <w:tcBorders>
              <w:top w:val="single" w:sz="2" w:space="0" w:color="auto"/>
            </w:tcBorders>
            <w:shd w:val="clear" w:color="auto" w:fill="auto"/>
            <w:tcMar>
              <w:left w:w="85" w:type="dxa"/>
              <w:bottom w:w="85" w:type="dxa"/>
              <w:right w:w="85" w:type="dxa"/>
            </w:tcMar>
          </w:tcPr>
          <w:p w:rsidR="00F2441F" w:rsidRPr="00FA7479" w:rsidRDefault="00F2441F" w:rsidP="00F2441F">
            <w:pPr>
              <w:pStyle w:val="SOFinalPerformanceTableText"/>
              <w:rPr>
                <w:rFonts w:cs="Arial"/>
                <w:szCs w:val="16"/>
              </w:rPr>
            </w:pPr>
            <w:r w:rsidRPr="00FA7479">
              <w:rPr>
                <w:rFonts w:cs="Arial"/>
                <w:szCs w:val="16"/>
              </w:rPr>
              <w:t>Consistently demonstrates a deep and broad knowledge and understanding of a range of biological concepts.</w:t>
            </w:r>
          </w:p>
          <w:p w:rsidR="00F2441F" w:rsidRPr="00FA7479" w:rsidRDefault="00F2441F" w:rsidP="00F2441F">
            <w:pPr>
              <w:pStyle w:val="SOFinalPerformanceTableText"/>
              <w:rPr>
                <w:rFonts w:cs="Arial"/>
                <w:color w:val="A6A6A6" w:themeColor="background1" w:themeShade="A6"/>
                <w:szCs w:val="16"/>
              </w:rPr>
            </w:pPr>
            <w:r w:rsidRPr="00FA7479">
              <w:rPr>
                <w:rFonts w:cs="Arial"/>
                <w:color w:val="A6A6A6" w:themeColor="background1" w:themeShade="A6"/>
                <w:szCs w:val="16"/>
              </w:rPr>
              <w:t>Uses knowledge of biology perceptively and logically to understand and explain social or environmental issues.</w:t>
            </w:r>
          </w:p>
          <w:p w:rsidR="00F2441F" w:rsidRPr="00FA7479" w:rsidRDefault="00F2441F" w:rsidP="00F2441F">
            <w:pPr>
              <w:pStyle w:val="SOFinalPerformanceTableText"/>
              <w:rPr>
                <w:rFonts w:cs="Arial"/>
                <w:color w:val="BFBFBF" w:themeColor="background1" w:themeShade="BF"/>
                <w:szCs w:val="16"/>
              </w:rPr>
            </w:pPr>
            <w:r w:rsidRPr="00FA7479">
              <w:rPr>
                <w:rFonts w:cs="Arial"/>
                <w:szCs w:val="16"/>
              </w:rPr>
              <w:t>Uses a variety of formats to communicate knowledge and understanding of biology coherently and highly effectively.</w:t>
            </w:r>
          </w:p>
        </w:tc>
      </w:tr>
      <w:tr w:rsidR="00F2441F" w:rsidRPr="00867E8A" w:rsidTr="00A67F2F">
        <w:trPr>
          <w:cantSplit/>
        </w:trPr>
        <w:tc>
          <w:tcPr>
            <w:tcW w:w="426" w:type="dxa"/>
            <w:tcBorders>
              <w:bottom w:val="single" w:sz="2" w:space="0" w:color="auto"/>
            </w:tcBorders>
            <w:shd w:val="clear" w:color="auto" w:fill="D9D9D9"/>
            <w:tcMar>
              <w:left w:w="85" w:type="dxa"/>
              <w:bottom w:w="85" w:type="dxa"/>
              <w:right w:w="85" w:type="dxa"/>
            </w:tcMar>
          </w:tcPr>
          <w:p w:rsidR="00F2441F" w:rsidRPr="00867E8A" w:rsidRDefault="00F2441F" w:rsidP="00F2441F">
            <w:pPr>
              <w:pStyle w:val="SOFinalPerformanceTableLetters"/>
              <w:rPr>
                <w:rFonts w:cs="Arial"/>
              </w:rPr>
            </w:pPr>
            <w:r w:rsidRPr="00867E8A">
              <w:rPr>
                <w:rFonts w:cs="Arial"/>
              </w:rPr>
              <w:t>B</w:t>
            </w:r>
          </w:p>
        </w:tc>
        <w:tc>
          <w:tcPr>
            <w:tcW w:w="3686" w:type="dxa"/>
            <w:tcBorders>
              <w:bottom w:val="single" w:sz="2" w:space="0" w:color="auto"/>
            </w:tcBorders>
            <w:shd w:val="clear" w:color="auto" w:fill="auto"/>
            <w:tcMar>
              <w:left w:w="85" w:type="dxa"/>
              <w:bottom w:w="85" w:type="dxa"/>
              <w:right w:w="85" w:type="dxa"/>
            </w:tcMar>
          </w:tcPr>
          <w:p w:rsidR="00F2441F" w:rsidRPr="00FA7479" w:rsidRDefault="00F2441F" w:rsidP="00F2441F">
            <w:pPr>
              <w:pStyle w:val="SOFinalPerformanceTableText"/>
              <w:rPr>
                <w:rFonts w:cs="Arial"/>
                <w:szCs w:val="16"/>
              </w:rPr>
            </w:pPr>
            <w:r w:rsidRPr="00FA7479">
              <w:rPr>
                <w:rFonts w:cs="Arial"/>
                <w:szCs w:val="16"/>
              </w:rPr>
              <w:t>Designs well-considered and clear biological investigations.</w:t>
            </w:r>
          </w:p>
          <w:p w:rsidR="00F2441F" w:rsidRPr="00FA7479" w:rsidRDefault="00F2441F" w:rsidP="00F2441F">
            <w:pPr>
              <w:pStyle w:val="SOFinalPerformanceTableText"/>
              <w:rPr>
                <w:rFonts w:cs="Arial"/>
                <w:color w:val="999999"/>
                <w:szCs w:val="16"/>
              </w:rPr>
            </w:pPr>
            <w:r w:rsidRPr="00FA7479">
              <w:rPr>
                <w:rFonts w:cs="Arial"/>
                <w:color w:val="999999"/>
                <w:szCs w:val="16"/>
              </w:rPr>
              <w:t>Logically selects and appropriately acknowledges information about biology and issues in biology from different sources.</w:t>
            </w:r>
          </w:p>
          <w:p w:rsidR="00F2441F" w:rsidRPr="00FA7479" w:rsidRDefault="00F2441F" w:rsidP="00F2441F">
            <w:pPr>
              <w:pStyle w:val="SOFinalPerformanceTableText"/>
              <w:rPr>
                <w:rFonts w:cs="Arial"/>
                <w:color w:val="999999"/>
                <w:szCs w:val="16"/>
              </w:rPr>
            </w:pPr>
            <w:r w:rsidRPr="00FA7479">
              <w:rPr>
                <w:rFonts w:cs="Arial"/>
                <w:color w:val="999999"/>
                <w:szCs w:val="16"/>
              </w:rPr>
              <w:t>Manipulates apparatus and technological tools carefully and mostly effectively to implement organised safe and ethical investigation procedures.</w:t>
            </w:r>
          </w:p>
          <w:p w:rsidR="00F2441F" w:rsidRPr="00FA7479" w:rsidRDefault="00F2441F" w:rsidP="00F2441F">
            <w:pPr>
              <w:pStyle w:val="SOFinalPerformanceTableText"/>
              <w:rPr>
                <w:rFonts w:cs="Arial"/>
                <w:color w:val="999999"/>
                <w:szCs w:val="16"/>
              </w:rPr>
            </w:pPr>
            <w:r w:rsidRPr="000D22AB">
              <w:rPr>
                <w:rFonts w:cs="Arial"/>
                <w:szCs w:val="16"/>
              </w:rPr>
              <w:t>Obtains, records, and displays findings of investigations using appropriate conventions and formats mostly accurately and effectively.</w:t>
            </w:r>
          </w:p>
        </w:tc>
        <w:tc>
          <w:tcPr>
            <w:tcW w:w="1701" w:type="dxa"/>
            <w:tcBorders>
              <w:bottom w:val="single" w:sz="2" w:space="0" w:color="auto"/>
            </w:tcBorders>
            <w:shd w:val="clear" w:color="auto" w:fill="auto"/>
            <w:tcMar>
              <w:left w:w="85" w:type="dxa"/>
              <w:bottom w:w="85" w:type="dxa"/>
              <w:right w:w="85" w:type="dxa"/>
            </w:tcMar>
          </w:tcPr>
          <w:p w:rsidR="00F2441F" w:rsidRPr="00FA7479" w:rsidRDefault="00F2441F" w:rsidP="00F2441F">
            <w:pPr>
              <w:pStyle w:val="SOFinalPerformanceTableText"/>
              <w:rPr>
                <w:rFonts w:cs="Arial"/>
                <w:szCs w:val="16"/>
              </w:rPr>
            </w:pPr>
            <w:r w:rsidRPr="00FA7479">
              <w:rPr>
                <w:rFonts w:cs="Arial"/>
                <w:szCs w:val="16"/>
              </w:rPr>
              <w:t>Clearly and logically analyses data and their connections with concepts, to formulate consistent conclusions and make mostly relevant predictions.</w:t>
            </w:r>
          </w:p>
          <w:p w:rsidR="00F2441F" w:rsidRPr="00FA7479" w:rsidRDefault="00F2441F" w:rsidP="00F2441F">
            <w:pPr>
              <w:pStyle w:val="SOFinalPerformanceTableText"/>
              <w:rPr>
                <w:rFonts w:cs="Arial"/>
                <w:color w:val="A6A6A6" w:themeColor="background1" w:themeShade="A6"/>
                <w:szCs w:val="16"/>
              </w:rPr>
            </w:pPr>
            <w:r w:rsidRPr="00FA7479">
              <w:rPr>
                <w:rFonts w:cs="Arial"/>
                <w:color w:val="A6A6A6" w:themeColor="background1" w:themeShade="A6"/>
                <w:szCs w:val="16"/>
              </w:rPr>
              <w:t>Logically evaluates procedures and suggests some appropriate improvements.</w:t>
            </w:r>
          </w:p>
        </w:tc>
        <w:tc>
          <w:tcPr>
            <w:tcW w:w="2409" w:type="dxa"/>
            <w:tcBorders>
              <w:bottom w:val="single" w:sz="2" w:space="0" w:color="auto"/>
            </w:tcBorders>
            <w:shd w:val="clear" w:color="auto" w:fill="auto"/>
            <w:tcMar>
              <w:left w:w="85" w:type="dxa"/>
              <w:bottom w:w="85" w:type="dxa"/>
              <w:right w:w="85" w:type="dxa"/>
            </w:tcMar>
          </w:tcPr>
          <w:p w:rsidR="00F2441F" w:rsidRPr="0031399D" w:rsidRDefault="00F2441F" w:rsidP="00F2441F">
            <w:pPr>
              <w:pStyle w:val="SOFinalPerformanceTableText"/>
              <w:rPr>
                <w:rFonts w:cs="Arial"/>
                <w:szCs w:val="16"/>
              </w:rPr>
            </w:pPr>
            <w:r w:rsidRPr="0031399D">
              <w:rPr>
                <w:rFonts w:cs="Arial"/>
                <w:szCs w:val="16"/>
              </w:rPr>
              <w:t>Applies biological concepts and evidence from investigations to suggest solutions to problems in new and familiar contexts.</w:t>
            </w:r>
          </w:p>
          <w:p w:rsidR="00F2441F" w:rsidRPr="00FA7479" w:rsidRDefault="00F2441F" w:rsidP="00F2441F">
            <w:pPr>
              <w:pStyle w:val="SOFinalPerformanceTableText"/>
              <w:rPr>
                <w:rFonts w:cs="Arial"/>
                <w:szCs w:val="16"/>
              </w:rPr>
            </w:pPr>
            <w:r w:rsidRPr="00FA7479">
              <w:rPr>
                <w:rFonts w:cs="Arial"/>
                <w:szCs w:val="16"/>
              </w:rPr>
              <w:t>Uses appropriate biological terms, conventions, formulae, and equations effectively.</w:t>
            </w:r>
          </w:p>
          <w:p w:rsidR="00F2441F" w:rsidRPr="00FA7479" w:rsidRDefault="00F2441F" w:rsidP="00F2441F">
            <w:pPr>
              <w:pStyle w:val="SOFinalPerformanceTableText"/>
              <w:rPr>
                <w:rFonts w:cs="Arial"/>
                <w:color w:val="999999"/>
                <w:szCs w:val="16"/>
              </w:rPr>
            </w:pPr>
            <w:r w:rsidRPr="00FA7479">
              <w:rPr>
                <w:rFonts w:cs="Arial"/>
                <w:color w:val="999999"/>
                <w:szCs w:val="16"/>
              </w:rPr>
              <w:t>Applies mostly constructive and focused individual and collaborative work skills.</w:t>
            </w:r>
          </w:p>
        </w:tc>
        <w:tc>
          <w:tcPr>
            <w:tcW w:w="2297" w:type="dxa"/>
            <w:tcBorders>
              <w:bottom w:val="single" w:sz="2" w:space="0" w:color="auto"/>
            </w:tcBorders>
            <w:shd w:val="clear" w:color="auto" w:fill="auto"/>
            <w:tcMar>
              <w:left w:w="85" w:type="dxa"/>
              <w:bottom w:w="85" w:type="dxa"/>
              <w:right w:w="85" w:type="dxa"/>
            </w:tcMar>
          </w:tcPr>
          <w:p w:rsidR="00F2441F" w:rsidRPr="00FA7479" w:rsidRDefault="00F2441F" w:rsidP="00F2441F">
            <w:pPr>
              <w:pStyle w:val="SOFinalPerformanceTableText"/>
              <w:rPr>
                <w:rFonts w:cs="Arial"/>
                <w:szCs w:val="16"/>
              </w:rPr>
            </w:pPr>
            <w:r w:rsidRPr="00FA7479">
              <w:rPr>
                <w:rFonts w:cs="Arial"/>
                <w:szCs w:val="16"/>
              </w:rPr>
              <w:t xml:space="preserve">Demonstrates some depth and breadth of knowledge and understanding of a range of biological concepts. </w:t>
            </w:r>
          </w:p>
          <w:p w:rsidR="00F2441F" w:rsidRPr="00FA7479" w:rsidRDefault="00F2441F" w:rsidP="00F2441F">
            <w:pPr>
              <w:pStyle w:val="SOFinalPerformanceTableText"/>
              <w:rPr>
                <w:rFonts w:cs="Arial"/>
                <w:color w:val="A6A6A6" w:themeColor="background1" w:themeShade="A6"/>
                <w:szCs w:val="16"/>
              </w:rPr>
            </w:pPr>
            <w:r w:rsidRPr="00FA7479">
              <w:rPr>
                <w:rFonts w:cs="Arial"/>
                <w:color w:val="A6A6A6" w:themeColor="background1" w:themeShade="A6"/>
                <w:szCs w:val="16"/>
              </w:rPr>
              <w:t>Uses knowledge of biology logically to understand and explain social or environmental issues.</w:t>
            </w:r>
          </w:p>
          <w:p w:rsidR="00F2441F" w:rsidRPr="00FA7479" w:rsidRDefault="00F2441F" w:rsidP="00F2441F">
            <w:pPr>
              <w:pStyle w:val="SOFinalPerformanceTableText"/>
              <w:rPr>
                <w:rFonts w:cs="Arial"/>
                <w:color w:val="BFBFBF" w:themeColor="background1" w:themeShade="BF"/>
                <w:szCs w:val="16"/>
              </w:rPr>
            </w:pPr>
            <w:r w:rsidRPr="00FA7479">
              <w:rPr>
                <w:rFonts w:cs="Arial"/>
                <w:szCs w:val="16"/>
              </w:rPr>
              <w:t>Uses a variety of formats to communicate knowledge and understanding of biology coherently and effectively.</w:t>
            </w:r>
          </w:p>
        </w:tc>
      </w:tr>
      <w:tr w:rsidR="00F2441F" w:rsidRPr="00867E8A" w:rsidTr="00A67F2F">
        <w:trPr>
          <w:cantSplit/>
        </w:trPr>
        <w:tc>
          <w:tcPr>
            <w:tcW w:w="426" w:type="dxa"/>
            <w:tcBorders>
              <w:top w:val="nil"/>
            </w:tcBorders>
            <w:shd w:val="clear" w:color="auto" w:fill="D9D9D9"/>
            <w:tcMar>
              <w:left w:w="85" w:type="dxa"/>
              <w:bottom w:w="85" w:type="dxa"/>
              <w:right w:w="85" w:type="dxa"/>
            </w:tcMar>
          </w:tcPr>
          <w:p w:rsidR="00F2441F" w:rsidRPr="00867E8A" w:rsidRDefault="00F2441F" w:rsidP="00F2441F">
            <w:pPr>
              <w:pStyle w:val="SOFinalPerformanceTableLetters"/>
              <w:rPr>
                <w:rFonts w:cs="Arial"/>
              </w:rPr>
            </w:pPr>
            <w:r w:rsidRPr="00867E8A">
              <w:rPr>
                <w:rFonts w:cs="Arial"/>
              </w:rPr>
              <w:t>C</w:t>
            </w:r>
          </w:p>
        </w:tc>
        <w:tc>
          <w:tcPr>
            <w:tcW w:w="3686" w:type="dxa"/>
            <w:tcBorders>
              <w:top w:val="nil"/>
            </w:tcBorders>
            <w:shd w:val="clear" w:color="auto" w:fill="auto"/>
            <w:tcMar>
              <w:left w:w="85" w:type="dxa"/>
              <w:bottom w:w="85" w:type="dxa"/>
              <w:right w:w="85" w:type="dxa"/>
            </w:tcMar>
          </w:tcPr>
          <w:p w:rsidR="00F2441F" w:rsidRPr="00FA7479" w:rsidRDefault="00F2441F" w:rsidP="00F2441F">
            <w:pPr>
              <w:pStyle w:val="SOFinalPerformanceTableText"/>
              <w:rPr>
                <w:rFonts w:cs="Arial"/>
                <w:szCs w:val="16"/>
              </w:rPr>
            </w:pPr>
            <w:r w:rsidRPr="00FA7479">
              <w:rPr>
                <w:rFonts w:cs="Arial"/>
                <w:szCs w:val="16"/>
              </w:rPr>
              <w:t>Designs considered and generally clear biological investigations.</w:t>
            </w:r>
          </w:p>
          <w:p w:rsidR="00F2441F" w:rsidRPr="00FA7479" w:rsidRDefault="00F2441F" w:rsidP="00F2441F">
            <w:pPr>
              <w:pStyle w:val="SOFinalPerformanceTableText"/>
              <w:rPr>
                <w:rFonts w:cs="Arial"/>
                <w:color w:val="999999"/>
                <w:szCs w:val="16"/>
              </w:rPr>
            </w:pPr>
            <w:r w:rsidRPr="00FA7479">
              <w:rPr>
                <w:rFonts w:cs="Arial"/>
                <w:color w:val="999999"/>
                <w:szCs w:val="16"/>
              </w:rPr>
              <w:t>Selects with some focus, and mostly appropriately acknowledges, information about biology and issues in biology from different sources.</w:t>
            </w:r>
          </w:p>
          <w:p w:rsidR="00F2441F" w:rsidRPr="00FA7479" w:rsidRDefault="00F2441F" w:rsidP="00F2441F">
            <w:pPr>
              <w:pStyle w:val="SOFinalPerformanceTableText"/>
              <w:rPr>
                <w:rFonts w:cs="Arial"/>
                <w:color w:val="999999"/>
                <w:szCs w:val="16"/>
              </w:rPr>
            </w:pPr>
            <w:r w:rsidRPr="00FA7479">
              <w:rPr>
                <w:rFonts w:cs="Arial"/>
                <w:color w:val="999999"/>
                <w:szCs w:val="16"/>
              </w:rPr>
              <w:t>Manipulates apparatus and technological tools generally carefully and effectively to implement safe and ethical investigation procedures.</w:t>
            </w:r>
          </w:p>
          <w:p w:rsidR="00F2441F" w:rsidRPr="00FA7479" w:rsidRDefault="00F2441F" w:rsidP="00F2441F">
            <w:pPr>
              <w:pStyle w:val="SOFinalPerformanceTableText"/>
              <w:rPr>
                <w:rFonts w:cs="Arial"/>
                <w:color w:val="999999"/>
                <w:szCs w:val="16"/>
              </w:rPr>
            </w:pPr>
            <w:r w:rsidRPr="000D22AB">
              <w:rPr>
                <w:rFonts w:cs="Arial"/>
                <w:szCs w:val="16"/>
              </w:rPr>
              <w:t>Obtains, records, and displays findings of investigations using generally appropriate conventions and formats with some errors but generally accurately and effectively.</w:t>
            </w:r>
          </w:p>
        </w:tc>
        <w:tc>
          <w:tcPr>
            <w:tcW w:w="1701" w:type="dxa"/>
            <w:tcBorders>
              <w:top w:val="nil"/>
            </w:tcBorders>
            <w:shd w:val="clear" w:color="auto" w:fill="auto"/>
            <w:tcMar>
              <w:left w:w="85" w:type="dxa"/>
              <w:bottom w:w="85" w:type="dxa"/>
              <w:right w:w="85" w:type="dxa"/>
            </w:tcMar>
          </w:tcPr>
          <w:p w:rsidR="00F2441F" w:rsidRPr="00FA7479" w:rsidRDefault="00F2441F" w:rsidP="00F2441F">
            <w:pPr>
              <w:pStyle w:val="SOFinalPerformanceTableText"/>
              <w:rPr>
                <w:rFonts w:cs="Arial"/>
                <w:szCs w:val="16"/>
              </w:rPr>
            </w:pPr>
            <w:r w:rsidRPr="00FA7479">
              <w:rPr>
                <w:rFonts w:cs="Arial"/>
                <w:szCs w:val="16"/>
              </w:rPr>
              <w:t>Analyses data and their connections with concepts, to formulate generally appropriate conclusions and make simple predictions, with some relevance.</w:t>
            </w:r>
          </w:p>
          <w:p w:rsidR="00F2441F" w:rsidRPr="00FA7479" w:rsidRDefault="00F2441F" w:rsidP="00F2441F">
            <w:pPr>
              <w:pStyle w:val="SOFinalPerformanceTableText"/>
              <w:rPr>
                <w:rFonts w:cs="Arial"/>
                <w:color w:val="A6A6A6" w:themeColor="background1" w:themeShade="A6"/>
                <w:szCs w:val="16"/>
              </w:rPr>
            </w:pPr>
            <w:r w:rsidRPr="00FA7479">
              <w:rPr>
                <w:rFonts w:cs="Arial"/>
                <w:color w:val="A6A6A6" w:themeColor="background1" w:themeShade="A6"/>
                <w:szCs w:val="16"/>
              </w:rPr>
              <w:t>Evaluates some procedures in biology and suggests some improvements that are generally appropriate.</w:t>
            </w:r>
          </w:p>
        </w:tc>
        <w:tc>
          <w:tcPr>
            <w:tcW w:w="2409" w:type="dxa"/>
            <w:tcBorders>
              <w:top w:val="nil"/>
            </w:tcBorders>
            <w:shd w:val="clear" w:color="auto" w:fill="auto"/>
            <w:tcMar>
              <w:left w:w="85" w:type="dxa"/>
              <w:bottom w:w="85" w:type="dxa"/>
              <w:right w:w="85" w:type="dxa"/>
            </w:tcMar>
          </w:tcPr>
          <w:p w:rsidR="00F2441F" w:rsidRPr="0031399D" w:rsidRDefault="00F2441F" w:rsidP="00F2441F">
            <w:pPr>
              <w:pStyle w:val="SOFinalPerformanceTableText"/>
              <w:rPr>
                <w:rFonts w:cs="Arial"/>
                <w:szCs w:val="16"/>
              </w:rPr>
            </w:pPr>
            <w:r w:rsidRPr="0031399D">
              <w:rPr>
                <w:rFonts w:cs="Arial"/>
                <w:szCs w:val="16"/>
              </w:rPr>
              <w:t>Applies biological concepts and evidence from investigations to suggest some solutions to basic problems in new or familiar contexts.</w:t>
            </w:r>
          </w:p>
          <w:p w:rsidR="00F2441F" w:rsidRPr="00FA7479" w:rsidRDefault="00F2441F" w:rsidP="00F2441F">
            <w:pPr>
              <w:pStyle w:val="SOFinalPerformanceTableText"/>
              <w:rPr>
                <w:rFonts w:cs="Arial"/>
                <w:szCs w:val="16"/>
              </w:rPr>
            </w:pPr>
            <w:r w:rsidRPr="00FA7479">
              <w:rPr>
                <w:rFonts w:cs="Arial"/>
                <w:szCs w:val="16"/>
              </w:rPr>
              <w:t xml:space="preserve">Uses generally appropriate biological terms, conventions, formulae, and equations with some general effectiveness. </w:t>
            </w:r>
          </w:p>
          <w:p w:rsidR="00F2441F" w:rsidRPr="00FA7479" w:rsidRDefault="00F2441F" w:rsidP="00F2441F">
            <w:pPr>
              <w:pStyle w:val="SOFinalPerformanceTableText"/>
              <w:rPr>
                <w:rFonts w:cs="Arial"/>
                <w:color w:val="999999"/>
                <w:szCs w:val="16"/>
              </w:rPr>
            </w:pPr>
            <w:r w:rsidRPr="00FA7479">
              <w:rPr>
                <w:rFonts w:cs="Arial"/>
                <w:color w:val="999999"/>
                <w:szCs w:val="16"/>
              </w:rPr>
              <w:t>Applies generally constructive individual and collaborative work skills.</w:t>
            </w:r>
          </w:p>
        </w:tc>
        <w:tc>
          <w:tcPr>
            <w:tcW w:w="2297" w:type="dxa"/>
            <w:tcBorders>
              <w:top w:val="nil"/>
            </w:tcBorders>
            <w:shd w:val="clear" w:color="auto" w:fill="auto"/>
            <w:tcMar>
              <w:left w:w="85" w:type="dxa"/>
              <w:bottom w:w="85" w:type="dxa"/>
              <w:right w:w="85" w:type="dxa"/>
            </w:tcMar>
          </w:tcPr>
          <w:p w:rsidR="00F2441F" w:rsidRPr="00FA7479" w:rsidRDefault="00F2441F" w:rsidP="00F2441F">
            <w:pPr>
              <w:pStyle w:val="SOFinalPerformanceTableText"/>
              <w:rPr>
                <w:rFonts w:cs="Arial"/>
                <w:szCs w:val="16"/>
              </w:rPr>
            </w:pPr>
            <w:r w:rsidRPr="00FA7479">
              <w:rPr>
                <w:rFonts w:cs="Arial"/>
                <w:szCs w:val="16"/>
              </w:rPr>
              <w:t xml:space="preserve">Demonstrates knowledge and understanding of a general range of biological concepts. </w:t>
            </w:r>
          </w:p>
          <w:p w:rsidR="00F2441F" w:rsidRPr="00FA7479" w:rsidRDefault="00F2441F" w:rsidP="00F2441F">
            <w:pPr>
              <w:pStyle w:val="SOFinalPerformanceTableText"/>
              <w:rPr>
                <w:rFonts w:cs="Arial"/>
                <w:color w:val="A6A6A6" w:themeColor="background1" w:themeShade="A6"/>
                <w:szCs w:val="16"/>
              </w:rPr>
            </w:pPr>
            <w:r w:rsidRPr="00FA7479">
              <w:rPr>
                <w:rFonts w:cs="Arial"/>
                <w:color w:val="A6A6A6" w:themeColor="background1" w:themeShade="A6"/>
                <w:szCs w:val="16"/>
              </w:rPr>
              <w:t>Uses knowledge of biology with some logic to understand and explain one or more social or environmental issues.</w:t>
            </w:r>
          </w:p>
          <w:p w:rsidR="00F2441F" w:rsidRPr="00FA7479" w:rsidRDefault="00F2441F" w:rsidP="00F2441F">
            <w:pPr>
              <w:pStyle w:val="SOFinalPerformanceTableText"/>
              <w:rPr>
                <w:rFonts w:cs="Arial"/>
                <w:color w:val="BFBFBF" w:themeColor="background1" w:themeShade="BF"/>
                <w:szCs w:val="16"/>
              </w:rPr>
            </w:pPr>
            <w:r w:rsidRPr="00FA7479">
              <w:rPr>
                <w:rFonts w:cs="Arial"/>
                <w:szCs w:val="16"/>
              </w:rPr>
              <w:t>Applies different formats to communicate knowledge and understanding of biology with some general effectiveness.</w:t>
            </w:r>
          </w:p>
        </w:tc>
      </w:tr>
      <w:tr w:rsidR="00F2441F" w:rsidRPr="00867E8A" w:rsidTr="00A67F2F">
        <w:trPr>
          <w:cantSplit/>
        </w:trPr>
        <w:tc>
          <w:tcPr>
            <w:tcW w:w="426" w:type="dxa"/>
            <w:shd w:val="clear" w:color="auto" w:fill="D9D9D9"/>
            <w:tcMar>
              <w:left w:w="85" w:type="dxa"/>
              <w:bottom w:w="85" w:type="dxa"/>
              <w:right w:w="85" w:type="dxa"/>
            </w:tcMar>
          </w:tcPr>
          <w:p w:rsidR="00F2441F" w:rsidRPr="00867E8A" w:rsidRDefault="00F2441F" w:rsidP="00F2441F">
            <w:pPr>
              <w:pStyle w:val="SOFinalPerformanceTableLetters"/>
              <w:rPr>
                <w:rFonts w:cs="Arial"/>
              </w:rPr>
            </w:pPr>
            <w:r w:rsidRPr="00867E8A">
              <w:rPr>
                <w:rFonts w:cs="Arial"/>
              </w:rPr>
              <w:t>D</w:t>
            </w:r>
          </w:p>
        </w:tc>
        <w:tc>
          <w:tcPr>
            <w:tcW w:w="3686" w:type="dxa"/>
            <w:shd w:val="clear" w:color="auto" w:fill="auto"/>
            <w:tcMar>
              <w:left w:w="85" w:type="dxa"/>
              <w:bottom w:w="85" w:type="dxa"/>
              <w:right w:w="85" w:type="dxa"/>
            </w:tcMar>
          </w:tcPr>
          <w:p w:rsidR="00F2441F" w:rsidRPr="00FA7479" w:rsidRDefault="00F2441F" w:rsidP="00F2441F">
            <w:pPr>
              <w:pStyle w:val="SOFinalPerformanceTableText"/>
              <w:rPr>
                <w:rFonts w:cs="Arial"/>
                <w:szCs w:val="16"/>
              </w:rPr>
            </w:pPr>
            <w:r w:rsidRPr="00FA7479">
              <w:rPr>
                <w:rFonts w:cs="Arial"/>
                <w:szCs w:val="16"/>
              </w:rPr>
              <w:t>Prepares the outline of one or more biological investigations.</w:t>
            </w:r>
          </w:p>
          <w:p w:rsidR="00F2441F" w:rsidRPr="00FA7479" w:rsidRDefault="00F2441F" w:rsidP="00F2441F">
            <w:pPr>
              <w:pStyle w:val="SOFinalPerformanceTableText"/>
              <w:rPr>
                <w:rFonts w:cs="Arial"/>
                <w:color w:val="999999"/>
                <w:szCs w:val="16"/>
              </w:rPr>
            </w:pPr>
            <w:r w:rsidRPr="00FA7479">
              <w:rPr>
                <w:rFonts w:cs="Arial"/>
                <w:color w:val="999999"/>
                <w:szCs w:val="16"/>
              </w:rPr>
              <w:t>Selects and may partly acknowledge one or more sources of information about biology or an issue in biology.</w:t>
            </w:r>
          </w:p>
          <w:p w:rsidR="00F2441F" w:rsidRPr="00FA7479" w:rsidRDefault="00F2441F" w:rsidP="00F2441F">
            <w:pPr>
              <w:pStyle w:val="SOFinalPerformanceTableText"/>
              <w:rPr>
                <w:rFonts w:cs="Arial"/>
                <w:color w:val="999999"/>
                <w:szCs w:val="16"/>
              </w:rPr>
            </w:pPr>
            <w:r w:rsidRPr="00FA7479">
              <w:rPr>
                <w:rFonts w:cs="Arial"/>
                <w:color w:val="999999"/>
                <w:szCs w:val="16"/>
              </w:rPr>
              <w:t>Uses apparatus and technological tools with inconsistent care and effectiveness and attempts to implement safe and ethical investigation procedures.</w:t>
            </w:r>
          </w:p>
          <w:p w:rsidR="00F2441F" w:rsidRPr="00FA7479" w:rsidRDefault="00F2441F" w:rsidP="00F2441F">
            <w:pPr>
              <w:pStyle w:val="SOFinalPerformanceTableText"/>
              <w:rPr>
                <w:rFonts w:cs="Arial"/>
                <w:color w:val="999999"/>
                <w:szCs w:val="16"/>
              </w:rPr>
            </w:pPr>
            <w:r w:rsidRPr="000D22AB">
              <w:rPr>
                <w:rFonts w:cs="Arial"/>
                <w:szCs w:val="16"/>
              </w:rPr>
              <w:t>Obtains, records, and displays findings of investigations using conventions and formats inconsistently, with occasional accuracy and effectiveness.</w:t>
            </w:r>
          </w:p>
        </w:tc>
        <w:tc>
          <w:tcPr>
            <w:tcW w:w="1701" w:type="dxa"/>
            <w:shd w:val="clear" w:color="auto" w:fill="auto"/>
            <w:tcMar>
              <w:left w:w="85" w:type="dxa"/>
              <w:bottom w:w="85" w:type="dxa"/>
              <w:right w:w="85" w:type="dxa"/>
            </w:tcMar>
          </w:tcPr>
          <w:p w:rsidR="00F2441F" w:rsidRPr="00FA7479" w:rsidRDefault="00F2441F" w:rsidP="00F2441F">
            <w:pPr>
              <w:pStyle w:val="SOFinalPerformanceTableText"/>
              <w:rPr>
                <w:rFonts w:cs="Arial"/>
                <w:szCs w:val="16"/>
              </w:rPr>
            </w:pPr>
            <w:r w:rsidRPr="00FA7479">
              <w:rPr>
                <w:rFonts w:cs="Arial"/>
                <w:szCs w:val="16"/>
              </w:rPr>
              <w:t>Describes basic connections between some data and concepts, and attempts to formulate a conclusion and make a simple prediction that may be relevant.</w:t>
            </w:r>
          </w:p>
          <w:p w:rsidR="00F2441F" w:rsidRPr="00FA7479" w:rsidRDefault="00F2441F" w:rsidP="00F2441F">
            <w:pPr>
              <w:pStyle w:val="SOFinalPerformanceTableText"/>
              <w:rPr>
                <w:rFonts w:cs="Arial"/>
                <w:color w:val="A6A6A6" w:themeColor="background1" w:themeShade="A6"/>
                <w:szCs w:val="16"/>
              </w:rPr>
            </w:pPr>
            <w:r w:rsidRPr="00FA7479">
              <w:rPr>
                <w:rFonts w:cs="Arial"/>
                <w:color w:val="A6A6A6" w:themeColor="background1" w:themeShade="A6"/>
                <w:szCs w:val="16"/>
              </w:rPr>
              <w:t>For some procedures, identifies improvements that may be made.</w:t>
            </w:r>
          </w:p>
        </w:tc>
        <w:tc>
          <w:tcPr>
            <w:tcW w:w="2409" w:type="dxa"/>
            <w:shd w:val="clear" w:color="auto" w:fill="auto"/>
            <w:tcMar>
              <w:left w:w="85" w:type="dxa"/>
              <w:bottom w:w="85" w:type="dxa"/>
              <w:right w:w="85" w:type="dxa"/>
            </w:tcMar>
          </w:tcPr>
          <w:p w:rsidR="00F2441F" w:rsidRPr="0031399D" w:rsidRDefault="00F2441F" w:rsidP="00F2441F">
            <w:pPr>
              <w:pStyle w:val="SOFinalPerformanceTableText"/>
              <w:rPr>
                <w:rFonts w:cs="Arial"/>
                <w:szCs w:val="16"/>
              </w:rPr>
            </w:pPr>
            <w:r w:rsidRPr="0031399D">
              <w:rPr>
                <w:rFonts w:cs="Arial"/>
                <w:szCs w:val="16"/>
              </w:rPr>
              <w:t>Applies some evidence to describe some basic problems and identify one or more simple solutions, in familiar contexts.</w:t>
            </w:r>
          </w:p>
          <w:p w:rsidR="00F2441F" w:rsidRPr="00FA7479" w:rsidRDefault="00F2441F" w:rsidP="00F2441F">
            <w:pPr>
              <w:pStyle w:val="SOFinalPerformanceTableText"/>
              <w:rPr>
                <w:rFonts w:cs="Arial"/>
                <w:szCs w:val="16"/>
              </w:rPr>
            </w:pPr>
            <w:r w:rsidRPr="00FA7479">
              <w:rPr>
                <w:rFonts w:cs="Arial"/>
                <w:szCs w:val="16"/>
              </w:rPr>
              <w:t xml:space="preserve">Attempts to use some biological terms, conventions, formulae, and equations that may be appropriate. </w:t>
            </w:r>
          </w:p>
          <w:p w:rsidR="00F2441F" w:rsidRPr="00FA7479" w:rsidRDefault="00F2441F" w:rsidP="00F2441F">
            <w:pPr>
              <w:pStyle w:val="SOFinalPerformanceTableText"/>
              <w:rPr>
                <w:rFonts w:cs="Arial"/>
                <w:color w:val="999999"/>
                <w:szCs w:val="16"/>
              </w:rPr>
            </w:pPr>
            <w:r w:rsidRPr="00FA7479">
              <w:rPr>
                <w:rFonts w:cs="Arial"/>
                <w:color w:val="999999"/>
                <w:szCs w:val="16"/>
              </w:rPr>
              <w:t>Attempts individual work inconsistently, and contributes superficially to aspects of collaborative work.</w:t>
            </w:r>
          </w:p>
        </w:tc>
        <w:tc>
          <w:tcPr>
            <w:tcW w:w="2297" w:type="dxa"/>
            <w:shd w:val="clear" w:color="auto" w:fill="auto"/>
            <w:tcMar>
              <w:left w:w="85" w:type="dxa"/>
              <w:bottom w:w="85" w:type="dxa"/>
              <w:right w:w="85" w:type="dxa"/>
            </w:tcMar>
          </w:tcPr>
          <w:p w:rsidR="00F2441F" w:rsidRPr="00FA7479" w:rsidRDefault="00F2441F" w:rsidP="00F2441F">
            <w:pPr>
              <w:pStyle w:val="SOFinalPerformanceTableText"/>
              <w:rPr>
                <w:rFonts w:cs="Arial"/>
                <w:szCs w:val="16"/>
              </w:rPr>
            </w:pPr>
            <w:r w:rsidRPr="00FA7479">
              <w:rPr>
                <w:rFonts w:cs="Arial"/>
                <w:szCs w:val="16"/>
              </w:rPr>
              <w:t xml:space="preserve">Demonstrates some basic knowledge and partial understanding of biological concepts. </w:t>
            </w:r>
          </w:p>
          <w:p w:rsidR="00F2441F" w:rsidRPr="00FA7479" w:rsidRDefault="00F2441F" w:rsidP="00F2441F">
            <w:pPr>
              <w:pStyle w:val="SOFinalPerformanceTableText"/>
              <w:rPr>
                <w:rFonts w:cs="Arial"/>
                <w:color w:val="A6A6A6" w:themeColor="background1" w:themeShade="A6"/>
                <w:szCs w:val="16"/>
              </w:rPr>
            </w:pPr>
            <w:r w:rsidRPr="00FA7479">
              <w:rPr>
                <w:rFonts w:cs="Arial"/>
                <w:color w:val="A6A6A6" w:themeColor="background1" w:themeShade="A6"/>
                <w:szCs w:val="16"/>
              </w:rPr>
              <w:t>Identifies and explains some biological information that is relevant to one or more social or environmental issues.</w:t>
            </w:r>
          </w:p>
          <w:p w:rsidR="00F2441F" w:rsidRPr="00FA7479" w:rsidRDefault="00F2441F" w:rsidP="00F2441F">
            <w:pPr>
              <w:pStyle w:val="SOFinalPerformanceTableText"/>
              <w:rPr>
                <w:rFonts w:cs="Arial"/>
                <w:color w:val="BFBFBF" w:themeColor="background1" w:themeShade="BF"/>
                <w:szCs w:val="16"/>
              </w:rPr>
            </w:pPr>
            <w:r w:rsidRPr="00FA7479">
              <w:rPr>
                <w:rFonts w:cs="Arial"/>
                <w:szCs w:val="16"/>
              </w:rPr>
              <w:t>Communicates basic information to others using one or more formats.</w:t>
            </w:r>
          </w:p>
        </w:tc>
      </w:tr>
      <w:tr w:rsidR="00F2441F" w:rsidRPr="00867E8A" w:rsidTr="00A67F2F">
        <w:trPr>
          <w:cantSplit/>
        </w:trPr>
        <w:tc>
          <w:tcPr>
            <w:tcW w:w="426" w:type="dxa"/>
            <w:tcBorders>
              <w:bottom w:val="single" w:sz="2" w:space="0" w:color="auto"/>
            </w:tcBorders>
            <w:shd w:val="clear" w:color="auto" w:fill="D9D9D9"/>
            <w:tcMar>
              <w:left w:w="85" w:type="dxa"/>
              <w:bottom w:w="85" w:type="dxa"/>
              <w:right w:w="85" w:type="dxa"/>
            </w:tcMar>
          </w:tcPr>
          <w:p w:rsidR="00F2441F" w:rsidRPr="00867E8A" w:rsidRDefault="00F2441F" w:rsidP="00F2441F">
            <w:pPr>
              <w:pStyle w:val="SOFinalPerformanceTableLetters"/>
              <w:rPr>
                <w:rFonts w:cs="Arial"/>
              </w:rPr>
            </w:pPr>
            <w:r w:rsidRPr="00867E8A">
              <w:rPr>
                <w:rFonts w:cs="Arial"/>
              </w:rPr>
              <w:t>E</w:t>
            </w:r>
          </w:p>
        </w:tc>
        <w:tc>
          <w:tcPr>
            <w:tcW w:w="3686" w:type="dxa"/>
            <w:tcBorders>
              <w:bottom w:val="single" w:sz="2" w:space="0" w:color="auto"/>
            </w:tcBorders>
            <w:shd w:val="clear" w:color="auto" w:fill="auto"/>
            <w:tcMar>
              <w:left w:w="85" w:type="dxa"/>
              <w:bottom w:w="85" w:type="dxa"/>
              <w:right w:w="85" w:type="dxa"/>
            </w:tcMar>
          </w:tcPr>
          <w:p w:rsidR="00F2441F" w:rsidRPr="00FA7479" w:rsidRDefault="00F2441F" w:rsidP="00F2441F">
            <w:pPr>
              <w:pStyle w:val="SOFinalPerformanceTableText"/>
              <w:rPr>
                <w:rFonts w:cs="Arial"/>
                <w:szCs w:val="16"/>
              </w:rPr>
            </w:pPr>
            <w:r w:rsidRPr="00FA7479">
              <w:rPr>
                <w:rFonts w:cs="Arial"/>
                <w:szCs w:val="16"/>
              </w:rPr>
              <w:t>Identifies a simple procedure for a biological investigation.</w:t>
            </w:r>
          </w:p>
          <w:p w:rsidR="00F2441F" w:rsidRPr="00FA7479" w:rsidRDefault="00F2441F" w:rsidP="00F2441F">
            <w:pPr>
              <w:pStyle w:val="SOFinalPerformanceTableText"/>
              <w:rPr>
                <w:rFonts w:cs="Arial"/>
                <w:color w:val="999999"/>
                <w:szCs w:val="16"/>
              </w:rPr>
            </w:pPr>
            <w:r w:rsidRPr="00FA7479">
              <w:rPr>
                <w:rFonts w:cs="Arial"/>
                <w:color w:val="999999"/>
                <w:szCs w:val="16"/>
              </w:rPr>
              <w:t>Identifies a source of information about biology or an issue in biology.</w:t>
            </w:r>
          </w:p>
          <w:p w:rsidR="00F2441F" w:rsidRPr="00FA7479" w:rsidRDefault="00F2441F" w:rsidP="00F2441F">
            <w:pPr>
              <w:pStyle w:val="SOFinalPerformanceTableText"/>
              <w:rPr>
                <w:rFonts w:cs="Arial"/>
                <w:color w:val="999999"/>
                <w:szCs w:val="16"/>
              </w:rPr>
            </w:pPr>
            <w:r w:rsidRPr="00FA7479">
              <w:rPr>
                <w:rFonts w:cs="Arial"/>
                <w:color w:val="999999"/>
                <w:szCs w:val="16"/>
              </w:rPr>
              <w:t>Attempts to use apparatus and technological tools with limited effectiveness or attention to safe or ethical investigation procedures.</w:t>
            </w:r>
          </w:p>
          <w:p w:rsidR="00F2441F" w:rsidRPr="00FA7479" w:rsidRDefault="00F2441F" w:rsidP="00F2441F">
            <w:pPr>
              <w:pStyle w:val="SOFinalPerformanceTableText"/>
              <w:rPr>
                <w:rFonts w:cs="Arial"/>
                <w:color w:val="999999"/>
                <w:szCs w:val="16"/>
              </w:rPr>
            </w:pPr>
            <w:r w:rsidRPr="000D22AB">
              <w:rPr>
                <w:rFonts w:cs="Arial"/>
                <w:szCs w:val="16"/>
              </w:rPr>
              <w:t>Attempts to record and display some descriptive information about an investigation, with limited accuracy or effectiveness.</w:t>
            </w:r>
          </w:p>
        </w:tc>
        <w:tc>
          <w:tcPr>
            <w:tcW w:w="1701" w:type="dxa"/>
            <w:tcBorders>
              <w:bottom w:val="single" w:sz="2" w:space="0" w:color="auto"/>
            </w:tcBorders>
            <w:shd w:val="clear" w:color="auto" w:fill="auto"/>
            <w:tcMar>
              <w:left w:w="85" w:type="dxa"/>
              <w:bottom w:w="85" w:type="dxa"/>
              <w:right w:w="85" w:type="dxa"/>
            </w:tcMar>
          </w:tcPr>
          <w:p w:rsidR="00F2441F" w:rsidRPr="00FA7479" w:rsidRDefault="00F2441F" w:rsidP="00F2441F">
            <w:pPr>
              <w:pStyle w:val="SOFinalPerformanceTableText"/>
              <w:rPr>
                <w:rFonts w:cs="Arial"/>
                <w:szCs w:val="16"/>
              </w:rPr>
            </w:pPr>
            <w:r w:rsidRPr="00FA7479">
              <w:rPr>
                <w:rFonts w:cs="Arial"/>
                <w:szCs w:val="16"/>
              </w:rPr>
              <w:t>Attempts to connect data with concepts, formulate a conclusion, and make a prediction.</w:t>
            </w:r>
          </w:p>
          <w:p w:rsidR="00F2441F" w:rsidRPr="00FA7479" w:rsidRDefault="00F2441F" w:rsidP="00F2441F">
            <w:pPr>
              <w:pStyle w:val="SOFinalPerformanceTableText"/>
              <w:rPr>
                <w:rFonts w:cs="Arial"/>
                <w:color w:val="A6A6A6" w:themeColor="background1" w:themeShade="A6"/>
                <w:szCs w:val="16"/>
              </w:rPr>
            </w:pPr>
            <w:r w:rsidRPr="00FA7479">
              <w:rPr>
                <w:rFonts w:cs="Arial"/>
                <w:color w:val="A6A6A6" w:themeColor="background1" w:themeShade="A6"/>
                <w:szCs w:val="16"/>
              </w:rPr>
              <w:t>Acknowledges the need for improvements in one or more procedures.</w:t>
            </w:r>
          </w:p>
        </w:tc>
        <w:tc>
          <w:tcPr>
            <w:tcW w:w="2409" w:type="dxa"/>
            <w:tcBorders>
              <w:bottom w:val="single" w:sz="2" w:space="0" w:color="auto"/>
            </w:tcBorders>
            <w:shd w:val="clear" w:color="auto" w:fill="auto"/>
            <w:tcMar>
              <w:left w:w="85" w:type="dxa"/>
              <w:bottom w:w="85" w:type="dxa"/>
              <w:right w:w="85" w:type="dxa"/>
            </w:tcMar>
          </w:tcPr>
          <w:p w:rsidR="00F2441F" w:rsidRPr="00FA7479" w:rsidRDefault="00F2441F" w:rsidP="00F2441F">
            <w:pPr>
              <w:pStyle w:val="SOFinalPerformanceTableText"/>
              <w:rPr>
                <w:rFonts w:cs="Arial"/>
                <w:color w:val="BFBFBF" w:themeColor="background1" w:themeShade="BF"/>
                <w:szCs w:val="16"/>
              </w:rPr>
            </w:pPr>
            <w:r w:rsidRPr="0031399D">
              <w:rPr>
                <w:rFonts w:cs="Arial"/>
                <w:szCs w:val="16"/>
              </w:rPr>
              <w:t>Identifies a basic problem and attempts to identify a solution in a familiar context.</w:t>
            </w:r>
          </w:p>
          <w:p w:rsidR="00F2441F" w:rsidRPr="00FA7479" w:rsidRDefault="00F2441F" w:rsidP="00F2441F">
            <w:pPr>
              <w:pStyle w:val="SOFinalPerformanceTableText"/>
              <w:rPr>
                <w:rFonts w:cs="Arial"/>
                <w:szCs w:val="16"/>
              </w:rPr>
            </w:pPr>
            <w:r w:rsidRPr="00FA7479">
              <w:rPr>
                <w:rFonts w:cs="Arial"/>
                <w:szCs w:val="16"/>
              </w:rPr>
              <w:t>Uses some biological terms or formulae.</w:t>
            </w:r>
          </w:p>
          <w:p w:rsidR="00F2441F" w:rsidRPr="00FA7479" w:rsidRDefault="00F2441F" w:rsidP="00F2441F">
            <w:pPr>
              <w:pStyle w:val="SOFinalPerformanceTableText"/>
              <w:rPr>
                <w:rFonts w:cs="Arial"/>
                <w:color w:val="999999"/>
                <w:szCs w:val="16"/>
              </w:rPr>
            </w:pPr>
            <w:r w:rsidRPr="00FA7479">
              <w:rPr>
                <w:rFonts w:cs="Arial"/>
                <w:color w:val="999999"/>
                <w:szCs w:val="16"/>
              </w:rPr>
              <w:t>Shows emerging skills in individual and collaborative work.</w:t>
            </w:r>
          </w:p>
        </w:tc>
        <w:tc>
          <w:tcPr>
            <w:tcW w:w="2297" w:type="dxa"/>
            <w:tcBorders>
              <w:bottom w:val="single" w:sz="2" w:space="0" w:color="auto"/>
            </w:tcBorders>
            <w:shd w:val="clear" w:color="auto" w:fill="auto"/>
            <w:tcMar>
              <w:left w:w="85" w:type="dxa"/>
              <w:bottom w:w="85" w:type="dxa"/>
              <w:right w:w="85" w:type="dxa"/>
            </w:tcMar>
          </w:tcPr>
          <w:p w:rsidR="00F2441F" w:rsidRPr="00FA7479" w:rsidRDefault="00F2441F" w:rsidP="00F2441F">
            <w:pPr>
              <w:pStyle w:val="SOFinalPerformanceTableText"/>
              <w:rPr>
                <w:rFonts w:cs="Arial"/>
                <w:szCs w:val="16"/>
              </w:rPr>
            </w:pPr>
            <w:r w:rsidRPr="00FA7479">
              <w:rPr>
                <w:rFonts w:cs="Arial"/>
                <w:szCs w:val="16"/>
              </w:rPr>
              <w:t xml:space="preserve">Demonstrates some limited recognition and awareness of biological concepts. </w:t>
            </w:r>
          </w:p>
          <w:p w:rsidR="00F2441F" w:rsidRPr="00FA7479" w:rsidRDefault="00F2441F" w:rsidP="00F2441F">
            <w:pPr>
              <w:pStyle w:val="SOFinalPerformanceTableText"/>
              <w:rPr>
                <w:rFonts w:cs="Arial"/>
                <w:color w:val="A6A6A6" w:themeColor="background1" w:themeShade="A6"/>
                <w:szCs w:val="16"/>
              </w:rPr>
            </w:pPr>
            <w:r w:rsidRPr="00FA7479">
              <w:rPr>
                <w:rFonts w:cs="Arial"/>
                <w:color w:val="A6A6A6" w:themeColor="background1" w:themeShade="A6"/>
                <w:szCs w:val="16"/>
              </w:rPr>
              <w:t>Shows an emerging understanding that some biological information is relevant to social or environmental issues.</w:t>
            </w:r>
          </w:p>
          <w:p w:rsidR="00F2441F" w:rsidRPr="00FA7479" w:rsidRDefault="00F2441F" w:rsidP="00F2441F">
            <w:pPr>
              <w:pStyle w:val="SOFinalPerformanceTableText"/>
              <w:rPr>
                <w:rFonts w:cs="Arial"/>
                <w:color w:val="BFBFBF" w:themeColor="background1" w:themeShade="BF"/>
                <w:szCs w:val="16"/>
              </w:rPr>
            </w:pPr>
            <w:r w:rsidRPr="00FA7479">
              <w:rPr>
                <w:rFonts w:cs="Arial"/>
                <w:szCs w:val="16"/>
              </w:rPr>
              <w:t>Attempts to communicate information about biology.</w:t>
            </w:r>
          </w:p>
        </w:tc>
      </w:tr>
    </w:tbl>
    <w:p w:rsidR="00BE20F3" w:rsidRPr="00E83E68" w:rsidRDefault="0061387A" w:rsidP="00E83E68">
      <w:pPr>
        <w:pStyle w:val="SMHeading1"/>
      </w:pPr>
      <w:r>
        <w:br w:type="page"/>
      </w:r>
      <w:r w:rsidR="00EE1892" w:rsidRPr="009F7C42">
        <w:lastRenderedPageBreak/>
        <w:t>Year 12 Biology Organisms Test</w:t>
      </w:r>
    </w:p>
    <w:p w:rsidR="002A1DD5" w:rsidRPr="002114D9" w:rsidRDefault="00E61E4D" w:rsidP="002114D9">
      <w:pPr>
        <w:pStyle w:val="SMHeading2"/>
        <w:rPr>
          <w:i/>
          <w:sz w:val="24"/>
          <w:szCs w:val="24"/>
        </w:rPr>
      </w:pPr>
      <w:r w:rsidRPr="002114D9">
        <w:rPr>
          <w:i/>
          <w:sz w:val="24"/>
          <w:szCs w:val="24"/>
        </w:rPr>
        <w:t xml:space="preserve">Section A: </w:t>
      </w:r>
      <w:r w:rsidR="00E316A5" w:rsidRPr="002114D9">
        <w:rPr>
          <w:i/>
          <w:sz w:val="24"/>
          <w:szCs w:val="24"/>
        </w:rPr>
        <w:t>Multiple choice questions</w:t>
      </w:r>
    </w:p>
    <w:p w:rsidR="002A1DD5" w:rsidRPr="00E83E68" w:rsidRDefault="00856EB1" w:rsidP="00E83E68">
      <w:pPr>
        <w:pStyle w:val="SMHeading2"/>
        <w:rPr>
          <w:i/>
        </w:rPr>
      </w:pPr>
      <w:r>
        <w:rPr>
          <w:noProof/>
          <w:lang w:val="en-AU" w:eastAsia="en-AU"/>
        </w:rPr>
        <mc:AlternateContent>
          <mc:Choice Requires="wps">
            <w:drawing>
              <wp:anchor distT="0" distB="0" distL="114300" distR="114300" simplePos="0" relativeHeight="251693056" behindDoc="0" locked="0" layoutInCell="1" allowOverlap="1" wp14:anchorId="2DF0506A" wp14:editId="7749BCD5">
                <wp:simplePos x="0" y="0"/>
                <wp:positionH relativeFrom="page">
                  <wp:posOffset>6228715</wp:posOffset>
                </wp:positionH>
                <wp:positionV relativeFrom="paragraph">
                  <wp:posOffset>125095</wp:posOffset>
                </wp:positionV>
                <wp:extent cx="1151890" cy="1403985"/>
                <wp:effectExtent l="0" t="0" r="0"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99CCFF"/>
                        </a:solidFill>
                        <a:ln w="9525">
                          <a:noFill/>
                          <a:miter lim="800000"/>
                          <a:headEnd/>
                          <a:tailEnd/>
                        </a:ln>
                      </wps:spPr>
                      <wps:txbx>
                        <w:txbxContent>
                          <w:p w:rsidR="00856EB1" w:rsidRDefault="00856EB1" w:rsidP="00856EB1">
                            <w:pPr>
                              <w:pStyle w:val="SMBoxText"/>
                            </w:pPr>
                            <w:r>
                              <w:t>Tests generally begin with straight forward questions assessing</w:t>
                            </w:r>
                          </w:p>
                          <w:p w:rsidR="00856EB1" w:rsidRDefault="00856EB1" w:rsidP="00856EB1">
                            <w:pPr>
                              <w:pStyle w:val="SMBoxHeading"/>
                            </w:pPr>
                            <w:r>
                              <w:t>Knowledge and Understanding</w:t>
                            </w:r>
                          </w:p>
                          <w:p w:rsidR="00856EB1" w:rsidRPr="00856EB1" w:rsidRDefault="00856EB1" w:rsidP="0082271A">
                            <w:pPr>
                              <w:pStyle w:val="SMBoxText"/>
                            </w:pPr>
                            <w:r>
                              <w:t>which most students should be able to answer correctly.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490.45pt;margin-top:9.85pt;width:90.7pt;height:110.55pt;z-index:251693056;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CxIgIAAB4EAAAOAAAAZHJzL2Uyb0RvYy54bWysU81u2zAMvg/YOwi6L7azpEuMOEWXLsOA&#10;7gdo9wCMLMfCZFGTlNjd05eS0zTbbsN0EEiR/Eh+pFbXQ6fZUTqv0FS8mOScSSOwVmZf8e8P2zcL&#10;znwAU4NGIyv+KD2/Xr9+teptKafYoq6lYwRifNnbirch2DLLvGhlB36CVhoyNug6CKS6fVY76Am9&#10;09k0z6+yHl1tHQrpPb3ejka+TvhNI0X42jReBqYrTrWFdLt07+KdrVdQ7h3YVolTGfAPVXSgDCU9&#10;Q91CAHZw6i+oTgmHHpswEdhl2DRKyNQDdVPkf3Rz34KVqRcix9szTf7/wYovx2+OqZpmd8WZgY5m&#10;9CCHwN7jwOiJ+OmtL8nt3pJjGOidfFOv3t6h+OGZwU0LZi9vnMO+lVBTfUWMzC5CRxwfQXb9Z6wp&#10;DxwCJqChcV0kj+hghE5zejzPJtYiYspiXiyWZBJkK2b52+VinnJA+RxunQ8fJXYsChV3NPwED8c7&#10;H2I5UD67xGwetaq3SuukuP1uox07Ai3KcrnZbLcn9N/ctGE92efTeUI2GOPTDnUq0CJr1VV8kccT&#10;w6GMdHwwdZIDKD3KVIk2J34iJSM5YdgN5BhJ22H9SEw5HBeWPhgJLbpfnPW0rBX3Pw/gJGf6kyG2&#10;l8VsFrc7KbP5uykp7tKyu7SAEQRV8cDZKG5C+hGJB3tDU9mqxNdLJadaaQkTjacPE7f8Uk9eL996&#10;/QQAAP//AwBQSwMEFAAGAAgAAAAhACbE8xLhAAAACwEAAA8AAABkcnMvZG93bnJldi54bWxMj8FO&#10;wzAQRO9I/IO1SNyo3RTSJMSpEAKBQEKQVpzdeImjxusQu234e9wTHFfzNPO2XE22ZwccfedIwnwm&#10;gCE1TnfUStisH68yYD4o0qp3hBJ+0MOqOj8rVaHdkT7wUIeWxRLyhZJgQhgKzn1j0Co/cwNSzL7c&#10;aFWI59hyPapjLLc9T4RIuVUdxQWjBrw32OzqvZXw/P69zHaLV+3M59N68/D2cqPrVMrLi+nuFljA&#10;KfzBcNKP6lBFp63bk/asl5BnIo9oDPIlsBMwT5MFsK2E5FpkwKuS//+h+gUAAP//AwBQSwECLQAU&#10;AAYACAAAACEAtoM4kv4AAADhAQAAEwAAAAAAAAAAAAAAAAAAAAAAW0NvbnRlbnRfVHlwZXNdLnht&#10;bFBLAQItABQABgAIAAAAIQA4/SH/1gAAAJQBAAALAAAAAAAAAAAAAAAAAC8BAABfcmVscy8ucmVs&#10;c1BLAQItABQABgAIAAAAIQDvfNCxIgIAAB4EAAAOAAAAAAAAAAAAAAAAAC4CAABkcnMvZTJvRG9j&#10;LnhtbFBLAQItABQABgAIAAAAIQAmxPMS4QAAAAsBAAAPAAAAAAAAAAAAAAAAAHwEAABkcnMvZG93&#10;bnJldi54bWxQSwUGAAAAAAQABADzAAAAigUAAAAA&#10;" fillcolor="#9cf" stroked="f">
                <v:textbox style="mso-fit-shape-to-text:t">
                  <w:txbxContent>
                    <w:p w:rsidR="00856EB1" w:rsidRDefault="00856EB1" w:rsidP="00856EB1">
                      <w:pPr>
                        <w:pStyle w:val="SMBoxText"/>
                      </w:pPr>
                      <w:r>
                        <w:t>Tests generally begin with strai</w:t>
                      </w:r>
                      <w:r>
                        <w:t>ght forward questions assessing</w:t>
                      </w:r>
                    </w:p>
                    <w:p w:rsidR="00856EB1" w:rsidRDefault="00856EB1" w:rsidP="00856EB1">
                      <w:pPr>
                        <w:pStyle w:val="SMBoxHeading"/>
                      </w:pPr>
                      <w:r>
                        <w:t>Knowledge and Understanding</w:t>
                      </w:r>
                    </w:p>
                    <w:p w:rsidR="00856EB1" w:rsidRPr="00856EB1" w:rsidRDefault="00856EB1" w:rsidP="0082271A">
                      <w:pPr>
                        <w:pStyle w:val="SMBoxText"/>
                      </w:pPr>
                      <w:proofErr w:type="gramStart"/>
                      <w:r>
                        <w:t>which</w:t>
                      </w:r>
                      <w:proofErr w:type="gramEnd"/>
                      <w:r>
                        <w:t xml:space="preserve"> most students should be able to answer correctly.</w:t>
                      </w:r>
                    </w:p>
                  </w:txbxContent>
                </v:textbox>
                <w10:wrap anchorx="page"/>
              </v:shape>
            </w:pict>
          </mc:Fallback>
        </mc:AlternateContent>
      </w:r>
      <w:r w:rsidR="002A1DD5" w:rsidRPr="00E83E68">
        <w:rPr>
          <w:i/>
        </w:rPr>
        <w:t>All questions in this section are worth 2 marks.</w:t>
      </w:r>
    </w:p>
    <w:p w:rsidR="002A1DD5" w:rsidRPr="00E120EB" w:rsidRDefault="002A1DD5">
      <w:pPr>
        <w:rPr>
          <w:rFonts w:ascii="Arial" w:hAnsi="Arial" w:cs="Arial"/>
          <w:b/>
          <w:sz w:val="22"/>
          <w:szCs w:val="22"/>
          <w:u w:val="single"/>
        </w:rPr>
      </w:pPr>
    </w:p>
    <w:p w:rsidR="00EE1892" w:rsidRPr="00856EB1" w:rsidRDefault="00E83E68">
      <w:pPr>
        <w:rPr>
          <w:rStyle w:val="SMBIOListArial11pt"/>
        </w:rPr>
      </w:pPr>
      <w:r w:rsidRPr="00856EB1">
        <w:rPr>
          <w:rStyle w:val="SMBIOListArial11pt"/>
        </w:rPr>
        <w:t>1.</w:t>
      </w:r>
      <w:r w:rsidR="00E30C68" w:rsidRPr="00856EB1">
        <w:rPr>
          <w:rStyle w:val="SMBIOListArial11pt"/>
        </w:rPr>
        <w:tab/>
      </w:r>
      <w:r w:rsidR="00EE1892" w:rsidRPr="00856EB1">
        <w:rPr>
          <w:rStyle w:val="SMBIOListArial11pt"/>
        </w:rPr>
        <w:t>Cel</w:t>
      </w:r>
      <w:r w:rsidR="00A67F2F">
        <w:rPr>
          <w:rStyle w:val="SMBIOListArial11pt"/>
        </w:rPr>
        <w:t>ls in a tissue have</w:t>
      </w:r>
    </w:p>
    <w:p w:rsidR="00EE1892" w:rsidRPr="00856EB1" w:rsidRDefault="00EE1892">
      <w:pPr>
        <w:rPr>
          <w:rStyle w:val="SMBIOListArial11pt"/>
        </w:rPr>
      </w:pPr>
    </w:p>
    <w:p w:rsidR="00EE1892" w:rsidRPr="00E120EB" w:rsidRDefault="00856EB1" w:rsidP="00DA60A3">
      <w:pPr>
        <w:ind w:firstLine="709"/>
        <w:rPr>
          <w:rFonts w:ascii="Arial" w:hAnsi="Arial" w:cs="Arial"/>
          <w:sz w:val="22"/>
          <w:szCs w:val="22"/>
        </w:rPr>
      </w:pPr>
      <w:r>
        <w:rPr>
          <w:rFonts w:ascii="Arial" w:hAnsi="Arial" w:cs="Arial"/>
          <w:sz w:val="22"/>
          <w:szCs w:val="22"/>
        </w:rPr>
        <w:t>J.</w:t>
      </w:r>
      <w:r w:rsidR="001168ED" w:rsidRPr="00E120EB">
        <w:rPr>
          <w:rFonts w:ascii="Arial" w:hAnsi="Arial" w:cs="Arial"/>
          <w:sz w:val="22"/>
          <w:szCs w:val="22"/>
        </w:rPr>
        <w:tab/>
      </w:r>
      <w:r w:rsidR="00327AA4">
        <w:rPr>
          <w:rFonts w:ascii="Arial" w:hAnsi="Arial" w:cs="Arial"/>
          <w:sz w:val="22"/>
          <w:szCs w:val="22"/>
        </w:rPr>
        <w:t>s</w:t>
      </w:r>
      <w:r w:rsidR="00EE1892" w:rsidRPr="00E120EB">
        <w:rPr>
          <w:rFonts w:ascii="Arial" w:hAnsi="Arial" w:cs="Arial"/>
          <w:sz w:val="22"/>
          <w:szCs w:val="22"/>
        </w:rPr>
        <w:t>imilar structures but different functions</w:t>
      </w:r>
      <w:r w:rsidR="00262533">
        <w:rPr>
          <w:rFonts w:ascii="Arial" w:hAnsi="Arial" w:cs="Arial"/>
          <w:sz w:val="22"/>
          <w:szCs w:val="22"/>
        </w:rPr>
        <w:t>.</w:t>
      </w:r>
    </w:p>
    <w:p w:rsidR="00EE1892" w:rsidRPr="00E120EB" w:rsidRDefault="00856EB1" w:rsidP="00DA60A3">
      <w:pPr>
        <w:ind w:firstLine="709"/>
        <w:rPr>
          <w:rFonts w:ascii="Arial" w:hAnsi="Arial" w:cs="Arial"/>
          <w:sz w:val="22"/>
          <w:szCs w:val="22"/>
        </w:rPr>
      </w:pPr>
      <w:r>
        <w:rPr>
          <w:rFonts w:ascii="Arial" w:hAnsi="Arial" w:cs="Arial"/>
          <w:sz w:val="22"/>
          <w:szCs w:val="22"/>
        </w:rPr>
        <w:t>K.</w:t>
      </w:r>
      <w:r w:rsidR="001168ED" w:rsidRPr="00E120EB">
        <w:rPr>
          <w:rFonts w:ascii="Arial" w:hAnsi="Arial" w:cs="Arial"/>
          <w:sz w:val="22"/>
          <w:szCs w:val="22"/>
        </w:rPr>
        <w:tab/>
      </w:r>
      <w:r w:rsidR="00327AA4">
        <w:rPr>
          <w:rFonts w:ascii="Arial" w:hAnsi="Arial" w:cs="Arial"/>
          <w:sz w:val="22"/>
          <w:szCs w:val="22"/>
        </w:rPr>
        <w:t>d</w:t>
      </w:r>
      <w:r w:rsidR="00EE1892" w:rsidRPr="00E120EB">
        <w:rPr>
          <w:rFonts w:ascii="Arial" w:hAnsi="Arial" w:cs="Arial"/>
          <w:sz w:val="22"/>
          <w:szCs w:val="22"/>
        </w:rPr>
        <w:t>ifferent structures but similar functions</w:t>
      </w:r>
      <w:r w:rsidR="00262533">
        <w:rPr>
          <w:rFonts w:ascii="Arial" w:hAnsi="Arial" w:cs="Arial"/>
          <w:sz w:val="22"/>
          <w:szCs w:val="22"/>
        </w:rPr>
        <w:t>.</w:t>
      </w:r>
    </w:p>
    <w:p w:rsidR="00EE1892" w:rsidRPr="00E120EB" w:rsidRDefault="00856EB1" w:rsidP="00DA60A3">
      <w:pPr>
        <w:ind w:firstLine="709"/>
        <w:rPr>
          <w:rFonts w:ascii="Arial" w:hAnsi="Arial" w:cs="Arial"/>
          <w:sz w:val="22"/>
          <w:szCs w:val="22"/>
        </w:rPr>
      </w:pPr>
      <w:r>
        <w:rPr>
          <w:rFonts w:ascii="Arial" w:hAnsi="Arial" w:cs="Arial"/>
          <w:sz w:val="22"/>
          <w:szCs w:val="22"/>
        </w:rPr>
        <w:t>L.</w:t>
      </w:r>
      <w:r w:rsidR="001168ED" w:rsidRPr="00E120EB">
        <w:rPr>
          <w:rFonts w:ascii="Arial" w:hAnsi="Arial" w:cs="Arial"/>
          <w:sz w:val="22"/>
          <w:szCs w:val="22"/>
        </w:rPr>
        <w:tab/>
      </w:r>
      <w:r w:rsidR="00327AA4">
        <w:rPr>
          <w:rFonts w:ascii="Arial" w:hAnsi="Arial" w:cs="Arial"/>
          <w:sz w:val="22"/>
          <w:szCs w:val="22"/>
        </w:rPr>
        <w:t>d</w:t>
      </w:r>
      <w:r w:rsidR="00EE1892" w:rsidRPr="00E120EB">
        <w:rPr>
          <w:rFonts w:ascii="Arial" w:hAnsi="Arial" w:cs="Arial"/>
          <w:sz w:val="22"/>
          <w:szCs w:val="22"/>
        </w:rPr>
        <w:t>ifferent structures and different functions</w:t>
      </w:r>
      <w:r w:rsidR="00262533">
        <w:rPr>
          <w:rFonts w:ascii="Arial" w:hAnsi="Arial" w:cs="Arial"/>
          <w:sz w:val="22"/>
          <w:szCs w:val="22"/>
        </w:rPr>
        <w:t>.</w:t>
      </w:r>
    </w:p>
    <w:p w:rsidR="00360C31" w:rsidRPr="00E120EB" w:rsidRDefault="00856EB1" w:rsidP="00DA60A3">
      <w:pPr>
        <w:ind w:firstLine="709"/>
        <w:rPr>
          <w:rFonts w:ascii="Arial" w:hAnsi="Arial" w:cs="Arial"/>
          <w:sz w:val="22"/>
          <w:szCs w:val="22"/>
        </w:rPr>
      </w:pPr>
      <w:r>
        <w:rPr>
          <w:rFonts w:ascii="Arial" w:hAnsi="Arial" w:cs="Arial"/>
          <w:sz w:val="22"/>
          <w:szCs w:val="22"/>
        </w:rPr>
        <w:t>M.</w:t>
      </w:r>
      <w:r w:rsidR="001168ED" w:rsidRPr="00E120EB">
        <w:rPr>
          <w:rFonts w:ascii="Arial" w:hAnsi="Arial" w:cs="Arial"/>
          <w:sz w:val="22"/>
          <w:szCs w:val="22"/>
        </w:rPr>
        <w:tab/>
      </w:r>
      <w:r w:rsidR="00327AA4">
        <w:rPr>
          <w:rFonts w:ascii="Arial" w:hAnsi="Arial" w:cs="Arial"/>
          <w:sz w:val="22"/>
          <w:szCs w:val="22"/>
        </w:rPr>
        <w:t>s</w:t>
      </w:r>
      <w:r w:rsidR="00EE1892" w:rsidRPr="00E120EB">
        <w:rPr>
          <w:rFonts w:ascii="Arial" w:hAnsi="Arial" w:cs="Arial"/>
          <w:sz w:val="22"/>
          <w:szCs w:val="22"/>
        </w:rPr>
        <w:t>imilar structures and similar functions</w:t>
      </w:r>
      <w:r w:rsidR="001168ED" w:rsidRPr="00E120EB">
        <w:rPr>
          <w:rFonts w:ascii="Arial" w:hAnsi="Arial" w:cs="Arial"/>
          <w:sz w:val="22"/>
          <w:szCs w:val="22"/>
        </w:rPr>
        <w:t>.</w:t>
      </w:r>
    </w:p>
    <w:p w:rsidR="002A1DD5" w:rsidRDefault="002A1DD5">
      <w:pPr>
        <w:rPr>
          <w:rStyle w:val="SMBIOListArial11pt"/>
        </w:rPr>
      </w:pPr>
    </w:p>
    <w:p w:rsidR="00A67F2F" w:rsidRPr="00856EB1" w:rsidRDefault="00A67F2F">
      <w:pPr>
        <w:rPr>
          <w:rStyle w:val="SMBIOListArial11pt"/>
        </w:rPr>
      </w:pPr>
    </w:p>
    <w:p w:rsidR="00EE1892" w:rsidRPr="00E120EB" w:rsidRDefault="00E83E68" w:rsidP="0008639E">
      <w:pPr>
        <w:ind w:left="720" w:hanging="720"/>
        <w:rPr>
          <w:rFonts w:ascii="Arial" w:hAnsi="Arial" w:cs="Arial"/>
          <w:sz w:val="22"/>
          <w:szCs w:val="22"/>
        </w:rPr>
      </w:pPr>
      <w:r w:rsidRPr="00856EB1">
        <w:rPr>
          <w:rStyle w:val="SMBIOListArial11pt"/>
        </w:rPr>
        <w:t>2.</w:t>
      </w:r>
      <w:r w:rsidR="00E30C68" w:rsidRPr="00856EB1">
        <w:rPr>
          <w:rStyle w:val="SMBIOListArial11pt"/>
        </w:rPr>
        <w:tab/>
      </w:r>
      <w:r w:rsidR="00EE1892" w:rsidRPr="00856EB1">
        <w:rPr>
          <w:rStyle w:val="SMBIOListArial11pt"/>
        </w:rPr>
        <w:t>Refer to the following diagrams, which illustrate epithelial cells and smooth muscle</w:t>
      </w:r>
      <w:r w:rsidR="001168ED" w:rsidRPr="00E120EB">
        <w:rPr>
          <w:rFonts w:ascii="Arial" w:hAnsi="Arial" w:cs="Arial"/>
          <w:sz w:val="22"/>
          <w:szCs w:val="22"/>
        </w:rPr>
        <w:t xml:space="preserve"> cells from the same human body.</w:t>
      </w:r>
    </w:p>
    <w:p w:rsidR="00EE1892" w:rsidRPr="00856EB1" w:rsidRDefault="00EE1892">
      <w:pPr>
        <w:rPr>
          <w:rStyle w:val="SMBIOListArial11pt"/>
        </w:rPr>
      </w:pPr>
    </w:p>
    <w:p w:rsidR="00EE1892" w:rsidRPr="00C5394C" w:rsidRDefault="00102D4C" w:rsidP="00F751C4">
      <w:pPr>
        <w:jc w:val="center"/>
        <w:rPr>
          <w:rFonts w:ascii="Arial" w:hAnsi="Arial" w:cs="Arial"/>
          <w:b/>
          <w:bCs/>
          <w:sz w:val="22"/>
          <w:szCs w:val="22"/>
        </w:rPr>
      </w:pPr>
      <w:r w:rsidRPr="00C5394C">
        <w:rPr>
          <w:rFonts w:ascii="Arial" w:hAnsi="Arial" w:cs="Arial"/>
          <w:b/>
          <w:bCs/>
          <w:noProof/>
          <w:sz w:val="22"/>
          <w:szCs w:val="22"/>
        </w:rPr>
        <w:drawing>
          <wp:inline distT="0" distB="0" distL="0" distR="0" wp14:anchorId="4B24BBC6" wp14:editId="5B4484CD">
            <wp:extent cx="4772025" cy="1524000"/>
            <wp:effectExtent l="19050" t="0" r="9525" b="0"/>
            <wp:docPr id="1" name="Picture 1" descr="Q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15"/>
                    <pic:cNvPicPr>
                      <a:picLocks noChangeAspect="1" noChangeArrowheads="1"/>
                    </pic:cNvPicPr>
                  </pic:nvPicPr>
                  <pic:blipFill>
                    <a:blip r:embed="rId8" cstate="print"/>
                    <a:srcRect/>
                    <a:stretch>
                      <a:fillRect/>
                    </a:stretch>
                  </pic:blipFill>
                  <pic:spPr bwMode="auto">
                    <a:xfrm>
                      <a:off x="0" y="0"/>
                      <a:ext cx="4772025" cy="1524000"/>
                    </a:xfrm>
                    <a:prstGeom prst="rect">
                      <a:avLst/>
                    </a:prstGeom>
                    <a:noFill/>
                    <a:ln w="9525">
                      <a:noFill/>
                      <a:miter lim="800000"/>
                      <a:headEnd/>
                      <a:tailEnd/>
                    </a:ln>
                  </pic:spPr>
                </pic:pic>
              </a:graphicData>
            </a:graphic>
          </wp:inline>
        </w:drawing>
      </w:r>
    </w:p>
    <w:p w:rsidR="00EE1892" w:rsidRPr="00856EB1" w:rsidRDefault="00E120EB">
      <w:pPr>
        <w:rPr>
          <w:rStyle w:val="SMBIOListArial11pt"/>
        </w:rPr>
      </w:pPr>
      <w:r w:rsidRPr="00856EB1">
        <w:rPr>
          <w:rStyle w:val="SMBIOListArial11pt"/>
        </w:rPr>
        <w:tab/>
      </w:r>
      <w:r w:rsidR="00EE1892" w:rsidRPr="00856EB1">
        <w:rPr>
          <w:rStyle w:val="SMBIOListArial11pt"/>
        </w:rPr>
        <w:t>These smooth muscle cells have</w:t>
      </w:r>
    </w:p>
    <w:p w:rsidR="00EE1892" w:rsidRPr="00856EB1" w:rsidRDefault="00EE1892">
      <w:pPr>
        <w:rPr>
          <w:rStyle w:val="SMBIOListArial11pt"/>
        </w:rPr>
      </w:pPr>
    </w:p>
    <w:p w:rsidR="00EE1892" w:rsidRPr="00E120EB" w:rsidRDefault="00EE1892" w:rsidP="00DA60A3">
      <w:pPr>
        <w:ind w:firstLine="709"/>
        <w:rPr>
          <w:rFonts w:ascii="Arial" w:hAnsi="Arial" w:cs="Arial"/>
          <w:sz w:val="22"/>
          <w:szCs w:val="22"/>
        </w:rPr>
      </w:pPr>
      <w:r w:rsidRPr="00E120EB">
        <w:rPr>
          <w:rFonts w:ascii="Arial" w:hAnsi="Arial" w:cs="Arial"/>
          <w:sz w:val="22"/>
          <w:szCs w:val="22"/>
        </w:rPr>
        <w:t>J.</w:t>
      </w:r>
      <w:r w:rsidR="001168ED" w:rsidRPr="00E120EB">
        <w:rPr>
          <w:rFonts w:ascii="Arial" w:hAnsi="Arial" w:cs="Arial"/>
          <w:sz w:val="22"/>
          <w:szCs w:val="22"/>
        </w:rPr>
        <w:tab/>
      </w:r>
      <w:r w:rsidR="00D22433">
        <w:rPr>
          <w:rFonts w:ascii="Arial" w:hAnsi="Arial" w:cs="Arial"/>
          <w:sz w:val="22"/>
          <w:szCs w:val="22"/>
        </w:rPr>
        <w:t>i</w:t>
      </w:r>
      <w:r w:rsidRPr="00E120EB">
        <w:rPr>
          <w:rFonts w:ascii="Arial" w:hAnsi="Arial" w:cs="Arial"/>
          <w:sz w:val="22"/>
          <w:szCs w:val="22"/>
        </w:rPr>
        <w:t>dentical genes to, and different functio</w:t>
      </w:r>
      <w:r w:rsidR="00D22433">
        <w:rPr>
          <w:rFonts w:ascii="Arial" w:hAnsi="Arial" w:cs="Arial"/>
          <w:sz w:val="22"/>
          <w:szCs w:val="22"/>
        </w:rPr>
        <w:t>ns from, these epithelial cells</w:t>
      </w:r>
      <w:r w:rsidR="00262533">
        <w:rPr>
          <w:rFonts w:ascii="Arial" w:hAnsi="Arial" w:cs="Arial"/>
          <w:sz w:val="22"/>
          <w:szCs w:val="22"/>
        </w:rPr>
        <w:t>.</w:t>
      </w:r>
    </w:p>
    <w:p w:rsidR="00EE1892" w:rsidRPr="00E120EB" w:rsidRDefault="00EE1892" w:rsidP="00DA60A3">
      <w:pPr>
        <w:ind w:firstLine="709"/>
        <w:rPr>
          <w:rFonts w:ascii="Arial" w:hAnsi="Arial" w:cs="Arial"/>
          <w:sz w:val="22"/>
          <w:szCs w:val="22"/>
        </w:rPr>
      </w:pPr>
      <w:r w:rsidRPr="00E120EB">
        <w:rPr>
          <w:rFonts w:ascii="Arial" w:hAnsi="Arial" w:cs="Arial"/>
          <w:sz w:val="22"/>
          <w:szCs w:val="22"/>
        </w:rPr>
        <w:t>K.</w:t>
      </w:r>
      <w:r w:rsidR="001168ED" w:rsidRPr="00E120EB">
        <w:rPr>
          <w:rFonts w:ascii="Arial" w:hAnsi="Arial" w:cs="Arial"/>
          <w:sz w:val="22"/>
          <w:szCs w:val="22"/>
        </w:rPr>
        <w:tab/>
      </w:r>
      <w:r w:rsidR="00D22433">
        <w:rPr>
          <w:rFonts w:ascii="Arial" w:hAnsi="Arial" w:cs="Arial"/>
          <w:sz w:val="22"/>
          <w:szCs w:val="22"/>
        </w:rPr>
        <w:t>d</w:t>
      </w:r>
      <w:r w:rsidRPr="00E120EB">
        <w:rPr>
          <w:rFonts w:ascii="Arial" w:hAnsi="Arial" w:cs="Arial"/>
          <w:sz w:val="22"/>
          <w:szCs w:val="22"/>
        </w:rPr>
        <w:t>ifferent genes from, and similar func</w:t>
      </w:r>
      <w:r w:rsidR="001168ED" w:rsidRPr="00E120EB">
        <w:rPr>
          <w:rFonts w:ascii="Arial" w:hAnsi="Arial" w:cs="Arial"/>
          <w:sz w:val="22"/>
          <w:szCs w:val="22"/>
        </w:rPr>
        <w:t xml:space="preserve">tions </w:t>
      </w:r>
      <w:r w:rsidR="00D22433">
        <w:rPr>
          <w:rFonts w:ascii="Arial" w:hAnsi="Arial" w:cs="Arial"/>
          <w:sz w:val="22"/>
          <w:szCs w:val="22"/>
        </w:rPr>
        <w:t>to, these epithelial cells</w:t>
      </w:r>
      <w:r w:rsidR="00262533">
        <w:rPr>
          <w:rFonts w:ascii="Arial" w:hAnsi="Arial" w:cs="Arial"/>
          <w:sz w:val="22"/>
          <w:szCs w:val="22"/>
        </w:rPr>
        <w:t>.</w:t>
      </w:r>
    </w:p>
    <w:p w:rsidR="00EE1892" w:rsidRPr="00E120EB" w:rsidRDefault="00EE1892" w:rsidP="00DA60A3">
      <w:pPr>
        <w:ind w:firstLine="709"/>
        <w:rPr>
          <w:rFonts w:ascii="Arial" w:hAnsi="Arial" w:cs="Arial"/>
          <w:sz w:val="22"/>
          <w:szCs w:val="22"/>
        </w:rPr>
      </w:pPr>
      <w:r w:rsidRPr="00E120EB">
        <w:rPr>
          <w:rFonts w:ascii="Arial" w:hAnsi="Arial" w:cs="Arial"/>
          <w:sz w:val="22"/>
          <w:szCs w:val="22"/>
        </w:rPr>
        <w:t>L.</w:t>
      </w:r>
      <w:r w:rsidR="001168ED" w:rsidRPr="00E120EB">
        <w:rPr>
          <w:rFonts w:ascii="Arial" w:hAnsi="Arial" w:cs="Arial"/>
          <w:sz w:val="22"/>
          <w:szCs w:val="22"/>
        </w:rPr>
        <w:tab/>
      </w:r>
      <w:r w:rsidR="00D22433">
        <w:rPr>
          <w:rFonts w:ascii="Arial" w:hAnsi="Arial" w:cs="Arial"/>
          <w:sz w:val="22"/>
          <w:szCs w:val="22"/>
        </w:rPr>
        <w:t>d</w:t>
      </w:r>
      <w:r w:rsidRPr="00E120EB">
        <w:rPr>
          <w:rFonts w:ascii="Arial" w:hAnsi="Arial" w:cs="Arial"/>
          <w:sz w:val="22"/>
          <w:szCs w:val="22"/>
        </w:rPr>
        <w:t>ifferent genes from, and different functio</w:t>
      </w:r>
      <w:r w:rsidR="00D22433">
        <w:rPr>
          <w:rFonts w:ascii="Arial" w:hAnsi="Arial" w:cs="Arial"/>
          <w:sz w:val="22"/>
          <w:szCs w:val="22"/>
        </w:rPr>
        <w:t>ns from, these epithelial cells</w:t>
      </w:r>
      <w:r w:rsidR="00262533">
        <w:rPr>
          <w:rFonts w:ascii="Arial" w:hAnsi="Arial" w:cs="Arial"/>
          <w:sz w:val="22"/>
          <w:szCs w:val="22"/>
        </w:rPr>
        <w:t>.</w:t>
      </w:r>
    </w:p>
    <w:p w:rsidR="00EE1892" w:rsidRPr="00E120EB" w:rsidRDefault="00EE1892" w:rsidP="00DA60A3">
      <w:pPr>
        <w:ind w:firstLine="709"/>
        <w:rPr>
          <w:rFonts w:ascii="Arial" w:hAnsi="Arial" w:cs="Arial"/>
          <w:sz w:val="22"/>
          <w:szCs w:val="22"/>
        </w:rPr>
      </w:pPr>
      <w:r w:rsidRPr="00E120EB">
        <w:rPr>
          <w:rFonts w:ascii="Arial" w:hAnsi="Arial" w:cs="Arial"/>
          <w:sz w:val="22"/>
          <w:szCs w:val="22"/>
        </w:rPr>
        <w:t>M</w:t>
      </w:r>
      <w:r w:rsidR="005559D0">
        <w:rPr>
          <w:rFonts w:ascii="Arial" w:hAnsi="Arial" w:cs="Arial"/>
          <w:sz w:val="22"/>
          <w:szCs w:val="22"/>
        </w:rPr>
        <w:t>.</w:t>
      </w:r>
      <w:r w:rsidR="001168ED" w:rsidRPr="00E120EB">
        <w:rPr>
          <w:rFonts w:ascii="Arial" w:hAnsi="Arial" w:cs="Arial"/>
          <w:sz w:val="22"/>
          <w:szCs w:val="22"/>
        </w:rPr>
        <w:tab/>
      </w:r>
      <w:r w:rsidR="00D22433">
        <w:rPr>
          <w:rFonts w:ascii="Arial" w:hAnsi="Arial" w:cs="Arial"/>
          <w:sz w:val="22"/>
          <w:szCs w:val="22"/>
        </w:rPr>
        <w:t>i</w:t>
      </w:r>
      <w:r w:rsidRPr="00E120EB">
        <w:rPr>
          <w:rFonts w:ascii="Arial" w:hAnsi="Arial" w:cs="Arial"/>
          <w:sz w:val="22"/>
          <w:szCs w:val="22"/>
        </w:rPr>
        <w:t>dentical genes to, and similar funct</w:t>
      </w:r>
      <w:r w:rsidR="001168ED" w:rsidRPr="00E120EB">
        <w:rPr>
          <w:rFonts w:ascii="Arial" w:hAnsi="Arial" w:cs="Arial"/>
          <w:sz w:val="22"/>
          <w:szCs w:val="22"/>
        </w:rPr>
        <w:t>ions to, these epithelial cells.</w:t>
      </w:r>
    </w:p>
    <w:p w:rsidR="007C308E" w:rsidRDefault="007C308E">
      <w:pPr>
        <w:rPr>
          <w:rStyle w:val="SMBIOListArial11pt"/>
        </w:rPr>
      </w:pPr>
    </w:p>
    <w:p w:rsidR="00A67F2F" w:rsidRPr="00856EB1" w:rsidRDefault="00A67F2F">
      <w:pPr>
        <w:rPr>
          <w:rStyle w:val="SMBIOListArial11pt"/>
        </w:rPr>
      </w:pPr>
    </w:p>
    <w:p w:rsidR="00360C31" w:rsidRPr="00856EB1" w:rsidRDefault="0008639E" w:rsidP="00896FC6">
      <w:pPr>
        <w:ind w:left="709" w:hanging="709"/>
        <w:rPr>
          <w:rStyle w:val="SMBIOListArial11pt"/>
        </w:rPr>
      </w:pPr>
      <w:r w:rsidRPr="00856EB1">
        <w:rPr>
          <w:rStyle w:val="SMBIOListArial11pt"/>
        </w:rPr>
        <w:t>3</w:t>
      </w:r>
      <w:r w:rsidR="00856EB1" w:rsidRPr="00856EB1">
        <w:rPr>
          <w:rStyle w:val="SMBIOListArial11pt"/>
        </w:rPr>
        <w:t>.</w:t>
      </w:r>
      <w:r w:rsidR="00D27C1D" w:rsidRPr="00856EB1">
        <w:rPr>
          <w:rStyle w:val="SMBIOListArial11pt"/>
        </w:rPr>
        <w:tab/>
      </w:r>
      <w:r w:rsidR="00360C31" w:rsidRPr="00856EB1">
        <w:rPr>
          <w:rStyle w:val="SMBIOListArial11pt"/>
        </w:rPr>
        <w:t>Which one of the following statements is true of regulation in the human body?</w:t>
      </w:r>
    </w:p>
    <w:p w:rsidR="00360C31" w:rsidRPr="00856EB1" w:rsidRDefault="00360C31" w:rsidP="00360C31">
      <w:pPr>
        <w:rPr>
          <w:rStyle w:val="SMBIOListArial11pt"/>
        </w:rPr>
      </w:pPr>
    </w:p>
    <w:p w:rsidR="00360C31" w:rsidRPr="00856EB1" w:rsidRDefault="00360C31" w:rsidP="00E120EB">
      <w:pPr>
        <w:numPr>
          <w:ilvl w:val="0"/>
          <w:numId w:val="2"/>
        </w:numPr>
        <w:tabs>
          <w:tab w:val="clear" w:pos="1080"/>
          <w:tab w:val="num" w:pos="1418"/>
        </w:tabs>
        <w:ind w:left="720" w:hanging="11"/>
        <w:rPr>
          <w:rStyle w:val="SMBIOListArial11pt"/>
        </w:rPr>
      </w:pPr>
      <w:r w:rsidRPr="00856EB1">
        <w:rPr>
          <w:rStyle w:val="SMBIOListArial11pt"/>
        </w:rPr>
        <w:t>Some processes are controlled by both nerves and hormones.</w:t>
      </w:r>
    </w:p>
    <w:p w:rsidR="00360C31" w:rsidRPr="00856EB1" w:rsidRDefault="00360C31" w:rsidP="00FA7479">
      <w:pPr>
        <w:numPr>
          <w:ilvl w:val="0"/>
          <w:numId w:val="2"/>
        </w:numPr>
        <w:tabs>
          <w:tab w:val="clear" w:pos="1080"/>
          <w:tab w:val="num" w:pos="1418"/>
        </w:tabs>
        <w:ind w:left="1418" w:hanging="709"/>
        <w:rPr>
          <w:rStyle w:val="SMBIOListArial11pt"/>
        </w:rPr>
      </w:pPr>
      <w:r w:rsidRPr="00856EB1">
        <w:rPr>
          <w:rStyle w:val="SMBIOListArial11pt"/>
        </w:rPr>
        <w:t>The effects of nerve messages generally last longer than the effects of hormone messages.</w:t>
      </w:r>
    </w:p>
    <w:p w:rsidR="00360C31" w:rsidRPr="00856EB1" w:rsidRDefault="00360C31" w:rsidP="00E120EB">
      <w:pPr>
        <w:numPr>
          <w:ilvl w:val="0"/>
          <w:numId w:val="2"/>
        </w:numPr>
        <w:tabs>
          <w:tab w:val="clear" w:pos="1080"/>
          <w:tab w:val="num" w:pos="1418"/>
        </w:tabs>
        <w:ind w:left="720" w:hanging="11"/>
        <w:rPr>
          <w:rStyle w:val="SMBIOListArial11pt"/>
        </w:rPr>
      </w:pPr>
      <w:r w:rsidRPr="00856EB1">
        <w:rPr>
          <w:rStyle w:val="SMBIOListArial11pt"/>
        </w:rPr>
        <w:t>Hormones are always transported direct from a gland to a target tissue.</w:t>
      </w:r>
    </w:p>
    <w:p w:rsidR="00E120EB" w:rsidRDefault="00360C31" w:rsidP="00E120EB">
      <w:pPr>
        <w:tabs>
          <w:tab w:val="num" w:pos="709"/>
        </w:tabs>
        <w:ind w:firstLine="709"/>
        <w:rPr>
          <w:rFonts w:ascii="Arial" w:hAnsi="Arial" w:cs="Arial"/>
          <w:sz w:val="22"/>
          <w:szCs w:val="22"/>
        </w:rPr>
      </w:pPr>
      <w:r w:rsidRPr="00E120EB">
        <w:rPr>
          <w:rFonts w:ascii="Arial" w:hAnsi="Arial" w:cs="Arial"/>
          <w:sz w:val="22"/>
          <w:szCs w:val="22"/>
        </w:rPr>
        <w:t>M.</w:t>
      </w:r>
      <w:r w:rsidRPr="00E120EB">
        <w:rPr>
          <w:rFonts w:ascii="Arial" w:hAnsi="Arial" w:cs="Arial"/>
          <w:sz w:val="22"/>
          <w:szCs w:val="22"/>
        </w:rPr>
        <w:tab/>
        <w:t>Nerve messages travel more slowly than hormonal messages.</w:t>
      </w:r>
    </w:p>
    <w:p w:rsidR="00896FC6" w:rsidRPr="00856EB1" w:rsidRDefault="00896FC6">
      <w:pPr>
        <w:rPr>
          <w:rStyle w:val="SMBIOListArial11pt"/>
        </w:rPr>
      </w:pPr>
      <w:r w:rsidRPr="00856EB1">
        <w:rPr>
          <w:rStyle w:val="SMBIOListArial11pt"/>
        </w:rPr>
        <w:br w:type="page"/>
      </w:r>
    </w:p>
    <w:p w:rsidR="00E120EB" w:rsidRPr="005559D0" w:rsidRDefault="00896FC6" w:rsidP="005559D0">
      <w:pPr>
        <w:rPr>
          <w:rStyle w:val="SMBIOListArial11pt"/>
        </w:rPr>
      </w:pPr>
      <w:r w:rsidRPr="005559D0">
        <w:rPr>
          <w:rStyle w:val="SMBIOListArial11pt"/>
        </w:rPr>
        <w:lastRenderedPageBreak/>
        <w:t>4</w:t>
      </w:r>
      <w:r w:rsidR="00360C31" w:rsidRPr="005559D0">
        <w:rPr>
          <w:rStyle w:val="SMBIOListArial11pt"/>
        </w:rPr>
        <w:t>.</w:t>
      </w:r>
      <w:r w:rsidR="00D27C1D" w:rsidRPr="005559D0">
        <w:rPr>
          <w:rStyle w:val="SMBIOListArial11pt"/>
        </w:rPr>
        <w:tab/>
      </w:r>
      <w:r w:rsidR="00E120EB" w:rsidRPr="005559D0">
        <w:rPr>
          <w:rStyle w:val="SMBIOListArial11pt"/>
        </w:rPr>
        <w:t>Refer to the following diagram, which shows structures in the small intestine:</w:t>
      </w:r>
    </w:p>
    <w:p w:rsidR="00E120EB" w:rsidRPr="00E120EB" w:rsidRDefault="00E120EB" w:rsidP="00E120EB">
      <w:pPr>
        <w:widowControl w:val="0"/>
        <w:autoSpaceDE w:val="0"/>
        <w:autoSpaceDN w:val="0"/>
        <w:adjustRightInd w:val="0"/>
        <w:jc w:val="both"/>
        <w:rPr>
          <w:rFonts w:ascii="Arial" w:hAnsi="Arial" w:cs="Arial"/>
          <w:iCs/>
          <w:sz w:val="22"/>
          <w:szCs w:val="22"/>
        </w:rPr>
      </w:pPr>
    </w:p>
    <w:p w:rsidR="00E120EB" w:rsidRPr="00E120EB" w:rsidRDefault="00102D4C" w:rsidP="00E120EB">
      <w:pPr>
        <w:widowControl w:val="0"/>
        <w:autoSpaceDE w:val="0"/>
        <w:autoSpaceDN w:val="0"/>
        <w:adjustRightInd w:val="0"/>
        <w:jc w:val="center"/>
        <w:rPr>
          <w:rFonts w:ascii="Arial" w:hAnsi="Arial" w:cs="Arial"/>
          <w:iCs/>
          <w:sz w:val="22"/>
          <w:szCs w:val="22"/>
        </w:rPr>
      </w:pPr>
      <w:r>
        <w:rPr>
          <w:rFonts w:ascii="Arial" w:hAnsi="Arial" w:cs="Arial"/>
          <w:iCs/>
          <w:noProof/>
          <w:sz w:val="22"/>
          <w:szCs w:val="22"/>
        </w:rPr>
        <w:drawing>
          <wp:inline distT="0" distB="0" distL="0" distR="0" wp14:anchorId="6EA79F8F" wp14:editId="2FA13127">
            <wp:extent cx="2638425" cy="2562225"/>
            <wp:effectExtent l="19050" t="0" r="9525" b="0"/>
            <wp:docPr id="38" name="Picture 38" descr="2010 Q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010 Q17"/>
                    <pic:cNvPicPr>
                      <a:picLocks noChangeAspect="1" noChangeArrowheads="1"/>
                    </pic:cNvPicPr>
                  </pic:nvPicPr>
                  <pic:blipFill>
                    <a:blip r:embed="rId9" cstate="print"/>
                    <a:srcRect/>
                    <a:stretch>
                      <a:fillRect/>
                    </a:stretch>
                  </pic:blipFill>
                  <pic:spPr bwMode="auto">
                    <a:xfrm>
                      <a:off x="0" y="0"/>
                      <a:ext cx="2638425" cy="2562225"/>
                    </a:xfrm>
                    <a:prstGeom prst="rect">
                      <a:avLst/>
                    </a:prstGeom>
                    <a:noFill/>
                    <a:ln w="9525">
                      <a:noFill/>
                      <a:miter lim="800000"/>
                      <a:headEnd/>
                      <a:tailEnd/>
                    </a:ln>
                  </pic:spPr>
                </pic:pic>
              </a:graphicData>
            </a:graphic>
          </wp:inline>
        </w:drawing>
      </w:r>
    </w:p>
    <w:p w:rsidR="00E120EB" w:rsidRPr="00E120EB" w:rsidRDefault="00E120EB" w:rsidP="00E120EB">
      <w:pPr>
        <w:widowControl w:val="0"/>
        <w:autoSpaceDE w:val="0"/>
        <w:autoSpaceDN w:val="0"/>
        <w:adjustRightInd w:val="0"/>
        <w:jc w:val="center"/>
        <w:rPr>
          <w:rFonts w:ascii="Arial" w:hAnsi="Arial" w:cs="Arial"/>
          <w:iCs/>
          <w:sz w:val="22"/>
          <w:szCs w:val="22"/>
        </w:rPr>
      </w:pPr>
    </w:p>
    <w:p w:rsidR="00E120EB" w:rsidRPr="00856EB1" w:rsidRDefault="00E120EB" w:rsidP="00E120EB">
      <w:pPr>
        <w:autoSpaceDE w:val="0"/>
        <w:autoSpaceDN w:val="0"/>
        <w:adjustRightInd w:val="0"/>
        <w:rPr>
          <w:rStyle w:val="SMBIOListArial11pt"/>
        </w:rPr>
      </w:pPr>
      <w:r w:rsidRPr="00856EB1">
        <w:rPr>
          <w:rStyle w:val="SMBIOListArial11pt"/>
        </w:rPr>
        <w:tab/>
        <w:t>Which one of the following statements is correct?</w:t>
      </w:r>
    </w:p>
    <w:p w:rsidR="00E120EB" w:rsidRPr="00856EB1" w:rsidRDefault="00E120EB" w:rsidP="00E120EB">
      <w:pPr>
        <w:autoSpaceDE w:val="0"/>
        <w:autoSpaceDN w:val="0"/>
        <w:adjustRightInd w:val="0"/>
        <w:rPr>
          <w:rStyle w:val="SMBIOListArial11pt"/>
        </w:rPr>
      </w:pPr>
    </w:p>
    <w:p w:rsidR="00E120EB" w:rsidRPr="00856EB1" w:rsidRDefault="00A67F2F" w:rsidP="00E120EB">
      <w:pPr>
        <w:autoSpaceDE w:val="0"/>
        <w:autoSpaceDN w:val="0"/>
        <w:adjustRightInd w:val="0"/>
        <w:rPr>
          <w:rStyle w:val="SMBIOListArial11pt"/>
        </w:rPr>
      </w:pPr>
      <w:r>
        <w:rPr>
          <w:rStyle w:val="SMBIOListArial11pt"/>
        </w:rPr>
        <w:tab/>
        <w:t>J.</w:t>
      </w:r>
      <w:r w:rsidR="00E120EB" w:rsidRPr="00856EB1">
        <w:rPr>
          <w:rStyle w:val="SMBIOListArial11pt"/>
        </w:rPr>
        <w:tab/>
        <w:t xml:space="preserve">Structure </w:t>
      </w:r>
      <w:r w:rsidR="00E120EB" w:rsidRPr="00E120EB">
        <w:rPr>
          <w:rFonts w:ascii="Arial" w:hAnsi="Arial" w:cs="Arial"/>
          <w:b/>
          <w:bCs/>
          <w:sz w:val="22"/>
          <w:szCs w:val="22"/>
        </w:rPr>
        <w:t xml:space="preserve">B </w:t>
      </w:r>
      <w:r w:rsidR="00E120EB" w:rsidRPr="00856EB1">
        <w:rPr>
          <w:rStyle w:val="SMBIOListArial11pt"/>
        </w:rPr>
        <w:t>returns nutrients to the small intestine.</w:t>
      </w:r>
    </w:p>
    <w:p w:rsidR="00E120EB" w:rsidRPr="00856EB1" w:rsidRDefault="00A67F2F" w:rsidP="00E120EB">
      <w:pPr>
        <w:autoSpaceDE w:val="0"/>
        <w:autoSpaceDN w:val="0"/>
        <w:adjustRightInd w:val="0"/>
        <w:rPr>
          <w:rStyle w:val="SMBIOListArial11pt"/>
        </w:rPr>
      </w:pPr>
      <w:r>
        <w:rPr>
          <w:rStyle w:val="SMBIOListArial11pt"/>
        </w:rPr>
        <w:tab/>
        <w:t>K.</w:t>
      </w:r>
      <w:r w:rsidR="00E120EB" w:rsidRPr="00856EB1">
        <w:rPr>
          <w:rStyle w:val="SMBIOListArial11pt"/>
        </w:rPr>
        <w:tab/>
        <w:t xml:space="preserve">Structure </w:t>
      </w:r>
      <w:r w:rsidR="00E120EB" w:rsidRPr="00E120EB">
        <w:rPr>
          <w:rFonts w:ascii="Arial" w:hAnsi="Arial" w:cs="Arial"/>
          <w:b/>
          <w:bCs/>
          <w:sz w:val="22"/>
          <w:szCs w:val="22"/>
        </w:rPr>
        <w:t xml:space="preserve">A </w:t>
      </w:r>
      <w:r w:rsidR="00E120EB" w:rsidRPr="00856EB1">
        <w:rPr>
          <w:rStyle w:val="SMBIOListArial11pt"/>
        </w:rPr>
        <w:t>is called a villus.</w:t>
      </w:r>
    </w:p>
    <w:p w:rsidR="00E120EB" w:rsidRPr="00856EB1" w:rsidRDefault="00A67F2F" w:rsidP="00E120EB">
      <w:pPr>
        <w:autoSpaceDE w:val="0"/>
        <w:autoSpaceDN w:val="0"/>
        <w:adjustRightInd w:val="0"/>
        <w:rPr>
          <w:rStyle w:val="SMBIOListArial11pt"/>
        </w:rPr>
      </w:pPr>
      <w:r>
        <w:rPr>
          <w:rStyle w:val="SMBIOListArial11pt"/>
        </w:rPr>
        <w:tab/>
        <w:t>L.</w:t>
      </w:r>
      <w:r w:rsidR="00E120EB" w:rsidRPr="00856EB1">
        <w:rPr>
          <w:rStyle w:val="SMBIOListArial11pt"/>
        </w:rPr>
        <w:tab/>
        <w:t xml:space="preserve">Structure </w:t>
      </w:r>
      <w:r w:rsidR="00E120EB" w:rsidRPr="00E120EB">
        <w:rPr>
          <w:rFonts w:ascii="Arial" w:hAnsi="Arial" w:cs="Arial"/>
          <w:b/>
          <w:bCs/>
          <w:sz w:val="22"/>
          <w:szCs w:val="22"/>
        </w:rPr>
        <w:t xml:space="preserve">A </w:t>
      </w:r>
      <w:r w:rsidR="00E120EB" w:rsidRPr="00856EB1">
        <w:rPr>
          <w:rStyle w:val="SMBIOListArial11pt"/>
        </w:rPr>
        <w:t>carries out filtration and reabsorption.</w:t>
      </w:r>
    </w:p>
    <w:p w:rsidR="001168ED" w:rsidRPr="00856EB1" w:rsidRDefault="00A67F2F" w:rsidP="00E120EB">
      <w:pPr>
        <w:ind w:left="720" w:hanging="720"/>
        <w:rPr>
          <w:rStyle w:val="SMBIOListArial11pt"/>
        </w:rPr>
      </w:pPr>
      <w:r>
        <w:rPr>
          <w:rStyle w:val="SMBIOListArial11pt"/>
        </w:rPr>
        <w:tab/>
        <w:t>M.</w:t>
      </w:r>
      <w:r w:rsidR="00E120EB" w:rsidRPr="00856EB1">
        <w:rPr>
          <w:rStyle w:val="SMBIOListArial11pt"/>
        </w:rPr>
        <w:tab/>
        <w:t xml:space="preserve">Structure </w:t>
      </w:r>
      <w:r w:rsidR="00E120EB" w:rsidRPr="00E120EB">
        <w:rPr>
          <w:rFonts w:ascii="Arial" w:hAnsi="Arial" w:cs="Arial"/>
          <w:b/>
          <w:bCs/>
          <w:sz w:val="22"/>
          <w:szCs w:val="22"/>
        </w:rPr>
        <w:t xml:space="preserve">B </w:t>
      </w:r>
      <w:r w:rsidR="00E120EB" w:rsidRPr="00856EB1">
        <w:rPr>
          <w:rStyle w:val="SMBIOListArial11pt"/>
        </w:rPr>
        <w:t>transports lipids.</w:t>
      </w:r>
    </w:p>
    <w:p w:rsidR="00DA60A3" w:rsidRDefault="00DA60A3" w:rsidP="00D27C1D">
      <w:pPr>
        <w:ind w:left="720" w:hanging="720"/>
        <w:rPr>
          <w:rFonts w:ascii="Arial" w:hAnsi="Arial" w:cs="Arial"/>
          <w:sz w:val="22"/>
          <w:szCs w:val="22"/>
        </w:rPr>
      </w:pPr>
    </w:p>
    <w:p w:rsidR="00A67F2F" w:rsidRDefault="00A67F2F" w:rsidP="00D27C1D">
      <w:pPr>
        <w:ind w:left="720" w:hanging="720"/>
        <w:rPr>
          <w:rFonts w:ascii="Arial" w:hAnsi="Arial" w:cs="Arial"/>
          <w:sz w:val="22"/>
          <w:szCs w:val="22"/>
        </w:rPr>
      </w:pPr>
    </w:p>
    <w:p w:rsidR="00794662" w:rsidRPr="005559D0" w:rsidRDefault="00896FC6" w:rsidP="00FA7479">
      <w:pPr>
        <w:ind w:left="720" w:hanging="720"/>
        <w:rPr>
          <w:rStyle w:val="SMBIOListArial11pt"/>
        </w:rPr>
      </w:pPr>
      <w:r w:rsidRPr="005559D0">
        <w:rPr>
          <w:rStyle w:val="SMBIOListArial11pt"/>
        </w:rPr>
        <w:t>5</w:t>
      </w:r>
      <w:r w:rsidR="005559D0" w:rsidRPr="005559D0">
        <w:rPr>
          <w:rStyle w:val="SMBIOListArial11pt"/>
        </w:rPr>
        <w:t>.</w:t>
      </w:r>
      <w:r w:rsidR="0008639E" w:rsidRPr="005559D0">
        <w:rPr>
          <w:rStyle w:val="SMBIOListArial11pt"/>
        </w:rPr>
        <w:tab/>
      </w:r>
      <w:r w:rsidR="00794662" w:rsidRPr="005559D0">
        <w:rPr>
          <w:rStyle w:val="SMBIOListArial11pt"/>
        </w:rPr>
        <w:t>Which one of the following changes to the structure of the villi is likely to result in an</w:t>
      </w:r>
      <w:r w:rsidR="00FA7479" w:rsidRPr="005559D0">
        <w:rPr>
          <w:rStyle w:val="SMBIOListArial11pt"/>
        </w:rPr>
        <w:t xml:space="preserve"> </w:t>
      </w:r>
      <w:r w:rsidR="00794662" w:rsidRPr="005559D0">
        <w:rPr>
          <w:rStyle w:val="SMBIOListArial11pt"/>
        </w:rPr>
        <w:t>increase in the rate of absorption of glucose into the blood?</w:t>
      </w:r>
    </w:p>
    <w:p w:rsidR="001E2338" w:rsidRPr="00A67F2F" w:rsidRDefault="001E2338" w:rsidP="0008639E">
      <w:pPr>
        <w:ind w:left="720"/>
        <w:rPr>
          <w:rStyle w:val="SMBIOListArial11pt"/>
        </w:rPr>
      </w:pPr>
    </w:p>
    <w:p w:rsidR="00794662" w:rsidRPr="00A67F2F" w:rsidRDefault="00A67F2F" w:rsidP="001E2338">
      <w:pPr>
        <w:autoSpaceDE w:val="0"/>
        <w:autoSpaceDN w:val="0"/>
        <w:adjustRightInd w:val="0"/>
        <w:ind w:left="1418" w:hanging="709"/>
        <w:rPr>
          <w:rStyle w:val="SMBIOListArial11pt"/>
        </w:rPr>
      </w:pPr>
      <w:r w:rsidRPr="00A67F2F">
        <w:rPr>
          <w:rStyle w:val="SMBIOListArial11pt"/>
        </w:rPr>
        <w:t>J.</w:t>
      </w:r>
      <w:r w:rsidR="001E2338" w:rsidRPr="00A67F2F">
        <w:rPr>
          <w:rStyle w:val="SMBIOListArial11pt"/>
        </w:rPr>
        <w:tab/>
      </w:r>
      <w:r w:rsidR="00794662" w:rsidRPr="00A67F2F">
        <w:rPr>
          <w:rStyle w:val="SMBIOListArial11pt"/>
        </w:rPr>
        <w:t>A thickening of the epithelial lining of the villi.</w:t>
      </w:r>
    </w:p>
    <w:p w:rsidR="00794662" w:rsidRPr="00A67F2F" w:rsidRDefault="00A67F2F" w:rsidP="001E2338">
      <w:pPr>
        <w:autoSpaceDE w:val="0"/>
        <w:autoSpaceDN w:val="0"/>
        <w:adjustRightInd w:val="0"/>
        <w:ind w:left="1418" w:hanging="709"/>
        <w:rPr>
          <w:rStyle w:val="SMBIOListArial11pt"/>
        </w:rPr>
      </w:pPr>
      <w:r w:rsidRPr="00A67F2F">
        <w:rPr>
          <w:rStyle w:val="SMBIOListArial11pt"/>
        </w:rPr>
        <w:t>K.</w:t>
      </w:r>
      <w:r w:rsidR="001E2338" w:rsidRPr="00A67F2F">
        <w:rPr>
          <w:rStyle w:val="SMBIOListArial11pt"/>
        </w:rPr>
        <w:tab/>
      </w:r>
      <w:r w:rsidR="00794662" w:rsidRPr="00A67F2F">
        <w:rPr>
          <w:rStyle w:val="SMBIOListArial11pt"/>
        </w:rPr>
        <w:t>An increase in the number of blood capillaries.</w:t>
      </w:r>
    </w:p>
    <w:p w:rsidR="00794662" w:rsidRPr="00A67F2F" w:rsidRDefault="00A67F2F" w:rsidP="001E2338">
      <w:pPr>
        <w:autoSpaceDE w:val="0"/>
        <w:autoSpaceDN w:val="0"/>
        <w:adjustRightInd w:val="0"/>
        <w:ind w:left="1418" w:hanging="709"/>
        <w:rPr>
          <w:rStyle w:val="SMBIOListArial11pt"/>
        </w:rPr>
      </w:pPr>
      <w:r w:rsidRPr="00A67F2F">
        <w:rPr>
          <w:rStyle w:val="SMBIOListArial11pt"/>
        </w:rPr>
        <w:t>L.</w:t>
      </w:r>
      <w:r w:rsidR="001E2338" w:rsidRPr="00A67F2F">
        <w:rPr>
          <w:rStyle w:val="SMBIOListArial11pt"/>
        </w:rPr>
        <w:tab/>
      </w:r>
      <w:r w:rsidR="00794662" w:rsidRPr="00A67F2F">
        <w:rPr>
          <w:rStyle w:val="SMBIOListArial11pt"/>
        </w:rPr>
        <w:t>A thickening of the walls of the blood capillaries.</w:t>
      </w:r>
    </w:p>
    <w:p w:rsidR="00794662" w:rsidRPr="00A67F2F" w:rsidRDefault="00794662" w:rsidP="001E2338">
      <w:pPr>
        <w:autoSpaceDE w:val="0"/>
        <w:autoSpaceDN w:val="0"/>
        <w:adjustRightInd w:val="0"/>
        <w:ind w:left="1418" w:hanging="709"/>
        <w:rPr>
          <w:rStyle w:val="SMBIOListArial11pt"/>
        </w:rPr>
      </w:pPr>
      <w:r w:rsidRPr="00A67F2F">
        <w:rPr>
          <w:rStyle w:val="SMBIOListArial11pt"/>
        </w:rPr>
        <w:t>M.</w:t>
      </w:r>
      <w:r w:rsidR="001E2338" w:rsidRPr="00A67F2F">
        <w:rPr>
          <w:rStyle w:val="SMBIOListArial11pt"/>
        </w:rPr>
        <w:tab/>
      </w:r>
      <w:r w:rsidRPr="00A67F2F">
        <w:rPr>
          <w:rStyle w:val="SMBIOListArial11pt"/>
        </w:rPr>
        <w:t>An increase in the diameter of the lymph capillaries.</w:t>
      </w:r>
    </w:p>
    <w:p w:rsidR="00794662" w:rsidRDefault="00794662" w:rsidP="00794662">
      <w:pPr>
        <w:ind w:left="720" w:hanging="720"/>
        <w:rPr>
          <w:rFonts w:ascii="Arial" w:hAnsi="Arial" w:cs="Arial"/>
          <w:sz w:val="22"/>
          <w:szCs w:val="22"/>
        </w:rPr>
      </w:pPr>
    </w:p>
    <w:p w:rsidR="00A67F2F" w:rsidRDefault="00A67F2F" w:rsidP="00794662">
      <w:pPr>
        <w:ind w:left="720" w:hanging="720"/>
        <w:rPr>
          <w:rFonts w:ascii="Arial" w:hAnsi="Arial" w:cs="Arial"/>
          <w:sz w:val="22"/>
          <w:szCs w:val="22"/>
        </w:rPr>
      </w:pPr>
    </w:p>
    <w:p w:rsidR="00093814" w:rsidRPr="005559D0" w:rsidRDefault="00AD1B0B" w:rsidP="00D27C1D">
      <w:pPr>
        <w:ind w:left="720" w:hanging="720"/>
        <w:rPr>
          <w:rStyle w:val="SMBIOListArial11pt"/>
        </w:rPr>
      </w:pPr>
      <w:r>
        <w:rPr>
          <w:rFonts w:ascii="Arial" w:hAnsi="Arial" w:cs="Arial"/>
          <w:noProof/>
          <w:sz w:val="22"/>
          <w:szCs w:val="22"/>
        </w:rPr>
        <mc:AlternateContent>
          <mc:Choice Requires="wps">
            <w:drawing>
              <wp:anchor distT="0" distB="0" distL="114300" distR="114300" simplePos="0" relativeHeight="251694080" behindDoc="0" locked="0" layoutInCell="1" allowOverlap="1" wp14:anchorId="55E776EA" wp14:editId="2BC9CF5E">
                <wp:simplePos x="0" y="0"/>
                <wp:positionH relativeFrom="page">
                  <wp:posOffset>6239106</wp:posOffset>
                </wp:positionH>
                <wp:positionV relativeFrom="paragraph">
                  <wp:posOffset>-635</wp:posOffset>
                </wp:positionV>
                <wp:extent cx="1151890" cy="1403985"/>
                <wp:effectExtent l="0" t="0" r="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99CCFF"/>
                        </a:solidFill>
                        <a:ln w="9525">
                          <a:noFill/>
                          <a:miter lim="800000"/>
                          <a:headEnd/>
                          <a:tailEnd/>
                        </a:ln>
                      </wps:spPr>
                      <wps:txbx>
                        <w:txbxContent>
                          <w:p w:rsidR="002114D9" w:rsidRPr="002114D9" w:rsidRDefault="002114D9" w:rsidP="002114D9">
                            <w:pPr>
                              <w:pStyle w:val="SMBoxText"/>
                            </w:pPr>
                            <w:r w:rsidRPr="002114D9">
                              <w:t xml:space="preserve">Questions such as this which requires the selection of an </w:t>
                            </w:r>
                            <w:r w:rsidRPr="002114D9">
                              <w:rPr>
                                <w:i/>
                              </w:rPr>
                              <w:t>incorrect</w:t>
                            </w:r>
                            <w:r w:rsidRPr="002114D9">
                              <w:t xml:space="preserve"> alternative are generally more demanding than those requiring the selection of a correct alternative.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8" o:spid="_x0000_s1027" type="#_x0000_t202" style="position:absolute;left:0;text-align:left;margin-left:491.25pt;margin-top:-.05pt;width:90.7pt;height:110.55pt;z-index:25169408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JAIAACUEAAAOAAAAZHJzL2Uyb0RvYy54bWysU1+P0zAMf0fiO0R5Z23HBlu17nTsGEI6&#10;/kh3fAAvTdeINA5JtnZ8epx0txvwhshDZMf2z/bPzupm6DQ7SucVmooXk5wzaQTWyuwr/u1x+2rB&#10;mQ9gatBoZMVP0vOb9csXq96Wcoot6lo6RiDGl72teBuCLbPMi1Z24CdopSFjg66DQKrbZ7WDntA7&#10;nU3z/E3Wo6utQyG9p9e70cjXCb9ppAhfmsbLwHTFqbaQbpfuXbyz9QrKvQPbKnEuA/6hig6UoaQX&#10;qDsIwA5O/QXVKeHQYxMmArsMm0YJmXqgbor8j24eWrAy9ULkeHuhyf8/WPH5+NUxVdPsaFIGOprR&#10;oxwCe4cDoyfip7e+JLcHS45hoHfyTb16e4/iu2cGNy2Yvbx1DvtWQk31FTEyuwodcXwE2fWfsKY8&#10;cAiYgIbGdZE8ooMROs3pdJlNrEXElMW8WCzJJMhWzPLXy8U85YDyKdw6Hz5I7FgUKu5o+Akejvc+&#10;xHKgfHKJ2TxqVW+V1klx+91GO3YEWpTlcrPZbs/ov7lpw3qyz6fzhGwwxqcd6lSgRdaqq/gijyeG&#10;QxnpeG/qJAdQepSpEm3O/ERKRnLCsBvGUcTYyN0O6xMR5nDcW/pnJLTofnLW085W3P84gJOc6Y+G&#10;SF8Ws1lc8qTM5m+npLhry+7aAkYQVMUDZ6O4CeljJDrsLQ1nqxJtz5WcS6ZdTGye/01c9ms9eT3/&#10;7vUvAAAA//8DAFBLAwQUAAYACAAAACEAgrjh7eEAAAAKAQAADwAAAGRycy9kb3ducmV2LnhtbEyP&#10;QUvDQBSE74L/YXmCt3aTlMY05qWIKIqCaFo8b7PPJDT7Nma3bfz3bk96HGaY+aZYT6YXRxpdZxkh&#10;nkcgiGurO24QtpvHWQbCecVa9ZYJ4YccrMvLi0Ll2p74g46Vb0QoYZcrhNb7IZfS1S0Z5eZ2IA7e&#10;lx2N8kGOjdSjOoVy08skilJpVMdhoVUD3bdU76uDQXh+/77J9otXbdvPp8324e1lqasU8fpqursF&#10;4Wnyf2E44wd0KAPTzh5YO9EjrLJkGaIIsxjE2Y/TxQrEDiFJ4ghkWcj/F8pfAAAA//8DAFBLAQIt&#10;ABQABgAIAAAAIQC2gziS/gAAAOEBAAATAAAAAAAAAAAAAAAAAAAAAABbQ29udGVudF9UeXBlc10u&#10;eG1sUEsBAi0AFAAGAAgAAAAhADj9If/WAAAAlAEAAAsAAAAAAAAAAAAAAAAALwEAAF9yZWxzLy5y&#10;ZWxzUEsBAi0AFAAGAAgAAAAhAIU4r78kAgAAJQQAAA4AAAAAAAAAAAAAAAAALgIAAGRycy9lMm9E&#10;b2MueG1sUEsBAi0AFAAGAAgAAAAhAIK44e3hAAAACgEAAA8AAAAAAAAAAAAAAAAAfgQAAGRycy9k&#10;b3ducmV2LnhtbFBLBQYAAAAABAAEAPMAAACMBQAAAAA=&#10;" fillcolor="#9cf" stroked="f">
                <v:textbox style="mso-fit-shape-to-text:t">
                  <w:txbxContent>
                    <w:p w:rsidR="002114D9" w:rsidRPr="002114D9" w:rsidRDefault="002114D9" w:rsidP="002114D9">
                      <w:pPr>
                        <w:pStyle w:val="SMBoxText"/>
                      </w:pPr>
                      <w:r w:rsidRPr="002114D9">
                        <w:t xml:space="preserve">Questions such as this which requires the selection of an </w:t>
                      </w:r>
                      <w:r w:rsidRPr="002114D9">
                        <w:rPr>
                          <w:i/>
                        </w:rPr>
                        <w:t>incorrect</w:t>
                      </w:r>
                      <w:r w:rsidRPr="002114D9">
                        <w:t xml:space="preserve"> alternative are generally more demanding than those requiring the selection of a correct alternative.</w:t>
                      </w:r>
                    </w:p>
                  </w:txbxContent>
                </v:textbox>
                <w10:wrap anchorx="page"/>
              </v:shape>
            </w:pict>
          </mc:Fallback>
        </mc:AlternateContent>
      </w:r>
      <w:r w:rsidR="00896FC6" w:rsidRPr="005559D0">
        <w:rPr>
          <w:rStyle w:val="SMBIOListArial11pt"/>
        </w:rPr>
        <w:t>6</w:t>
      </w:r>
      <w:r w:rsidR="00093814" w:rsidRPr="005559D0">
        <w:rPr>
          <w:rStyle w:val="SMBIOListArial11pt"/>
        </w:rPr>
        <w:t>.</w:t>
      </w:r>
      <w:r w:rsidR="00D27C1D" w:rsidRPr="005559D0">
        <w:rPr>
          <w:rStyle w:val="SMBIOListArial11pt"/>
        </w:rPr>
        <w:tab/>
      </w:r>
      <w:r w:rsidR="00093814" w:rsidRPr="005559D0">
        <w:rPr>
          <w:rStyle w:val="SMBIOListArial11pt"/>
        </w:rPr>
        <w:t>Which one of the following statements about temperature control in human beings is incorrect?</w:t>
      </w:r>
    </w:p>
    <w:p w:rsidR="00093814" w:rsidRPr="00856EB1" w:rsidRDefault="00093814" w:rsidP="00093814">
      <w:pPr>
        <w:rPr>
          <w:rStyle w:val="SMBIOListArial11pt"/>
        </w:rPr>
      </w:pPr>
    </w:p>
    <w:p w:rsidR="00093814" w:rsidRPr="00856EB1" w:rsidRDefault="00093814" w:rsidP="00DA60A3">
      <w:pPr>
        <w:numPr>
          <w:ilvl w:val="0"/>
          <w:numId w:val="3"/>
        </w:numPr>
        <w:tabs>
          <w:tab w:val="clear" w:pos="1080"/>
          <w:tab w:val="num" w:pos="1418"/>
        </w:tabs>
        <w:ind w:left="1418" w:hanging="709"/>
        <w:rPr>
          <w:rStyle w:val="SMBIOListArial11pt"/>
        </w:rPr>
      </w:pPr>
      <w:r w:rsidRPr="00856EB1">
        <w:rPr>
          <w:rStyle w:val="SMBIOListArial11pt"/>
        </w:rPr>
        <w:t>A change in body temperature is the stimulus that causes temperature control mechanisms to be activated.</w:t>
      </w:r>
    </w:p>
    <w:p w:rsidR="00093814" w:rsidRPr="00856EB1" w:rsidRDefault="00093814" w:rsidP="00DA60A3">
      <w:pPr>
        <w:numPr>
          <w:ilvl w:val="0"/>
          <w:numId w:val="3"/>
        </w:numPr>
        <w:tabs>
          <w:tab w:val="clear" w:pos="1080"/>
          <w:tab w:val="num" w:pos="1418"/>
        </w:tabs>
        <w:ind w:left="1418" w:hanging="709"/>
        <w:rPr>
          <w:rStyle w:val="SMBIOListArial11pt"/>
        </w:rPr>
      </w:pPr>
      <w:r w:rsidRPr="00856EB1">
        <w:rPr>
          <w:rStyle w:val="SMBIOListArial11pt"/>
        </w:rPr>
        <w:t>A change in body temperature is detected by receptors in the brain.</w:t>
      </w:r>
    </w:p>
    <w:p w:rsidR="00093814" w:rsidRPr="00856EB1" w:rsidRDefault="00093814" w:rsidP="00DA60A3">
      <w:pPr>
        <w:numPr>
          <w:ilvl w:val="0"/>
          <w:numId w:val="3"/>
        </w:numPr>
        <w:tabs>
          <w:tab w:val="clear" w:pos="1080"/>
          <w:tab w:val="num" w:pos="1418"/>
        </w:tabs>
        <w:ind w:left="1418" w:hanging="709"/>
        <w:rPr>
          <w:rStyle w:val="SMBIOListArial11pt"/>
        </w:rPr>
      </w:pPr>
      <w:r w:rsidRPr="00856EB1">
        <w:rPr>
          <w:rStyle w:val="SMBIOListArial11pt"/>
        </w:rPr>
        <w:t>The transmission of information from the receptors to the effectors involves only hormones.</w:t>
      </w:r>
    </w:p>
    <w:p w:rsidR="00093814" w:rsidRPr="00856EB1" w:rsidRDefault="00093814" w:rsidP="00DA60A3">
      <w:pPr>
        <w:numPr>
          <w:ilvl w:val="0"/>
          <w:numId w:val="3"/>
        </w:numPr>
        <w:tabs>
          <w:tab w:val="clear" w:pos="1080"/>
          <w:tab w:val="num" w:pos="1418"/>
        </w:tabs>
        <w:ind w:left="1418" w:hanging="709"/>
        <w:rPr>
          <w:rStyle w:val="SMBIOListArial11pt"/>
        </w:rPr>
      </w:pPr>
      <w:r w:rsidRPr="00856EB1">
        <w:rPr>
          <w:rStyle w:val="SMBIOListArial11pt"/>
        </w:rPr>
        <w:t>The action of the effectors alters the stimulus for temperature control.</w:t>
      </w:r>
    </w:p>
    <w:p w:rsidR="00FA7479" w:rsidRPr="00856EB1" w:rsidRDefault="00FA7479">
      <w:pPr>
        <w:rPr>
          <w:rStyle w:val="SMBIOListArial11pt"/>
        </w:rPr>
      </w:pPr>
      <w:r w:rsidRPr="00856EB1">
        <w:rPr>
          <w:rStyle w:val="SMBIOListArial11pt"/>
        </w:rPr>
        <w:br w:type="page"/>
      </w:r>
    </w:p>
    <w:p w:rsidR="00093814" w:rsidRPr="005559D0" w:rsidRDefault="00896FC6" w:rsidP="00D27C1D">
      <w:pPr>
        <w:ind w:left="720" w:hanging="720"/>
        <w:rPr>
          <w:rStyle w:val="SMBIOListArial11pt"/>
        </w:rPr>
      </w:pPr>
      <w:r w:rsidRPr="005559D0">
        <w:rPr>
          <w:rStyle w:val="SMBIOListArial11pt"/>
        </w:rPr>
        <w:lastRenderedPageBreak/>
        <w:t>7</w:t>
      </w:r>
      <w:r w:rsidR="00093814" w:rsidRPr="005559D0">
        <w:rPr>
          <w:rStyle w:val="SMBIOListArial11pt"/>
        </w:rPr>
        <w:t>.</w:t>
      </w:r>
      <w:r w:rsidR="00D27C1D" w:rsidRPr="005559D0">
        <w:rPr>
          <w:rStyle w:val="SMBIOListArial11pt"/>
        </w:rPr>
        <w:tab/>
      </w:r>
      <w:r w:rsidR="00093814" w:rsidRPr="005559D0">
        <w:rPr>
          <w:rStyle w:val="SMBIOListArial11pt"/>
        </w:rPr>
        <w:t>Refer to the following graph, which shows heat loss from a healthy human being at different air temperatures. All other factors remained constant through the period of measurement.</w:t>
      </w:r>
    </w:p>
    <w:p w:rsidR="00093814" w:rsidRPr="00856EB1" w:rsidRDefault="00093814" w:rsidP="00093814">
      <w:pPr>
        <w:rPr>
          <w:rStyle w:val="SMBIOListArial11pt"/>
        </w:rPr>
      </w:pPr>
    </w:p>
    <w:p w:rsidR="00093814" w:rsidRPr="00E120EB" w:rsidRDefault="002114D9" w:rsidP="00F751C4">
      <w:pP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6128" behindDoc="0" locked="0" layoutInCell="1" allowOverlap="1" wp14:anchorId="78251340" wp14:editId="416070BE">
                <wp:simplePos x="0" y="0"/>
                <wp:positionH relativeFrom="page">
                  <wp:posOffset>6219825</wp:posOffset>
                </wp:positionH>
                <wp:positionV relativeFrom="paragraph">
                  <wp:posOffset>581660</wp:posOffset>
                </wp:positionV>
                <wp:extent cx="1151890" cy="140398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99CCFF"/>
                        </a:solidFill>
                        <a:ln w="9525">
                          <a:noFill/>
                          <a:miter lim="800000"/>
                          <a:headEnd/>
                          <a:tailEnd/>
                        </a:ln>
                      </wps:spPr>
                      <wps:txbx>
                        <w:txbxContent>
                          <w:p w:rsidR="002114D9" w:rsidRPr="002114D9" w:rsidRDefault="002114D9" w:rsidP="002114D9">
                            <w:pPr>
                              <w:pStyle w:val="SOFinalBulletsCoded2-3Letters"/>
                              <w:tabs>
                                <w:tab w:val="clear" w:pos="567"/>
                                <w:tab w:val="left" w:pos="0"/>
                              </w:tabs>
                              <w:spacing w:before="0"/>
                              <w:ind w:left="0" w:firstLine="0"/>
                              <w:rPr>
                                <w:color w:val="auto"/>
                                <w:sz w:val="22"/>
                                <w:szCs w:val="22"/>
                              </w:rPr>
                            </w:pPr>
                            <w:r>
                              <w:rPr>
                                <w:color w:val="auto"/>
                                <w:sz w:val="18"/>
                                <w:szCs w:val="18"/>
                              </w:rPr>
                              <w:t>Questions such as this</w:t>
                            </w:r>
                            <w:r w:rsidRPr="00C109F5">
                              <w:rPr>
                                <w:color w:val="auto"/>
                                <w:sz w:val="18"/>
                                <w:szCs w:val="18"/>
                              </w:rPr>
                              <w:t xml:space="preserve"> allow students to </w:t>
                            </w:r>
                            <w:r>
                              <w:rPr>
                                <w:color w:val="auto"/>
                                <w:sz w:val="18"/>
                                <w:szCs w:val="18"/>
                              </w:rPr>
                              <w:t>analyse</w:t>
                            </w:r>
                            <w:r w:rsidRPr="00C26870">
                              <w:rPr>
                                <w:color w:val="auto"/>
                                <w:sz w:val="18"/>
                                <w:szCs w:val="18"/>
                              </w:rPr>
                              <w:t xml:space="preserve"> data and their connections with concepts, to formulate conclusions</w:t>
                            </w:r>
                            <w:r>
                              <w:rPr>
                                <w:color w:val="auto"/>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8" o:spid="_x0000_s1028" type="#_x0000_t202" style="position:absolute;left:0;text-align:left;margin-left:489.75pt;margin-top:45.8pt;width:90.7pt;height:110.55pt;z-index:25169612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GvJAIAACUEAAAOAAAAZHJzL2Uyb0RvYy54bWysU1+P0zAMf0fiO0R5Z23HBlu17nTsGEI6&#10;/kh3fAAvTdeINA5JtnZ8epx0txvwhshDZMf2z/bPzupm6DQ7SucVmooXk5wzaQTWyuwr/u1x+2rB&#10;mQ9gatBoZMVP0vOb9csXq96Wcoot6lo6RiDGl72teBuCLbPMi1Z24CdopSFjg66DQKrbZ7WDntA7&#10;nU3z/E3Wo6utQyG9p9e70cjXCb9ppAhfmsbLwHTFqbaQbpfuXbyz9QrKvQPbKnEuA/6hig6UoaQX&#10;qDsIwA5O/QXVKeHQYxMmArsMm0YJmXqgbor8j24eWrAy9ULkeHuhyf8/WPH5+NUxVVd8SpMy0NGM&#10;HuUQ2DscGD0RP731Jbk9WHIMA73TnFOv3t6j+O6ZwU0LZi9vncO+lVBTfUWMzK5CRxwfQXb9J6wp&#10;DxwCJqChcV0kj+hghE5zOl1mE2sRMWUxLxZLMgmyFbP89XIxTzmgfAq3zocPEjsWhYo7Gn6Ch+O9&#10;D7EcKJ9cYjaPWtVbpXVS3H630Y4dgRZludxsttsz+m9u2rCe7PPpPCEbjPFphzoVaJG16iq+yOOJ&#10;4VBGOt6bOskBlB5lqkSbMz+RkpGcMOyGcRQxNnK3w/pEhDkc95b+GQktup+c9bSzFfc/DuAkZ/qj&#10;IdKXxWwWlzwps/nbKSnu2rK7toARBFXxwNkobkL6GIkOe0vD2apE23Ml55JpFxOb538Tl/1aT17P&#10;v3v9CwAA//8DAFBLAwQUAAYACAAAACEA4E4DWeIAAAALAQAADwAAAGRycy9kb3ducmV2LnhtbEyP&#10;wU7DMAyG75P2DpGRuG1pN61dS9NpQiAQSAi6iXPWmKZa45Qm28rbk53gZsuffn9/sRlNx844uNaS&#10;gHgeAUOqrWqpEbDfPc7WwJyXpGRnCQX8oINNOZ0UMlf2Qh94rnzDQgi5XArQ3vc5567WaKSb2x4p&#10;3L7sYKQP69BwNchLCDcdX0RRwo1sKXzQssd7jfWxOhkBz+/f6fq4fFVWfz7t9g9vLytVJULc3ozb&#10;O2AeR/8Hw1U/qEMZnA72RMqxTkCWZquAhiFOgF2BOIkyYAcBy3iRAi8L/r9D+QsAAP//AwBQSwEC&#10;LQAUAAYACAAAACEAtoM4kv4AAADhAQAAEwAAAAAAAAAAAAAAAAAAAAAAW0NvbnRlbnRfVHlwZXNd&#10;LnhtbFBLAQItABQABgAIAAAAIQA4/SH/1gAAAJQBAAALAAAAAAAAAAAAAAAAAC8BAABfcmVscy8u&#10;cmVsc1BLAQItABQABgAIAAAAIQA8OXGvJAIAACUEAAAOAAAAAAAAAAAAAAAAAC4CAABkcnMvZTJv&#10;RG9jLnhtbFBLAQItABQABgAIAAAAIQDgTgNZ4gAAAAsBAAAPAAAAAAAAAAAAAAAAAH4EAABkcnMv&#10;ZG93bnJldi54bWxQSwUGAAAAAAQABADzAAAAjQUAAAAA&#10;" fillcolor="#9cf" stroked="f">
                <v:textbox style="mso-fit-shape-to-text:t">
                  <w:txbxContent>
                    <w:p w:rsidR="002114D9" w:rsidRPr="002114D9" w:rsidRDefault="002114D9" w:rsidP="002114D9">
                      <w:pPr>
                        <w:pStyle w:val="SOFinalBulletsCoded2-3Letters"/>
                        <w:tabs>
                          <w:tab w:val="clear" w:pos="567"/>
                          <w:tab w:val="left" w:pos="0"/>
                        </w:tabs>
                        <w:spacing w:before="0"/>
                        <w:ind w:left="0" w:firstLine="0"/>
                        <w:rPr>
                          <w:color w:val="auto"/>
                          <w:sz w:val="22"/>
                          <w:szCs w:val="22"/>
                        </w:rPr>
                      </w:pPr>
                      <w:r>
                        <w:rPr>
                          <w:color w:val="auto"/>
                          <w:sz w:val="18"/>
                          <w:szCs w:val="18"/>
                        </w:rPr>
                        <w:t>Questions such as this</w:t>
                      </w:r>
                      <w:r w:rsidRPr="00C109F5">
                        <w:rPr>
                          <w:color w:val="auto"/>
                          <w:sz w:val="18"/>
                          <w:szCs w:val="18"/>
                        </w:rPr>
                        <w:t xml:space="preserve"> allow students to </w:t>
                      </w:r>
                      <w:proofErr w:type="spellStart"/>
                      <w:r>
                        <w:rPr>
                          <w:color w:val="auto"/>
                          <w:sz w:val="18"/>
                          <w:szCs w:val="18"/>
                        </w:rPr>
                        <w:t>analyse</w:t>
                      </w:r>
                      <w:proofErr w:type="spellEnd"/>
                      <w:r w:rsidRPr="00C26870">
                        <w:rPr>
                          <w:color w:val="auto"/>
                          <w:sz w:val="18"/>
                          <w:szCs w:val="18"/>
                        </w:rPr>
                        <w:t xml:space="preserve"> data and their connections with concepts, to formulate conclusions</w:t>
                      </w:r>
                      <w:r>
                        <w:rPr>
                          <w:color w:val="auto"/>
                          <w:sz w:val="18"/>
                          <w:szCs w:val="18"/>
                        </w:rPr>
                        <w:t>.</w:t>
                      </w:r>
                    </w:p>
                  </w:txbxContent>
                </v:textbox>
                <w10:wrap anchorx="page"/>
              </v:shape>
            </w:pict>
          </mc:Fallback>
        </mc:AlternateContent>
      </w:r>
      <w:r w:rsidR="0060230E">
        <w:rPr>
          <w:rFonts w:ascii="Arial" w:hAnsi="Arial" w:cs="Arial"/>
          <w:noProof/>
          <w:sz w:val="22"/>
          <w:szCs w:val="22"/>
        </w:rPr>
        <w:drawing>
          <wp:inline distT="0" distB="0" distL="0" distR="0" wp14:anchorId="2BD1F17B" wp14:editId="3029C7F6">
            <wp:extent cx="5191125" cy="2343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1125" cy="2343150"/>
                    </a:xfrm>
                    <a:prstGeom prst="rect">
                      <a:avLst/>
                    </a:prstGeom>
                    <a:noFill/>
                    <a:ln>
                      <a:noFill/>
                    </a:ln>
                  </pic:spPr>
                </pic:pic>
              </a:graphicData>
            </a:graphic>
          </wp:inline>
        </w:drawing>
      </w:r>
    </w:p>
    <w:p w:rsidR="00F751C4" w:rsidRPr="00856EB1" w:rsidRDefault="00F751C4" w:rsidP="00093814">
      <w:pPr>
        <w:rPr>
          <w:rStyle w:val="SMBIOListArial11pt"/>
        </w:rPr>
      </w:pPr>
    </w:p>
    <w:p w:rsidR="00AE3FF7" w:rsidRPr="00856EB1" w:rsidRDefault="00E120EB" w:rsidP="00093814">
      <w:pPr>
        <w:rPr>
          <w:rStyle w:val="SMBIOListArial11pt"/>
        </w:rPr>
      </w:pPr>
      <w:r w:rsidRPr="00856EB1">
        <w:rPr>
          <w:rStyle w:val="SMBIOListArial11pt"/>
        </w:rPr>
        <w:tab/>
      </w:r>
      <w:r w:rsidR="00AE3FF7" w:rsidRPr="00856EB1">
        <w:rPr>
          <w:rStyle w:val="SMBIOListArial11pt"/>
        </w:rPr>
        <w:t>Which one of the following statements about temperature regulation is correct?</w:t>
      </w:r>
    </w:p>
    <w:p w:rsidR="00AE3FF7" w:rsidRPr="00856EB1" w:rsidRDefault="00AE3FF7" w:rsidP="00093814">
      <w:pPr>
        <w:rPr>
          <w:rStyle w:val="SMBIOListArial11pt"/>
        </w:rPr>
      </w:pPr>
    </w:p>
    <w:p w:rsidR="00AE3FF7" w:rsidRPr="00856EB1" w:rsidRDefault="00AE3FF7" w:rsidP="00DA60A3">
      <w:pPr>
        <w:numPr>
          <w:ilvl w:val="0"/>
          <w:numId w:val="4"/>
        </w:numPr>
        <w:tabs>
          <w:tab w:val="clear" w:pos="1080"/>
          <w:tab w:val="num" w:pos="1418"/>
        </w:tabs>
        <w:ind w:left="1418" w:hanging="709"/>
        <w:rPr>
          <w:rStyle w:val="SMBIOListArial11pt"/>
        </w:rPr>
      </w:pPr>
      <w:r w:rsidRPr="00856EB1">
        <w:rPr>
          <w:rStyle w:val="SMBIOListArial11pt"/>
        </w:rPr>
        <w:t>More blood flow to the skin would occur at an air temperature of 8ºC than at an air temperature of 25ºC.</w:t>
      </w:r>
    </w:p>
    <w:p w:rsidR="00AE3FF7" w:rsidRPr="00856EB1" w:rsidRDefault="00AE3FF7" w:rsidP="00DA60A3">
      <w:pPr>
        <w:numPr>
          <w:ilvl w:val="0"/>
          <w:numId w:val="4"/>
        </w:numPr>
        <w:tabs>
          <w:tab w:val="clear" w:pos="1080"/>
          <w:tab w:val="num" w:pos="1418"/>
        </w:tabs>
        <w:ind w:left="1418" w:hanging="709"/>
        <w:rPr>
          <w:rStyle w:val="SMBIOListArial11pt"/>
        </w:rPr>
      </w:pPr>
      <w:r w:rsidRPr="00856EB1">
        <w:rPr>
          <w:rStyle w:val="SMBIOListArial11pt"/>
        </w:rPr>
        <w:t>Less shivering would occur at an air temperature of 25ºC than at an air temperature of 37ºC.</w:t>
      </w:r>
    </w:p>
    <w:p w:rsidR="00AE3FF7" w:rsidRPr="00856EB1" w:rsidRDefault="00AE3FF7" w:rsidP="00DA60A3">
      <w:pPr>
        <w:numPr>
          <w:ilvl w:val="0"/>
          <w:numId w:val="4"/>
        </w:numPr>
        <w:tabs>
          <w:tab w:val="clear" w:pos="1080"/>
          <w:tab w:val="num" w:pos="1418"/>
        </w:tabs>
        <w:ind w:left="1418" w:hanging="709"/>
        <w:rPr>
          <w:rStyle w:val="SMBIOListArial11pt"/>
        </w:rPr>
      </w:pPr>
      <w:r w:rsidRPr="00856EB1">
        <w:rPr>
          <w:rStyle w:val="SMBIOListArial11pt"/>
        </w:rPr>
        <w:t>More thyroxine would be released at an air temperature of 42ºC than at an air temperature of 25ºC.</w:t>
      </w:r>
    </w:p>
    <w:p w:rsidR="00AE3FF7" w:rsidRPr="00856EB1" w:rsidRDefault="00AE3FF7" w:rsidP="00DA60A3">
      <w:pPr>
        <w:numPr>
          <w:ilvl w:val="0"/>
          <w:numId w:val="4"/>
        </w:numPr>
        <w:tabs>
          <w:tab w:val="clear" w:pos="1080"/>
          <w:tab w:val="num" w:pos="1418"/>
        </w:tabs>
        <w:ind w:left="1418" w:hanging="709"/>
        <w:rPr>
          <w:rStyle w:val="SMBIOListArial11pt"/>
        </w:rPr>
      </w:pPr>
      <w:r w:rsidRPr="00856EB1">
        <w:rPr>
          <w:rStyle w:val="SMBIOListArial11pt"/>
        </w:rPr>
        <w:t>Less sweat would be produced at an air temperature of 8ºC than at an air temperature of 37ºC.</w:t>
      </w:r>
    </w:p>
    <w:p w:rsidR="00AE3FF7" w:rsidRDefault="00AE3FF7" w:rsidP="00AE3FF7">
      <w:pPr>
        <w:rPr>
          <w:rStyle w:val="SMBIOListArial11pt"/>
        </w:rPr>
      </w:pPr>
    </w:p>
    <w:p w:rsidR="00A67F2F" w:rsidRPr="00856EB1" w:rsidRDefault="00A67F2F" w:rsidP="00AE3FF7">
      <w:pPr>
        <w:rPr>
          <w:rStyle w:val="SMBIOListArial11pt"/>
        </w:rPr>
      </w:pPr>
    </w:p>
    <w:p w:rsidR="003645C2" w:rsidRPr="005559D0" w:rsidRDefault="00896FC6" w:rsidP="003645C2">
      <w:pPr>
        <w:ind w:left="720" w:hanging="720"/>
        <w:rPr>
          <w:rStyle w:val="SMBIOListArial11pt"/>
        </w:rPr>
      </w:pPr>
      <w:r w:rsidRPr="005559D0">
        <w:rPr>
          <w:rStyle w:val="SMBIOListArial11pt"/>
        </w:rPr>
        <w:t>8</w:t>
      </w:r>
      <w:r w:rsidR="003645C2" w:rsidRPr="005559D0">
        <w:rPr>
          <w:rStyle w:val="SMBIOListArial11pt"/>
        </w:rPr>
        <w:t>.</w:t>
      </w:r>
      <w:r w:rsidR="003645C2" w:rsidRPr="005559D0">
        <w:rPr>
          <w:rStyle w:val="SMBIOListArial11pt"/>
        </w:rPr>
        <w:tab/>
        <w:t>Fluid that moves out of blood capillaries forms the tissue fluid that surrounds cells.</w:t>
      </w:r>
    </w:p>
    <w:p w:rsidR="003645C2" w:rsidRPr="00856EB1" w:rsidRDefault="003645C2" w:rsidP="003645C2">
      <w:pPr>
        <w:rPr>
          <w:rStyle w:val="SMBIOListArial11pt"/>
        </w:rPr>
      </w:pPr>
    </w:p>
    <w:p w:rsidR="003645C2" w:rsidRPr="00856EB1" w:rsidRDefault="00E120EB" w:rsidP="003645C2">
      <w:pPr>
        <w:rPr>
          <w:rStyle w:val="SMBIOListArial11pt"/>
        </w:rPr>
      </w:pPr>
      <w:r w:rsidRPr="00856EB1">
        <w:rPr>
          <w:rStyle w:val="SMBIOListArial11pt"/>
        </w:rPr>
        <w:tab/>
      </w:r>
      <w:r w:rsidR="003645C2" w:rsidRPr="00856EB1">
        <w:rPr>
          <w:rStyle w:val="SMBIOListArial11pt"/>
        </w:rPr>
        <w:t>Which one of the following statements is correct?</w:t>
      </w:r>
    </w:p>
    <w:p w:rsidR="003645C2" w:rsidRPr="00856EB1" w:rsidRDefault="003645C2" w:rsidP="003645C2">
      <w:pPr>
        <w:rPr>
          <w:rStyle w:val="SMBIOListArial11pt"/>
        </w:rPr>
      </w:pPr>
    </w:p>
    <w:p w:rsidR="003645C2" w:rsidRPr="00856EB1" w:rsidRDefault="003645C2" w:rsidP="00DA60A3">
      <w:pPr>
        <w:numPr>
          <w:ilvl w:val="0"/>
          <w:numId w:val="9"/>
        </w:numPr>
        <w:tabs>
          <w:tab w:val="clear" w:pos="1080"/>
          <w:tab w:val="num" w:pos="1418"/>
        </w:tabs>
        <w:ind w:left="1418" w:hanging="709"/>
        <w:rPr>
          <w:rStyle w:val="SMBIOListArial11pt"/>
        </w:rPr>
      </w:pPr>
      <w:r w:rsidRPr="00856EB1">
        <w:rPr>
          <w:rStyle w:val="SMBIOListArial11pt"/>
        </w:rPr>
        <w:t>Tissue fluid is formed from fluid that moves out of the blood capillaries only by diffusion.</w:t>
      </w:r>
    </w:p>
    <w:p w:rsidR="003645C2" w:rsidRPr="00856EB1" w:rsidRDefault="003645C2" w:rsidP="00DA60A3">
      <w:pPr>
        <w:numPr>
          <w:ilvl w:val="0"/>
          <w:numId w:val="9"/>
        </w:numPr>
        <w:tabs>
          <w:tab w:val="clear" w:pos="1080"/>
          <w:tab w:val="num" w:pos="1418"/>
        </w:tabs>
        <w:ind w:left="1418" w:hanging="709"/>
        <w:rPr>
          <w:rStyle w:val="SMBIOListArial11pt"/>
        </w:rPr>
      </w:pPr>
      <w:r w:rsidRPr="00856EB1">
        <w:rPr>
          <w:rStyle w:val="SMBIOListArial11pt"/>
        </w:rPr>
        <w:t>Red blood cells move out of blood capillaries in order to transport oxygen to cells.</w:t>
      </w:r>
    </w:p>
    <w:p w:rsidR="003645C2" w:rsidRPr="00856EB1" w:rsidRDefault="003645C2" w:rsidP="00DA60A3">
      <w:pPr>
        <w:numPr>
          <w:ilvl w:val="0"/>
          <w:numId w:val="9"/>
        </w:numPr>
        <w:tabs>
          <w:tab w:val="clear" w:pos="1080"/>
          <w:tab w:val="num" w:pos="1418"/>
        </w:tabs>
        <w:ind w:left="1418" w:hanging="709"/>
        <w:rPr>
          <w:rStyle w:val="SMBIOListArial11pt"/>
        </w:rPr>
      </w:pPr>
      <w:r w:rsidRPr="00856EB1">
        <w:rPr>
          <w:rStyle w:val="SMBIOListArial11pt"/>
        </w:rPr>
        <w:t>The presence of proteins in the blood in the capillaries causes water to move from tissue fluid back into the capillaries.</w:t>
      </w:r>
    </w:p>
    <w:p w:rsidR="003645C2" w:rsidRPr="00856EB1" w:rsidRDefault="003645C2" w:rsidP="00DA60A3">
      <w:pPr>
        <w:numPr>
          <w:ilvl w:val="0"/>
          <w:numId w:val="9"/>
        </w:numPr>
        <w:tabs>
          <w:tab w:val="clear" w:pos="1080"/>
          <w:tab w:val="num" w:pos="1418"/>
        </w:tabs>
        <w:ind w:left="1418" w:hanging="709"/>
        <w:rPr>
          <w:rStyle w:val="SMBIOListArial11pt"/>
        </w:rPr>
      </w:pPr>
      <w:r w:rsidRPr="00856EB1">
        <w:rPr>
          <w:rStyle w:val="SMBIOListArial11pt"/>
        </w:rPr>
        <w:t>The main function of lymph vessels is to collect and</w:t>
      </w:r>
      <w:r w:rsidR="002114D9">
        <w:rPr>
          <w:rStyle w:val="SMBIOListArial11pt"/>
        </w:rPr>
        <w:t xml:space="preserve"> remove urea from tissue fluid.</w:t>
      </w:r>
    </w:p>
    <w:p w:rsidR="00FA7479" w:rsidRPr="005559D0" w:rsidRDefault="00360C31" w:rsidP="00FA7479">
      <w:pPr>
        <w:rPr>
          <w:rStyle w:val="SMBIOListArial11pt"/>
        </w:rPr>
      </w:pPr>
      <w:r w:rsidRPr="00856EB1">
        <w:rPr>
          <w:rStyle w:val="SMBIOListArial11pt"/>
        </w:rPr>
        <w:br w:type="page"/>
      </w:r>
      <w:r w:rsidR="00896FC6" w:rsidRPr="005559D0">
        <w:rPr>
          <w:rStyle w:val="SMBIOListArial11pt"/>
        </w:rPr>
        <w:lastRenderedPageBreak/>
        <w:t>9</w:t>
      </w:r>
      <w:r w:rsidR="005559D0" w:rsidRPr="005559D0">
        <w:rPr>
          <w:rStyle w:val="SMBIOListArial11pt"/>
        </w:rPr>
        <w:t>.</w:t>
      </w:r>
      <w:r w:rsidR="00D27C1D" w:rsidRPr="005559D0">
        <w:rPr>
          <w:rStyle w:val="SMBIOListArial11pt"/>
        </w:rPr>
        <w:tab/>
      </w:r>
      <w:r w:rsidR="00AE3FF7" w:rsidRPr="005559D0">
        <w:rPr>
          <w:rStyle w:val="SMBIOListArial11pt"/>
        </w:rPr>
        <w:t>Refer to the following diagram, which shows the mechanisms</w:t>
      </w:r>
      <w:r w:rsidR="00FA7479" w:rsidRPr="005559D0">
        <w:rPr>
          <w:rStyle w:val="SMBIOListArial11pt"/>
        </w:rPr>
        <w:t xml:space="preserve"> responsible for</w:t>
      </w:r>
      <w:r w:rsidR="00A67F2F">
        <w:rPr>
          <w:rStyle w:val="SMBIOListArial11pt"/>
        </w:rPr>
        <w:t xml:space="preserve"> </w:t>
      </w:r>
    </w:p>
    <w:p w:rsidR="00AE3FF7" w:rsidRPr="005559D0" w:rsidRDefault="001E2338" w:rsidP="00FA7479">
      <w:pPr>
        <w:ind w:left="720"/>
        <w:rPr>
          <w:rStyle w:val="SMBIOListArial11pt"/>
        </w:rPr>
      </w:pPr>
      <w:r w:rsidRPr="005559D0">
        <w:rPr>
          <w:rStyle w:val="SMBIOListArial11pt"/>
        </w:rPr>
        <w:t>regulating the</w:t>
      </w:r>
      <w:r w:rsidR="00FA7479" w:rsidRPr="005559D0">
        <w:rPr>
          <w:rStyle w:val="SMBIOListArial11pt"/>
        </w:rPr>
        <w:t xml:space="preserve"> </w:t>
      </w:r>
      <w:r w:rsidR="00AE3FF7" w:rsidRPr="005559D0">
        <w:rPr>
          <w:rStyle w:val="SMBIOListArial11pt"/>
        </w:rPr>
        <w:t>level of calcium ions in the blood of human beings. Calcium and PTH are both hormones.</w:t>
      </w:r>
    </w:p>
    <w:p w:rsidR="00AE3FF7" w:rsidRPr="00856EB1" w:rsidRDefault="00AE3FF7" w:rsidP="00AE3FF7">
      <w:pPr>
        <w:rPr>
          <w:rStyle w:val="SMBIOListArial11pt"/>
        </w:rPr>
      </w:pPr>
    </w:p>
    <w:p w:rsidR="00AE3FF7" w:rsidRPr="00856EB1" w:rsidRDefault="00A67F2F" w:rsidP="00F751C4">
      <w:pPr>
        <w:jc w:val="center"/>
        <w:rPr>
          <w:rStyle w:val="SMBIOListArial11pt"/>
        </w:rPr>
      </w:pPr>
      <w:r>
        <w:rPr>
          <w:rFonts w:ascii="Arial" w:hAnsi="Arial"/>
          <w:noProof/>
          <w:sz w:val="22"/>
        </w:rPr>
        <mc:AlternateContent>
          <mc:Choice Requires="wps">
            <w:drawing>
              <wp:anchor distT="0" distB="0" distL="114300" distR="114300" simplePos="0" relativeHeight="251697152" behindDoc="0" locked="0" layoutInCell="1" allowOverlap="1" wp14:anchorId="4DE8FEC2" wp14:editId="7E8242DF">
                <wp:simplePos x="0" y="0"/>
                <wp:positionH relativeFrom="page">
                  <wp:posOffset>6228715</wp:posOffset>
                </wp:positionH>
                <wp:positionV relativeFrom="paragraph">
                  <wp:posOffset>293370</wp:posOffset>
                </wp:positionV>
                <wp:extent cx="1151890" cy="14039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99CCFF"/>
                        </a:solidFill>
                        <a:ln w="9525">
                          <a:noFill/>
                          <a:miter lim="800000"/>
                          <a:headEnd/>
                          <a:tailEnd/>
                        </a:ln>
                      </wps:spPr>
                      <wps:txbx>
                        <w:txbxContent>
                          <w:p w:rsidR="00A67F2F" w:rsidRPr="00A67F2F" w:rsidRDefault="00A67F2F" w:rsidP="00A67F2F">
                            <w:pPr>
                              <w:pStyle w:val="SMBoxText"/>
                            </w:pPr>
                            <w:r>
                              <w:t>Questions such as this</w:t>
                            </w:r>
                            <w:r w:rsidRPr="000F0D69">
                              <w:t xml:space="preserve"> </w:t>
                            </w:r>
                            <w:r>
                              <w:t>are more challenging because they require students to connect two or more ideas and carry out some problem solving.</w:t>
                            </w:r>
                            <w:r w:rsidR="0000583F">
                              <w:t xml:space="preserve"> </w:t>
                            </w:r>
                            <w:r>
                              <w:t xml:space="preserve">Correctly answering the question provides evidence of </w:t>
                            </w:r>
                            <w:r>
                              <w:rPr>
                                <w:b/>
                              </w:rPr>
                              <w:t xml:space="preserve">Application </w:t>
                            </w:r>
                            <w:r>
                              <w:t>at an A level.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9" o:spid="_x0000_s1029" type="#_x0000_t202" style="position:absolute;left:0;text-align:left;margin-left:490.45pt;margin-top:23.1pt;width:90.7pt;height:110.55pt;z-index:25169715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iNJgIAACUEAAAOAAAAZHJzL2Uyb0RvYy54bWysU81u2zAMvg/YOwi6L7bTZIuNOEWXLsOA&#10;7gdo9wCyLMfCJFGTlNjd05eS0zTbbsN0EEiR/Eh+pNbXo1bkKJyXYGpazHJKhOHQSrOv6feH3ZsV&#10;JT4w0zIFRtT0UXh6vXn9aj3YSsyhB9UKRxDE+GqwNe1DsFWWed4LzfwMrDBo7MBpFlB1+6x1bEB0&#10;rbJ5nr/NBnCtdcCF9/h6OxnpJuF3neDha9d5EYiqKdYW0u3S3cQ726xZtXfM9pKfymD/UIVm0mDS&#10;M9QtC4wcnPwLSkvuwEMXZhx0Bl0nuUg9YDdF/kc39z2zIvWC5Hh7psn/P1j+5fjNEdnWdF5SYpjG&#10;GT2IMZD3MBJ8Qn4G6yt0u7foGEZ8xzmnXr29A/7DEwPbnpm9uHEOhl6wFusrYmR2ETrh+AjSDJ+h&#10;xTzsECABjZ3TkTykgyA6zunxPJtYC48pi2WxKtHE0VYs8qtytUw5WPUcbp0PHwVoEoWaOhx+gmfH&#10;Ox9iOax6donZPCjZ7qRSSXH7ZqscOTJclLLcbne7E/pvbsqQAe3L+TIhG4jxaYe0DLjISuqarvJ4&#10;YjirIh0fTJvkwKSaZKxEmRM/kZKJnDA2YxrFVYyN3DXQPiJhDqa9xX+GQg/uFyUD7mxN/c8Dc4IS&#10;9ckg6WWxWMQlT8pi+W6Oiru0NJcWZjhC1TRQMonbkD5GosPe4HB2MtH2UsmpZNzFxObp38Rlv9ST&#10;18vv3jwBAAD//wMAUEsDBBQABgAIAAAAIQBASmw/4gAAAAsBAAAPAAAAZHJzL2Rvd25yZXYueG1s&#10;TI/BTsMwEETvSPyDtUjcqNME3DRkUyEEAoGEIK04u7GJo8brELtt+HvcExxX8zTztlxNtmcHPfrO&#10;EcJ8lgDT1DjVUYuwWT9e5cB8kKRk70gj/GgPq+r8rJSFckf60Ic6tCyWkC8kgglhKDj3jdFW+pkb&#10;NMXsy41WhniOLVejPMZy2/M0SQS3sqO4YOSg741udvXeIjy/fy/yXfaqnPl8Wm8e3l5uVC0QLy+m&#10;u1tgQU/hD4aTflSHKjpt3Z6UZz3CMk+WEUW4FimwEzAXaQZsi5CKRQa8Kvn/H6pfAAAA//8DAFBL&#10;AQItABQABgAIAAAAIQC2gziS/gAAAOEBAAATAAAAAAAAAAAAAAAAAAAAAABbQ29udGVudF9UeXBl&#10;c10ueG1sUEsBAi0AFAAGAAgAAAAhADj9If/WAAAAlAEAAAsAAAAAAAAAAAAAAAAALwEAAF9yZWxz&#10;Ly5yZWxzUEsBAi0AFAAGAAgAAAAhAE2mWI0mAgAAJQQAAA4AAAAAAAAAAAAAAAAALgIAAGRycy9l&#10;Mm9Eb2MueG1sUEsBAi0AFAAGAAgAAAAhAEBKbD/iAAAACwEAAA8AAAAAAAAAAAAAAAAAgAQAAGRy&#10;cy9kb3ducmV2LnhtbFBLBQYAAAAABAAEAPMAAACPBQAAAAA=&#10;" fillcolor="#9cf" stroked="f">
                <v:textbox style="mso-fit-shape-to-text:t">
                  <w:txbxContent>
                    <w:p w:rsidR="00A67F2F" w:rsidRPr="00A67F2F" w:rsidRDefault="00A67F2F" w:rsidP="00A67F2F">
                      <w:pPr>
                        <w:pStyle w:val="SMBoxText"/>
                      </w:pPr>
                      <w:r>
                        <w:t>Questions such as this</w:t>
                      </w:r>
                      <w:r w:rsidRPr="000F0D69">
                        <w:t xml:space="preserve"> </w:t>
                      </w:r>
                      <w:r>
                        <w:t>are more challenging because they require students to connect two or more ideas and carry out some problem solving.</w:t>
                      </w:r>
                      <w:r w:rsidR="0000583F">
                        <w:t xml:space="preserve"> </w:t>
                      </w:r>
                      <w:r>
                        <w:t xml:space="preserve">Correctly answering the question provides evidence of </w:t>
                      </w:r>
                      <w:r>
                        <w:rPr>
                          <w:b/>
                        </w:rPr>
                        <w:t xml:space="preserve">Application </w:t>
                      </w:r>
                      <w:r>
                        <w:t>at an A level.</w:t>
                      </w:r>
                    </w:p>
                  </w:txbxContent>
                </v:textbox>
                <w10:wrap anchorx="page"/>
              </v:shape>
            </w:pict>
          </mc:Fallback>
        </mc:AlternateContent>
      </w:r>
      <w:r w:rsidR="00102D4C" w:rsidRPr="00C5394C">
        <w:rPr>
          <w:rFonts w:ascii="Arial" w:hAnsi="Arial" w:cs="Arial"/>
          <w:noProof/>
          <w:sz w:val="22"/>
          <w:szCs w:val="22"/>
        </w:rPr>
        <w:drawing>
          <wp:inline distT="0" distB="0" distL="0" distR="0" wp14:anchorId="664C6284" wp14:editId="1B6C4563">
            <wp:extent cx="4486275" cy="2676525"/>
            <wp:effectExtent l="19050" t="0" r="9525" b="0"/>
            <wp:docPr id="3" name="Picture 3" descr="Q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18"/>
                    <pic:cNvPicPr>
                      <a:picLocks noChangeAspect="1" noChangeArrowheads="1"/>
                    </pic:cNvPicPr>
                  </pic:nvPicPr>
                  <pic:blipFill>
                    <a:blip r:embed="rId11" cstate="print"/>
                    <a:srcRect/>
                    <a:stretch>
                      <a:fillRect/>
                    </a:stretch>
                  </pic:blipFill>
                  <pic:spPr bwMode="auto">
                    <a:xfrm>
                      <a:off x="0" y="0"/>
                      <a:ext cx="4486275" cy="2676525"/>
                    </a:xfrm>
                    <a:prstGeom prst="rect">
                      <a:avLst/>
                    </a:prstGeom>
                    <a:noFill/>
                    <a:ln w="9525">
                      <a:noFill/>
                      <a:miter lim="800000"/>
                      <a:headEnd/>
                      <a:tailEnd/>
                    </a:ln>
                  </pic:spPr>
                </pic:pic>
              </a:graphicData>
            </a:graphic>
          </wp:inline>
        </w:drawing>
      </w:r>
    </w:p>
    <w:p w:rsidR="00AE3FF7" w:rsidRPr="00856EB1" w:rsidRDefault="00AE3FF7" w:rsidP="00AE3FF7">
      <w:pPr>
        <w:rPr>
          <w:rStyle w:val="SMBIOListArial11pt"/>
        </w:rPr>
      </w:pPr>
    </w:p>
    <w:p w:rsidR="00AE3FF7" w:rsidRPr="00E120EB" w:rsidRDefault="00AE3FF7" w:rsidP="00FA7479">
      <w:pPr>
        <w:ind w:left="720"/>
        <w:rPr>
          <w:rFonts w:ascii="Arial" w:hAnsi="Arial" w:cs="Arial"/>
          <w:sz w:val="22"/>
          <w:szCs w:val="22"/>
        </w:rPr>
      </w:pPr>
      <w:r w:rsidRPr="00E120EB">
        <w:rPr>
          <w:rFonts w:ascii="Arial" w:hAnsi="Arial" w:cs="Arial"/>
          <w:sz w:val="22"/>
          <w:szCs w:val="22"/>
        </w:rPr>
        <w:t>Which one of the following combinations correctly identifies the stimulus, receptor, effector and response in a mechanism responsible for regulating the level of calcium ions in the blood of human beings?</w:t>
      </w:r>
    </w:p>
    <w:p w:rsidR="00AE3FF7" w:rsidRPr="00856EB1" w:rsidRDefault="00AE3FF7" w:rsidP="00AE3FF7">
      <w:pPr>
        <w:rPr>
          <w:rStyle w:val="SMBIOListArial11pt"/>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89"/>
        <w:gridCol w:w="2280"/>
        <w:gridCol w:w="1342"/>
        <w:gridCol w:w="1363"/>
        <w:gridCol w:w="2963"/>
      </w:tblGrid>
      <w:tr w:rsidR="00AE3FF7" w:rsidRPr="00E120EB" w:rsidTr="00DA60A3">
        <w:tc>
          <w:tcPr>
            <w:tcW w:w="490" w:type="dxa"/>
          </w:tcPr>
          <w:p w:rsidR="00AE3FF7" w:rsidRPr="00E120EB" w:rsidRDefault="00AE3FF7" w:rsidP="00AE3FF7">
            <w:pPr>
              <w:rPr>
                <w:rFonts w:ascii="Arial" w:hAnsi="Arial" w:cs="Arial"/>
                <w:sz w:val="22"/>
                <w:szCs w:val="22"/>
              </w:rPr>
            </w:pPr>
          </w:p>
        </w:tc>
        <w:tc>
          <w:tcPr>
            <w:tcW w:w="2318" w:type="dxa"/>
          </w:tcPr>
          <w:p w:rsidR="00AE3FF7" w:rsidRPr="00C5394C" w:rsidRDefault="00AE3FF7" w:rsidP="00E120EB">
            <w:pPr>
              <w:jc w:val="center"/>
              <w:rPr>
                <w:rFonts w:ascii="Arial" w:hAnsi="Arial" w:cs="Arial"/>
                <w:b/>
                <w:bCs/>
                <w:sz w:val="22"/>
                <w:szCs w:val="22"/>
              </w:rPr>
            </w:pPr>
            <w:r w:rsidRPr="00C5394C">
              <w:rPr>
                <w:rFonts w:ascii="Arial" w:hAnsi="Arial" w:cs="Arial"/>
                <w:b/>
                <w:bCs/>
                <w:sz w:val="22"/>
                <w:szCs w:val="22"/>
              </w:rPr>
              <w:t>Stimulus</w:t>
            </w:r>
          </w:p>
        </w:tc>
        <w:tc>
          <w:tcPr>
            <w:tcW w:w="1342" w:type="dxa"/>
          </w:tcPr>
          <w:p w:rsidR="00AE3FF7" w:rsidRPr="00C5394C" w:rsidRDefault="00AE3FF7" w:rsidP="00E120EB">
            <w:pPr>
              <w:jc w:val="center"/>
              <w:rPr>
                <w:rFonts w:ascii="Arial" w:hAnsi="Arial" w:cs="Arial"/>
                <w:b/>
                <w:bCs/>
                <w:sz w:val="22"/>
                <w:szCs w:val="22"/>
              </w:rPr>
            </w:pPr>
            <w:r w:rsidRPr="00C5394C">
              <w:rPr>
                <w:rFonts w:ascii="Arial" w:hAnsi="Arial" w:cs="Arial"/>
                <w:b/>
                <w:bCs/>
                <w:sz w:val="22"/>
                <w:szCs w:val="22"/>
              </w:rPr>
              <w:t>Receptor</w:t>
            </w:r>
          </w:p>
        </w:tc>
        <w:tc>
          <w:tcPr>
            <w:tcW w:w="1364" w:type="dxa"/>
          </w:tcPr>
          <w:p w:rsidR="00AE3FF7" w:rsidRPr="00C5394C" w:rsidRDefault="00AE3FF7" w:rsidP="00E120EB">
            <w:pPr>
              <w:jc w:val="center"/>
              <w:rPr>
                <w:rFonts w:ascii="Arial" w:hAnsi="Arial" w:cs="Arial"/>
                <w:b/>
                <w:bCs/>
                <w:sz w:val="22"/>
                <w:szCs w:val="22"/>
              </w:rPr>
            </w:pPr>
            <w:r w:rsidRPr="00C5394C">
              <w:rPr>
                <w:rFonts w:ascii="Arial" w:hAnsi="Arial" w:cs="Arial"/>
                <w:b/>
                <w:bCs/>
                <w:sz w:val="22"/>
                <w:szCs w:val="22"/>
              </w:rPr>
              <w:t>Effector</w:t>
            </w:r>
          </w:p>
        </w:tc>
        <w:tc>
          <w:tcPr>
            <w:tcW w:w="3014" w:type="dxa"/>
          </w:tcPr>
          <w:p w:rsidR="00AE3FF7" w:rsidRPr="00C5394C" w:rsidRDefault="00AE3FF7" w:rsidP="00E120EB">
            <w:pPr>
              <w:jc w:val="center"/>
              <w:rPr>
                <w:rFonts w:ascii="Arial" w:hAnsi="Arial" w:cs="Arial"/>
                <w:b/>
                <w:bCs/>
                <w:sz w:val="22"/>
                <w:szCs w:val="22"/>
              </w:rPr>
            </w:pPr>
            <w:r w:rsidRPr="00C5394C">
              <w:rPr>
                <w:rFonts w:ascii="Arial" w:hAnsi="Arial" w:cs="Arial"/>
                <w:b/>
                <w:bCs/>
                <w:sz w:val="22"/>
                <w:szCs w:val="22"/>
              </w:rPr>
              <w:t>Response</w:t>
            </w:r>
          </w:p>
        </w:tc>
      </w:tr>
      <w:tr w:rsidR="00AE3FF7" w:rsidRPr="00E120EB" w:rsidTr="00DA60A3">
        <w:tc>
          <w:tcPr>
            <w:tcW w:w="490" w:type="dxa"/>
          </w:tcPr>
          <w:p w:rsidR="00AE3FF7" w:rsidRPr="00856EB1" w:rsidRDefault="00AE3FF7" w:rsidP="00AE3FF7">
            <w:pPr>
              <w:rPr>
                <w:rStyle w:val="SMBIOListArial11pt"/>
              </w:rPr>
            </w:pPr>
            <w:r w:rsidRPr="00856EB1">
              <w:rPr>
                <w:rStyle w:val="SMBIOListArial11pt"/>
              </w:rPr>
              <w:t>J.</w:t>
            </w:r>
          </w:p>
        </w:tc>
        <w:tc>
          <w:tcPr>
            <w:tcW w:w="2318" w:type="dxa"/>
          </w:tcPr>
          <w:p w:rsidR="00AE3FF7" w:rsidRPr="00856EB1" w:rsidRDefault="00AE3FF7" w:rsidP="00AE3FF7">
            <w:pPr>
              <w:rPr>
                <w:rStyle w:val="SMBIOListArial11pt"/>
              </w:rPr>
            </w:pPr>
            <w:r w:rsidRPr="00856EB1">
              <w:rPr>
                <w:rStyle w:val="SMBIOListArial11pt"/>
              </w:rPr>
              <w:t>Low levels of calcium ions in blood</w:t>
            </w:r>
          </w:p>
        </w:tc>
        <w:tc>
          <w:tcPr>
            <w:tcW w:w="1342" w:type="dxa"/>
          </w:tcPr>
          <w:p w:rsidR="00AE3FF7" w:rsidRPr="00856EB1" w:rsidRDefault="00AE3FF7" w:rsidP="00AE3FF7">
            <w:pPr>
              <w:rPr>
                <w:rStyle w:val="SMBIOListArial11pt"/>
              </w:rPr>
            </w:pPr>
            <w:r w:rsidRPr="00856EB1">
              <w:rPr>
                <w:rStyle w:val="SMBIOListArial11pt"/>
              </w:rPr>
              <w:t>Bone cells</w:t>
            </w:r>
          </w:p>
        </w:tc>
        <w:tc>
          <w:tcPr>
            <w:tcW w:w="1364" w:type="dxa"/>
          </w:tcPr>
          <w:p w:rsidR="00AE3FF7" w:rsidRPr="00856EB1" w:rsidRDefault="00AE3FF7" w:rsidP="00AE3FF7">
            <w:pPr>
              <w:rPr>
                <w:rStyle w:val="SMBIOListArial11pt"/>
              </w:rPr>
            </w:pPr>
            <w:r w:rsidRPr="00856EB1">
              <w:rPr>
                <w:rStyle w:val="SMBIOListArial11pt"/>
              </w:rPr>
              <w:t>Thyroid gland</w:t>
            </w:r>
          </w:p>
        </w:tc>
        <w:tc>
          <w:tcPr>
            <w:tcW w:w="3014" w:type="dxa"/>
          </w:tcPr>
          <w:p w:rsidR="00AE3FF7" w:rsidRPr="00856EB1" w:rsidRDefault="00AE3FF7" w:rsidP="00AE3FF7">
            <w:pPr>
              <w:rPr>
                <w:rStyle w:val="SMBIOListArial11pt"/>
              </w:rPr>
            </w:pPr>
            <w:r w:rsidRPr="00856EB1">
              <w:rPr>
                <w:rStyle w:val="SMBIOListArial11pt"/>
              </w:rPr>
              <w:t>Levels of PTH rise</w:t>
            </w:r>
          </w:p>
        </w:tc>
      </w:tr>
      <w:tr w:rsidR="00AE3FF7" w:rsidRPr="00E120EB" w:rsidTr="00DA60A3">
        <w:trPr>
          <w:trHeight w:val="813"/>
        </w:trPr>
        <w:tc>
          <w:tcPr>
            <w:tcW w:w="490" w:type="dxa"/>
          </w:tcPr>
          <w:p w:rsidR="00AE3FF7" w:rsidRPr="00856EB1" w:rsidRDefault="00AE3FF7" w:rsidP="00AE3FF7">
            <w:pPr>
              <w:rPr>
                <w:rStyle w:val="SMBIOListArial11pt"/>
              </w:rPr>
            </w:pPr>
            <w:r w:rsidRPr="00856EB1">
              <w:rPr>
                <w:rStyle w:val="SMBIOListArial11pt"/>
              </w:rPr>
              <w:t>K.</w:t>
            </w:r>
          </w:p>
        </w:tc>
        <w:tc>
          <w:tcPr>
            <w:tcW w:w="2318" w:type="dxa"/>
          </w:tcPr>
          <w:p w:rsidR="00AE3FF7" w:rsidRPr="00856EB1" w:rsidRDefault="00AE3FF7" w:rsidP="00AE3FF7">
            <w:pPr>
              <w:rPr>
                <w:rStyle w:val="SMBIOListArial11pt"/>
              </w:rPr>
            </w:pPr>
            <w:r w:rsidRPr="00856EB1">
              <w:rPr>
                <w:rStyle w:val="SMBIOListArial11pt"/>
              </w:rPr>
              <w:t>High levels of calcium ions in blood</w:t>
            </w:r>
          </w:p>
        </w:tc>
        <w:tc>
          <w:tcPr>
            <w:tcW w:w="1342" w:type="dxa"/>
          </w:tcPr>
          <w:p w:rsidR="00AE3FF7" w:rsidRPr="00856EB1" w:rsidRDefault="009B5675" w:rsidP="00AE3FF7">
            <w:pPr>
              <w:rPr>
                <w:rStyle w:val="SMBIOListArial11pt"/>
              </w:rPr>
            </w:pPr>
            <w:r w:rsidRPr="00856EB1">
              <w:rPr>
                <w:rStyle w:val="SMBIOListArial11pt"/>
              </w:rPr>
              <w:t>Bone cells</w:t>
            </w:r>
          </w:p>
        </w:tc>
        <w:tc>
          <w:tcPr>
            <w:tcW w:w="1364" w:type="dxa"/>
          </w:tcPr>
          <w:p w:rsidR="00AE3FF7" w:rsidRPr="00856EB1" w:rsidRDefault="009B5675" w:rsidP="00AE3FF7">
            <w:pPr>
              <w:rPr>
                <w:rStyle w:val="SMBIOListArial11pt"/>
              </w:rPr>
            </w:pPr>
            <w:r w:rsidRPr="00856EB1">
              <w:rPr>
                <w:rStyle w:val="SMBIOListArial11pt"/>
              </w:rPr>
              <w:t>Parathyroid gland</w:t>
            </w:r>
          </w:p>
        </w:tc>
        <w:tc>
          <w:tcPr>
            <w:tcW w:w="3014" w:type="dxa"/>
          </w:tcPr>
          <w:p w:rsidR="00AE3FF7" w:rsidRPr="00856EB1" w:rsidRDefault="009B5675" w:rsidP="00AE3FF7">
            <w:pPr>
              <w:rPr>
                <w:rStyle w:val="SMBIOListArial11pt"/>
              </w:rPr>
            </w:pPr>
            <w:r w:rsidRPr="00856EB1">
              <w:rPr>
                <w:rStyle w:val="SMBIOListArial11pt"/>
              </w:rPr>
              <w:t>Calcium</w:t>
            </w:r>
            <w:r w:rsidR="0000583F">
              <w:rPr>
                <w:rStyle w:val="SMBIOListArial11pt"/>
              </w:rPr>
              <w:t xml:space="preserve"> </w:t>
            </w:r>
            <w:r w:rsidRPr="00856EB1">
              <w:rPr>
                <w:rStyle w:val="SMBIOListArial11pt"/>
              </w:rPr>
              <w:t>ions transferred from the bloodstream to the bone</w:t>
            </w:r>
          </w:p>
        </w:tc>
      </w:tr>
      <w:tr w:rsidR="00AE3FF7" w:rsidRPr="00E120EB" w:rsidTr="00DA60A3">
        <w:tc>
          <w:tcPr>
            <w:tcW w:w="490" w:type="dxa"/>
          </w:tcPr>
          <w:p w:rsidR="00AE3FF7" w:rsidRPr="00856EB1" w:rsidRDefault="009B5675" w:rsidP="00AE3FF7">
            <w:pPr>
              <w:rPr>
                <w:rStyle w:val="SMBIOListArial11pt"/>
              </w:rPr>
            </w:pPr>
            <w:r w:rsidRPr="00856EB1">
              <w:rPr>
                <w:rStyle w:val="SMBIOListArial11pt"/>
              </w:rPr>
              <w:t>L.</w:t>
            </w:r>
          </w:p>
        </w:tc>
        <w:tc>
          <w:tcPr>
            <w:tcW w:w="2318" w:type="dxa"/>
          </w:tcPr>
          <w:p w:rsidR="00AE3FF7" w:rsidRPr="00856EB1" w:rsidRDefault="009B5675" w:rsidP="00AE3FF7">
            <w:pPr>
              <w:rPr>
                <w:rStyle w:val="SMBIOListArial11pt"/>
              </w:rPr>
            </w:pPr>
            <w:r w:rsidRPr="00856EB1">
              <w:rPr>
                <w:rStyle w:val="SMBIOListArial11pt"/>
              </w:rPr>
              <w:t>Low levels of calcium ions in blood</w:t>
            </w:r>
          </w:p>
        </w:tc>
        <w:tc>
          <w:tcPr>
            <w:tcW w:w="1342" w:type="dxa"/>
          </w:tcPr>
          <w:p w:rsidR="00AE3FF7" w:rsidRPr="00856EB1" w:rsidRDefault="009B5675" w:rsidP="00AE3FF7">
            <w:pPr>
              <w:rPr>
                <w:rStyle w:val="SMBIOListArial11pt"/>
              </w:rPr>
            </w:pPr>
            <w:r w:rsidRPr="00856EB1">
              <w:rPr>
                <w:rStyle w:val="SMBIOListArial11pt"/>
              </w:rPr>
              <w:t>Parathyroid gland</w:t>
            </w:r>
          </w:p>
        </w:tc>
        <w:tc>
          <w:tcPr>
            <w:tcW w:w="1364" w:type="dxa"/>
          </w:tcPr>
          <w:p w:rsidR="00AE3FF7" w:rsidRPr="00856EB1" w:rsidRDefault="009B5675" w:rsidP="00AE3FF7">
            <w:pPr>
              <w:rPr>
                <w:rStyle w:val="SMBIOListArial11pt"/>
              </w:rPr>
            </w:pPr>
            <w:r w:rsidRPr="00856EB1">
              <w:rPr>
                <w:rStyle w:val="SMBIOListArial11pt"/>
              </w:rPr>
              <w:t>Bone cells</w:t>
            </w:r>
          </w:p>
        </w:tc>
        <w:tc>
          <w:tcPr>
            <w:tcW w:w="3014" w:type="dxa"/>
          </w:tcPr>
          <w:p w:rsidR="00AE3FF7" w:rsidRPr="00856EB1" w:rsidRDefault="009B5675" w:rsidP="00AE3FF7">
            <w:pPr>
              <w:rPr>
                <w:rStyle w:val="SMBIOListArial11pt"/>
              </w:rPr>
            </w:pPr>
            <w:r w:rsidRPr="00856EB1">
              <w:rPr>
                <w:rStyle w:val="SMBIOListArial11pt"/>
              </w:rPr>
              <w:t>Calcium ions transferred from bone to the bloodstream</w:t>
            </w:r>
          </w:p>
        </w:tc>
      </w:tr>
      <w:tr w:rsidR="00AE3FF7" w:rsidRPr="00E120EB" w:rsidTr="00DA60A3">
        <w:tc>
          <w:tcPr>
            <w:tcW w:w="490" w:type="dxa"/>
          </w:tcPr>
          <w:p w:rsidR="00AE3FF7" w:rsidRPr="00856EB1" w:rsidRDefault="009B5675" w:rsidP="00AE3FF7">
            <w:pPr>
              <w:rPr>
                <w:rStyle w:val="SMBIOListArial11pt"/>
              </w:rPr>
            </w:pPr>
            <w:r w:rsidRPr="00856EB1">
              <w:rPr>
                <w:rStyle w:val="SMBIOListArial11pt"/>
              </w:rPr>
              <w:t>M.</w:t>
            </w:r>
          </w:p>
        </w:tc>
        <w:tc>
          <w:tcPr>
            <w:tcW w:w="2318" w:type="dxa"/>
          </w:tcPr>
          <w:p w:rsidR="00AE3FF7" w:rsidRPr="00856EB1" w:rsidRDefault="009B5675" w:rsidP="00AE3FF7">
            <w:pPr>
              <w:rPr>
                <w:rStyle w:val="SMBIOListArial11pt"/>
              </w:rPr>
            </w:pPr>
            <w:r w:rsidRPr="00856EB1">
              <w:rPr>
                <w:rStyle w:val="SMBIOListArial11pt"/>
              </w:rPr>
              <w:t>High levels of calcium ions in the blood</w:t>
            </w:r>
          </w:p>
        </w:tc>
        <w:tc>
          <w:tcPr>
            <w:tcW w:w="1342" w:type="dxa"/>
          </w:tcPr>
          <w:p w:rsidR="00AE3FF7" w:rsidRPr="00856EB1" w:rsidRDefault="009B5675" w:rsidP="00AE3FF7">
            <w:pPr>
              <w:rPr>
                <w:rStyle w:val="SMBIOListArial11pt"/>
              </w:rPr>
            </w:pPr>
            <w:r w:rsidRPr="00856EB1">
              <w:rPr>
                <w:rStyle w:val="SMBIOListArial11pt"/>
              </w:rPr>
              <w:t>Parathyroid gland</w:t>
            </w:r>
          </w:p>
        </w:tc>
        <w:tc>
          <w:tcPr>
            <w:tcW w:w="1364" w:type="dxa"/>
          </w:tcPr>
          <w:p w:rsidR="00AE3FF7" w:rsidRPr="00856EB1" w:rsidRDefault="009B5675" w:rsidP="00AE3FF7">
            <w:pPr>
              <w:rPr>
                <w:rStyle w:val="SMBIOListArial11pt"/>
              </w:rPr>
            </w:pPr>
            <w:r w:rsidRPr="00856EB1">
              <w:rPr>
                <w:rStyle w:val="SMBIOListArial11pt"/>
              </w:rPr>
              <w:t>Bone cells</w:t>
            </w:r>
          </w:p>
        </w:tc>
        <w:tc>
          <w:tcPr>
            <w:tcW w:w="3014" w:type="dxa"/>
          </w:tcPr>
          <w:p w:rsidR="00AE3FF7" w:rsidRPr="00856EB1" w:rsidRDefault="009B5675" w:rsidP="00AE3FF7">
            <w:pPr>
              <w:rPr>
                <w:rStyle w:val="SMBIOListArial11pt"/>
              </w:rPr>
            </w:pPr>
            <w:r w:rsidRPr="00856EB1">
              <w:rPr>
                <w:rStyle w:val="SMBIOListArial11pt"/>
              </w:rPr>
              <w:t>Levels of calcitonin rise</w:t>
            </w:r>
          </w:p>
        </w:tc>
      </w:tr>
    </w:tbl>
    <w:p w:rsidR="00AE3FF7" w:rsidRPr="00856EB1" w:rsidRDefault="00AE3FF7" w:rsidP="00AE3FF7">
      <w:pPr>
        <w:rPr>
          <w:rStyle w:val="SMBIOListArial11pt"/>
        </w:rPr>
      </w:pPr>
    </w:p>
    <w:p w:rsidR="008E04C1" w:rsidRPr="00856EB1" w:rsidRDefault="008E04C1" w:rsidP="00AE3FF7">
      <w:pPr>
        <w:rPr>
          <w:rStyle w:val="SMBIOListArial11pt"/>
        </w:rPr>
      </w:pPr>
    </w:p>
    <w:p w:rsidR="00794662" w:rsidRPr="005559D0" w:rsidRDefault="00896FC6" w:rsidP="00424C57">
      <w:pPr>
        <w:widowControl w:val="0"/>
        <w:autoSpaceDE w:val="0"/>
        <w:autoSpaceDN w:val="0"/>
        <w:adjustRightInd w:val="0"/>
        <w:ind w:left="709" w:hanging="709"/>
        <w:jc w:val="both"/>
        <w:rPr>
          <w:rStyle w:val="SMBIOListArial11pt"/>
        </w:rPr>
      </w:pPr>
      <w:r w:rsidRPr="005559D0">
        <w:rPr>
          <w:rStyle w:val="SMBIOListArial11pt"/>
        </w:rPr>
        <w:t>10</w:t>
      </w:r>
      <w:r w:rsidR="005559D0">
        <w:rPr>
          <w:rStyle w:val="SMBIOListArial11pt"/>
        </w:rPr>
        <w:t>.</w:t>
      </w:r>
      <w:r w:rsidR="003645C2" w:rsidRPr="005559D0">
        <w:rPr>
          <w:rStyle w:val="SMBIOListArial11pt"/>
        </w:rPr>
        <w:tab/>
      </w:r>
      <w:r w:rsidR="00794662" w:rsidRPr="005559D0">
        <w:rPr>
          <w:rStyle w:val="SMBIOListArial11pt"/>
        </w:rPr>
        <w:t>The banding patterns on a chromosome are produced by particular sequences of genes.</w:t>
      </w:r>
    </w:p>
    <w:p w:rsidR="00F2525E" w:rsidRDefault="00F2525E" w:rsidP="007D028D">
      <w:pPr>
        <w:ind w:left="709"/>
        <w:rPr>
          <w:rFonts w:ascii="Arial" w:hAnsi="Arial" w:cs="Arial"/>
          <w:sz w:val="22"/>
          <w:szCs w:val="22"/>
        </w:rPr>
      </w:pPr>
    </w:p>
    <w:p w:rsidR="00794662" w:rsidRPr="00794662" w:rsidRDefault="00794662" w:rsidP="007D028D">
      <w:pPr>
        <w:ind w:left="709"/>
        <w:rPr>
          <w:rFonts w:ascii="Arial" w:hAnsi="Arial" w:cs="Arial"/>
          <w:sz w:val="22"/>
          <w:szCs w:val="22"/>
        </w:rPr>
      </w:pPr>
      <w:r w:rsidRPr="00794662">
        <w:rPr>
          <w:rFonts w:ascii="Arial" w:hAnsi="Arial" w:cs="Arial"/>
          <w:sz w:val="22"/>
          <w:szCs w:val="22"/>
        </w:rPr>
        <w:t>Which one of the following diagrams, J, K, L, or M, shows a pair of homologous chromosomes?</w:t>
      </w:r>
    </w:p>
    <w:p w:rsidR="00794662" w:rsidRDefault="00794662" w:rsidP="00794662">
      <w:pPr>
        <w:ind w:left="1418" w:hanging="709"/>
        <w:rPr>
          <w:rFonts w:ascii="Arial" w:hAnsi="Arial" w:cs="Arial"/>
          <w:sz w:val="22"/>
          <w:szCs w:val="22"/>
        </w:rPr>
      </w:pPr>
    </w:p>
    <w:p w:rsidR="001E2338" w:rsidRDefault="00CC4354" w:rsidP="001E2338">
      <w:pPr>
        <w:widowControl w:val="0"/>
        <w:autoSpaceDE w:val="0"/>
        <w:autoSpaceDN w:val="0"/>
        <w:adjustRightInd w:val="0"/>
        <w:ind w:left="567" w:hanging="567"/>
        <w:jc w:val="both"/>
        <w:rPr>
          <w:rFonts w:ascii="Arial" w:hAnsi="Arial" w:cs="Arial"/>
          <w:sz w:val="22"/>
          <w:szCs w:val="22"/>
          <w:lang w:val="en-US"/>
        </w:rPr>
      </w:pPr>
      <w:r>
        <w:rPr>
          <w:rFonts w:ascii="Arial" w:hAnsi="Arial" w:cs="Arial"/>
          <w:noProof/>
          <w:sz w:val="22"/>
          <w:szCs w:val="20"/>
        </w:rPr>
        <w:drawing>
          <wp:inline distT="0" distB="0" distL="0" distR="0" wp14:anchorId="197165EC" wp14:editId="2E5FC775">
            <wp:extent cx="637071" cy="1238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071" cy="1238250"/>
                    </a:xfrm>
                    <a:prstGeom prst="rect">
                      <a:avLst/>
                    </a:prstGeom>
                    <a:noFill/>
                    <a:ln>
                      <a:noFill/>
                    </a:ln>
                  </pic:spPr>
                </pic:pic>
              </a:graphicData>
            </a:graphic>
          </wp:inline>
        </w:drawing>
      </w:r>
      <w:r>
        <w:rPr>
          <w:rFonts w:ascii="Arial" w:hAnsi="Arial" w:cs="Arial"/>
          <w:sz w:val="22"/>
          <w:szCs w:val="22"/>
          <w:lang w:val="en-US"/>
        </w:rPr>
        <w:t>J</w:t>
      </w:r>
      <w:r>
        <w:rPr>
          <w:rFonts w:ascii="Arial" w:hAnsi="Arial" w:cs="Arial"/>
          <w:sz w:val="22"/>
          <w:szCs w:val="22"/>
          <w:lang w:val="en-US"/>
        </w:rPr>
        <w:tab/>
      </w:r>
      <w:r w:rsidR="0000583F">
        <w:rPr>
          <w:rFonts w:ascii="Arial" w:hAnsi="Arial" w:cs="Arial"/>
          <w:sz w:val="22"/>
          <w:szCs w:val="22"/>
          <w:lang w:val="en-US"/>
        </w:rPr>
        <w:t xml:space="preserve">     </w:t>
      </w:r>
      <w:r>
        <w:rPr>
          <w:rFonts w:ascii="Arial" w:hAnsi="Arial" w:cs="Arial"/>
          <w:sz w:val="22"/>
          <w:szCs w:val="22"/>
          <w:lang w:val="en-US"/>
        </w:rPr>
        <w:t xml:space="preserve"> </w:t>
      </w:r>
      <w:r>
        <w:rPr>
          <w:rFonts w:ascii="Arial" w:hAnsi="Arial" w:cs="Arial"/>
          <w:noProof/>
          <w:sz w:val="22"/>
          <w:szCs w:val="20"/>
        </w:rPr>
        <w:drawing>
          <wp:inline distT="0" distB="0" distL="0" distR="0" wp14:anchorId="2B739A3D" wp14:editId="0CF0DB9F">
            <wp:extent cx="854342" cy="1190625"/>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4342" cy="1190625"/>
                    </a:xfrm>
                    <a:prstGeom prst="rect">
                      <a:avLst/>
                    </a:prstGeom>
                    <a:noFill/>
                    <a:ln>
                      <a:noFill/>
                    </a:ln>
                  </pic:spPr>
                </pic:pic>
              </a:graphicData>
            </a:graphic>
          </wp:inline>
        </w:drawing>
      </w:r>
      <w:r>
        <w:rPr>
          <w:rFonts w:ascii="Arial" w:hAnsi="Arial" w:cs="Arial"/>
          <w:sz w:val="22"/>
          <w:szCs w:val="22"/>
          <w:lang w:val="en-US"/>
        </w:rPr>
        <w:t>K</w:t>
      </w:r>
      <w:r>
        <w:rPr>
          <w:rFonts w:ascii="Arial" w:hAnsi="Arial" w:cs="Arial"/>
          <w:sz w:val="22"/>
          <w:szCs w:val="22"/>
          <w:lang w:val="en-US"/>
        </w:rPr>
        <w:tab/>
      </w:r>
      <w:r w:rsidR="0000583F">
        <w:rPr>
          <w:rFonts w:ascii="Arial" w:hAnsi="Arial" w:cs="Arial"/>
          <w:sz w:val="22"/>
          <w:szCs w:val="22"/>
          <w:lang w:val="en-US"/>
        </w:rPr>
        <w:t xml:space="preserve">    </w:t>
      </w:r>
      <w:r>
        <w:rPr>
          <w:rFonts w:ascii="Arial" w:hAnsi="Arial" w:cs="Arial"/>
          <w:noProof/>
          <w:sz w:val="22"/>
          <w:szCs w:val="20"/>
        </w:rPr>
        <w:drawing>
          <wp:inline distT="0" distB="0" distL="0" distR="0" wp14:anchorId="0F2624DA" wp14:editId="45607A9D">
            <wp:extent cx="488156" cy="117157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156" cy="1171575"/>
                    </a:xfrm>
                    <a:prstGeom prst="rect">
                      <a:avLst/>
                    </a:prstGeom>
                    <a:noFill/>
                    <a:ln>
                      <a:noFill/>
                    </a:ln>
                  </pic:spPr>
                </pic:pic>
              </a:graphicData>
            </a:graphic>
          </wp:inline>
        </w:drawing>
      </w:r>
      <w:r>
        <w:rPr>
          <w:rFonts w:ascii="Arial" w:hAnsi="Arial" w:cs="Arial"/>
          <w:sz w:val="22"/>
          <w:szCs w:val="22"/>
          <w:lang w:val="en-US"/>
        </w:rPr>
        <w:t>L</w:t>
      </w:r>
      <w:r w:rsidR="0000583F">
        <w:rPr>
          <w:rFonts w:ascii="Arial" w:hAnsi="Arial" w:cs="Arial"/>
          <w:sz w:val="22"/>
          <w:szCs w:val="22"/>
          <w:lang w:val="en-US"/>
        </w:rPr>
        <w:t xml:space="preserve">       </w:t>
      </w:r>
      <w:r>
        <w:rPr>
          <w:rFonts w:ascii="Arial" w:hAnsi="Arial" w:cs="Arial"/>
          <w:noProof/>
          <w:sz w:val="22"/>
          <w:szCs w:val="20"/>
        </w:rPr>
        <w:drawing>
          <wp:inline distT="0" distB="0" distL="0" distR="0" wp14:anchorId="214CB473" wp14:editId="16B36A55">
            <wp:extent cx="1152525" cy="11334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1133475"/>
                    </a:xfrm>
                    <a:prstGeom prst="rect">
                      <a:avLst/>
                    </a:prstGeom>
                    <a:noFill/>
                    <a:ln>
                      <a:noFill/>
                    </a:ln>
                  </pic:spPr>
                </pic:pic>
              </a:graphicData>
            </a:graphic>
          </wp:inline>
        </w:drawing>
      </w:r>
      <w:r>
        <w:rPr>
          <w:rFonts w:ascii="Arial" w:hAnsi="Arial" w:cs="Arial"/>
          <w:sz w:val="22"/>
          <w:szCs w:val="22"/>
          <w:lang w:val="en-US"/>
        </w:rPr>
        <w:t>M</w:t>
      </w:r>
    </w:p>
    <w:p w:rsidR="005559D0" w:rsidRDefault="005559D0">
      <w:pPr>
        <w:rPr>
          <w:rFonts w:ascii="Arial" w:hAnsi="Arial" w:cs="Arial"/>
          <w:sz w:val="22"/>
          <w:szCs w:val="22"/>
          <w:lang w:val="en-US"/>
        </w:rPr>
      </w:pPr>
      <w:r>
        <w:rPr>
          <w:rFonts w:ascii="Arial" w:hAnsi="Arial" w:cs="Arial"/>
          <w:sz w:val="22"/>
          <w:szCs w:val="22"/>
          <w:lang w:val="en-US"/>
        </w:rPr>
        <w:br w:type="page"/>
      </w:r>
    </w:p>
    <w:p w:rsidR="001E2338" w:rsidRDefault="001E2338" w:rsidP="001E2338">
      <w:pPr>
        <w:widowControl w:val="0"/>
        <w:autoSpaceDE w:val="0"/>
        <w:autoSpaceDN w:val="0"/>
        <w:adjustRightInd w:val="0"/>
        <w:ind w:left="567" w:hanging="567"/>
        <w:jc w:val="both"/>
        <w:rPr>
          <w:rFonts w:ascii="Arial" w:hAnsi="Arial" w:cs="Arial"/>
          <w:sz w:val="22"/>
          <w:szCs w:val="22"/>
          <w:lang w:val="en-US"/>
        </w:rPr>
      </w:pPr>
    </w:p>
    <w:p w:rsidR="00360C31" w:rsidRPr="005559D0" w:rsidRDefault="00C26870" w:rsidP="001E2338">
      <w:pPr>
        <w:widowControl w:val="0"/>
        <w:autoSpaceDE w:val="0"/>
        <w:autoSpaceDN w:val="0"/>
        <w:adjustRightInd w:val="0"/>
        <w:ind w:left="567" w:hanging="567"/>
        <w:jc w:val="both"/>
        <w:rPr>
          <w:rStyle w:val="SMBIOListArial11pt"/>
        </w:rPr>
      </w:pPr>
      <w:r w:rsidRPr="005559D0">
        <w:rPr>
          <w:rStyle w:val="SMBIOListArial11pt"/>
          <w:noProof/>
        </w:rPr>
        <mc:AlternateContent>
          <mc:Choice Requires="wps">
            <w:drawing>
              <wp:anchor distT="0" distB="0" distL="114300" distR="114300" simplePos="0" relativeHeight="251669504" behindDoc="0" locked="0" layoutInCell="1" allowOverlap="1" wp14:anchorId="7C030E73" wp14:editId="1C4E4E3C">
                <wp:simplePos x="0" y="0"/>
                <wp:positionH relativeFrom="column">
                  <wp:posOffset>5765165</wp:posOffset>
                </wp:positionH>
                <wp:positionV relativeFrom="paragraph">
                  <wp:posOffset>173990</wp:posOffset>
                </wp:positionV>
                <wp:extent cx="971550" cy="1152525"/>
                <wp:effectExtent l="0" t="0" r="0"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152525"/>
                        </a:xfrm>
                        <a:prstGeom prst="rect">
                          <a:avLst/>
                        </a:prstGeom>
                        <a:solidFill>
                          <a:srgbClr val="99CCFF"/>
                        </a:solidFill>
                        <a:ln w="9525">
                          <a:noFill/>
                          <a:miter lim="800000"/>
                          <a:headEnd/>
                          <a:tailEnd/>
                        </a:ln>
                      </wps:spPr>
                      <wps:txbx>
                        <w:txbxContent>
                          <w:p w:rsidR="008734CE" w:rsidRPr="000F0D69" w:rsidRDefault="008734CE" w:rsidP="00C26870">
                            <w:pPr>
                              <w:shd w:val="clear" w:color="auto" w:fill="99CCFF"/>
                              <w:rPr>
                                <w:rFonts w:ascii="Arial" w:hAnsi="Arial" w:cs="Arial"/>
                                <w:b/>
                                <w:sz w:val="18"/>
                                <w:szCs w:val="18"/>
                              </w:rPr>
                            </w:pPr>
                            <w:r>
                              <w:rPr>
                                <w:rFonts w:ascii="Arial" w:hAnsi="Arial" w:cs="Arial"/>
                                <w:sz w:val="18"/>
                                <w:szCs w:val="18"/>
                              </w:rPr>
                              <w:t>Questions such as this</w:t>
                            </w:r>
                            <w:r w:rsidRPr="000F0D69">
                              <w:rPr>
                                <w:rFonts w:ascii="Arial" w:hAnsi="Arial" w:cs="Arial"/>
                                <w:sz w:val="18"/>
                                <w:szCs w:val="18"/>
                              </w:rPr>
                              <w:t xml:space="preserve"> allow students the oppo</w:t>
                            </w:r>
                            <w:r>
                              <w:rPr>
                                <w:rFonts w:ascii="Arial" w:hAnsi="Arial" w:cs="Arial"/>
                                <w:sz w:val="18"/>
                                <w:szCs w:val="18"/>
                              </w:rPr>
                              <w:t xml:space="preserve">rtunity to demonstrate their </w:t>
                            </w:r>
                            <w:r>
                              <w:rPr>
                                <w:rFonts w:ascii="Arial" w:hAnsi="Arial" w:cs="Arial"/>
                                <w:b/>
                                <w:sz w:val="18"/>
                                <w:szCs w:val="18"/>
                              </w:rPr>
                              <w:t>Application</w:t>
                            </w:r>
                            <w:r w:rsidRPr="000F0D69">
                              <w:rPr>
                                <w:rFonts w:ascii="Arial" w:hAnsi="Arial" w:cs="Arial"/>
                                <w:sz w:val="18"/>
                                <w:szCs w:val="18"/>
                              </w:rPr>
                              <w:t xml:space="preserve"> of appropriate biological terminology.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6" o:spid="_x0000_s1030" type="#_x0000_t202" style="position:absolute;left:0;text-align:left;margin-left:453.95pt;margin-top:13.7pt;width:76.5pt;height:90.7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bmsKQIAAC8EAAAOAAAAZHJzL2Uyb0RvYy54bWysU8Fu2zAMvQ/YPwi6L46DpG2MOEWXLsOA&#10;rhvQ7gNoWY6FyaImKbG7rx8lJ2m23YbZgECK5CP5SK1uh06zg3ReoSl5PplyJo3AWpldyb89b9/d&#10;cOYDmBo0GlnyF+n57frtm1VvCznDFnUtHSMQ44velrwNwRZZ5kUrO/ATtNKQsUHXQSDV7bLaQU/o&#10;nc5m0+lV1qOrrUMhvafb+9HI1wm/aaQIX5rGy8B0yam2kE6Xziqe2XoFxc6BbZU4lgH/UEUHylDS&#10;M9Q9BGB7p/6C6pRw6LEJE4Fdhk2jhEw9UDf59I9unlqwMvVC5Hh7psn/P1jxePjqmKpLPuPMQEcj&#10;epZDYO9xYPOrSE9vfUFeT5b8wkD3NObUqrcPKL57ZnDTgtnJO+ewbyXUVF4eI7OL0BHHR5Cq/4w1&#10;5YF9wAQ0NK6L3BEbjNBpTC/n0cRaBF0ur/PFgiyCTHm+mNGfUkBxirbOh48SOxaFkjsafUKHw4MP&#10;sRooTi4xmUet6q3SOiluV220YwegNVkuN5vt9oj+m5s2rCd7zB2jDMb4tEGdCrTGWnUlv5nGL4ZD&#10;Edn4YOokB1B6lKkSbY70REZGbsJQDWkQ8xgbqauwfiG+HI5bS6+MhBbdT8562tiS+x97cJIz/ckQ&#10;58t8Po8rnpT54npGiru0VJcWMIKgSh44G8VNGJ/F3jq1aynTacp3NKetShS+VnUsn7YyMXt8QXHt&#10;L/Xk9frO178AAAD//wMAUEsDBBQABgAIAAAAIQA0UDd94AAAAAsBAAAPAAAAZHJzL2Rvd25yZXYu&#10;eG1sTI/LTsMwEEX3SPyDNUjsqE2BvIhTIQQCgYTatGLtxiaOGo9D7Lbh75muYDl3ju6cKReT69nB&#10;jKHzKOF6JoAZbLzusJWwWT9fZcBCVKhV79FI+DEBFtX5WakK7Y+4Moc6toxKMBRKgo1xKDgPjTVO&#10;hZkfDNLuy49ORRrHlutRHanc9XwuRMKd6pAuWDWYR2uaXb13El6X32m2u3nX3n6+rDdPH293uk6k&#10;vLyYHu6BRTPFPxhO+qQOFTlt/R51YL2EXKQ5oRLm6S2wEyASQcmWEpHlwKuS//+h+gUAAP//AwBQ&#10;SwECLQAUAAYACAAAACEAtoM4kv4AAADhAQAAEwAAAAAAAAAAAAAAAAAAAAAAW0NvbnRlbnRfVHlw&#10;ZXNdLnhtbFBLAQItABQABgAIAAAAIQA4/SH/1gAAAJQBAAALAAAAAAAAAAAAAAAAAC8BAABfcmVs&#10;cy8ucmVsc1BLAQItABQABgAIAAAAIQD9jbmsKQIAAC8EAAAOAAAAAAAAAAAAAAAAAC4CAABkcnMv&#10;ZTJvRG9jLnhtbFBLAQItABQABgAIAAAAIQA0UDd94AAAAAsBAAAPAAAAAAAAAAAAAAAAAIMEAABk&#10;cnMvZG93bnJldi54bWxQSwUGAAAAAAQABADzAAAAkAUAAAAA&#10;" fillcolor="#9cf" stroked="f">
                <v:textbox style="mso-fit-shape-to-text:t">
                  <w:txbxContent>
                    <w:p w:rsidR="008734CE" w:rsidRPr="000F0D69" w:rsidRDefault="008734CE" w:rsidP="00C26870">
                      <w:pPr>
                        <w:shd w:val="clear" w:color="auto" w:fill="99CCFF"/>
                        <w:rPr>
                          <w:rFonts w:ascii="Arial" w:hAnsi="Arial" w:cs="Arial"/>
                          <w:b/>
                          <w:sz w:val="18"/>
                          <w:szCs w:val="18"/>
                        </w:rPr>
                      </w:pPr>
                      <w:r>
                        <w:rPr>
                          <w:rFonts w:ascii="Arial" w:hAnsi="Arial" w:cs="Arial"/>
                          <w:sz w:val="18"/>
                          <w:szCs w:val="18"/>
                        </w:rPr>
                        <w:t>Questions such as this</w:t>
                      </w:r>
                      <w:r w:rsidRPr="000F0D69">
                        <w:rPr>
                          <w:rFonts w:ascii="Arial" w:hAnsi="Arial" w:cs="Arial"/>
                          <w:sz w:val="18"/>
                          <w:szCs w:val="18"/>
                        </w:rPr>
                        <w:t xml:space="preserve"> allow students the oppo</w:t>
                      </w:r>
                      <w:r>
                        <w:rPr>
                          <w:rFonts w:ascii="Arial" w:hAnsi="Arial" w:cs="Arial"/>
                          <w:sz w:val="18"/>
                          <w:szCs w:val="18"/>
                        </w:rPr>
                        <w:t xml:space="preserve">rtunity to demonstrate their </w:t>
                      </w:r>
                      <w:r>
                        <w:rPr>
                          <w:rFonts w:ascii="Arial" w:hAnsi="Arial" w:cs="Arial"/>
                          <w:b/>
                          <w:sz w:val="18"/>
                          <w:szCs w:val="18"/>
                        </w:rPr>
                        <w:t>Application</w:t>
                      </w:r>
                      <w:r w:rsidRPr="000F0D69">
                        <w:rPr>
                          <w:rFonts w:ascii="Arial" w:hAnsi="Arial" w:cs="Arial"/>
                          <w:sz w:val="18"/>
                          <w:szCs w:val="18"/>
                        </w:rPr>
                        <w:t xml:space="preserve"> of appropriate biological terminology.</w:t>
                      </w:r>
                    </w:p>
                  </w:txbxContent>
                </v:textbox>
              </v:shape>
            </w:pict>
          </mc:Fallback>
        </mc:AlternateContent>
      </w:r>
      <w:r w:rsidR="00896FC6" w:rsidRPr="005559D0">
        <w:rPr>
          <w:rStyle w:val="SMBIOListArial11pt"/>
        </w:rPr>
        <w:t>11</w:t>
      </w:r>
      <w:r w:rsidR="001E2338" w:rsidRPr="005559D0">
        <w:rPr>
          <w:rStyle w:val="SMBIOListArial11pt"/>
        </w:rPr>
        <w:t>.</w:t>
      </w:r>
      <w:r w:rsidR="001E2338" w:rsidRPr="005559D0">
        <w:rPr>
          <w:rStyle w:val="SMBIOListArial11pt"/>
        </w:rPr>
        <w:tab/>
      </w:r>
      <w:r w:rsidR="00360C31" w:rsidRPr="005559D0">
        <w:rPr>
          <w:rStyle w:val="SMBIOListArial11pt"/>
        </w:rPr>
        <w:t>During meiosis, chromatids in homologous pairs of chromosomes often twist around each other, break, exchange segments, and rejoin.</w:t>
      </w:r>
    </w:p>
    <w:p w:rsidR="00360C31" w:rsidRPr="00856EB1" w:rsidRDefault="00360C31" w:rsidP="00360C31">
      <w:pPr>
        <w:rPr>
          <w:rStyle w:val="SMBIOListArial11pt"/>
        </w:rPr>
      </w:pPr>
      <w:r w:rsidRPr="00856EB1">
        <w:rPr>
          <w:rStyle w:val="SMBIOListArial11pt"/>
        </w:rPr>
        <w:tab/>
      </w:r>
    </w:p>
    <w:p w:rsidR="00360C31" w:rsidRPr="00856EB1" w:rsidRDefault="00360C31" w:rsidP="00360C31">
      <w:pPr>
        <w:rPr>
          <w:rStyle w:val="SMBIOListArial11pt"/>
        </w:rPr>
      </w:pPr>
      <w:r w:rsidRPr="00856EB1">
        <w:rPr>
          <w:rStyle w:val="SMBIOListArial11pt"/>
        </w:rPr>
        <w:tab/>
        <w:t>This process is known as</w:t>
      </w:r>
    </w:p>
    <w:p w:rsidR="00360C31" w:rsidRPr="00856EB1" w:rsidRDefault="00360C31" w:rsidP="00360C31">
      <w:pPr>
        <w:rPr>
          <w:rStyle w:val="SMBIOListArial11pt"/>
        </w:rPr>
      </w:pPr>
    </w:p>
    <w:p w:rsidR="00360C31" w:rsidRPr="00A67F2F" w:rsidRDefault="008A72F2" w:rsidP="00DA60A3">
      <w:pPr>
        <w:numPr>
          <w:ilvl w:val="0"/>
          <w:numId w:val="10"/>
        </w:numPr>
        <w:tabs>
          <w:tab w:val="clear" w:pos="1080"/>
          <w:tab w:val="num" w:pos="1418"/>
        </w:tabs>
        <w:ind w:hanging="371"/>
        <w:rPr>
          <w:rStyle w:val="SMBIOListArial11pt"/>
        </w:rPr>
      </w:pPr>
      <w:r w:rsidRPr="00A67F2F">
        <w:rPr>
          <w:rStyle w:val="SMBIOListArial11pt"/>
        </w:rPr>
        <w:t>c</w:t>
      </w:r>
      <w:r w:rsidR="00360C31" w:rsidRPr="00A67F2F">
        <w:rPr>
          <w:rStyle w:val="SMBIOListArial11pt"/>
        </w:rPr>
        <w:t>rossing over, and results in genetically</w:t>
      </w:r>
      <w:r w:rsidRPr="00A67F2F">
        <w:rPr>
          <w:rStyle w:val="SMBIOListArial11pt"/>
        </w:rPr>
        <w:t xml:space="preserve"> variable daughter cells</w:t>
      </w:r>
      <w:r w:rsidR="00262533" w:rsidRPr="00A67F2F">
        <w:rPr>
          <w:rStyle w:val="SMBIOListArial11pt"/>
        </w:rPr>
        <w:t>.</w:t>
      </w:r>
    </w:p>
    <w:p w:rsidR="00360C31" w:rsidRPr="00A67F2F" w:rsidRDefault="008A72F2" w:rsidP="00DA60A3">
      <w:pPr>
        <w:numPr>
          <w:ilvl w:val="0"/>
          <w:numId w:val="10"/>
        </w:numPr>
        <w:tabs>
          <w:tab w:val="clear" w:pos="1080"/>
          <w:tab w:val="num" w:pos="1418"/>
        </w:tabs>
        <w:ind w:hanging="371"/>
        <w:rPr>
          <w:rStyle w:val="SMBIOListArial11pt"/>
        </w:rPr>
      </w:pPr>
      <w:r w:rsidRPr="00A67F2F">
        <w:rPr>
          <w:rStyle w:val="SMBIOListArial11pt"/>
        </w:rPr>
        <w:t>i</w:t>
      </w:r>
      <w:r w:rsidR="00360C31" w:rsidRPr="00A67F2F">
        <w:rPr>
          <w:rStyle w:val="SMBIOListArial11pt"/>
        </w:rPr>
        <w:t>ndependent assortment, and results in genet</w:t>
      </w:r>
      <w:r w:rsidRPr="00A67F2F">
        <w:rPr>
          <w:rStyle w:val="SMBIOListArial11pt"/>
        </w:rPr>
        <w:t>ically identical daughter cells</w:t>
      </w:r>
      <w:r w:rsidR="00262533" w:rsidRPr="00A67F2F">
        <w:rPr>
          <w:rStyle w:val="SMBIOListArial11pt"/>
        </w:rPr>
        <w:t>.</w:t>
      </w:r>
    </w:p>
    <w:p w:rsidR="00360C31" w:rsidRPr="00A67F2F" w:rsidRDefault="008A72F2" w:rsidP="00DA60A3">
      <w:pPr>
        <w:numPr>
          <w:ilvl w:val="0"/>
          <w:numId w:val="10"/>
        </w:numPr>
        <w:tabs>
          <w:tab w:val="clear" w:pos="1080"/>
          <w:tab w:val="num" w:pos="1418"/>
        </w:tabs>
        <w:ind w:hanging="371"/>
        <w:rPr>
          <w:rStyle w:val="SMBIOListArial11pt"/>
        </w:rPr>
      </w:pPr>
      <w:r w:rsidRPr="00A67F2F">
        <w:rPr>
          <w:rStyle w:val="SMBIOListArial11pt"/>
        </w:rPr>
        <w:t>i</w:t>
      </w:r>
      <w:r w:rsidR="00360C31" w:rsidRPr="00A67F2F">
        <w:rPr>
          <w:rStyle w:val="SMBIOListArial11pt"/>
        </w:rPr>
        <w:t>ndependent assortment, and re</w:t>
      </w:r>
      <w:r w:rsidRPr="00A67F2F">
        <w:rPr>
          <w:rStyle w:val="SMBIOListArial11pt"/>
        </w:rPr>
        <w:t>sults in haploid daughter cells</w:t>
      </w:r>
      <w:r w:rsidR="00262533" w:rsidRPr="00A67F2F">
        <w:rPr>
          <w:rStyle w:val="SMBIOListArial11pt"/>
        </w:rPr>
        <w:t>.</w:t>
      </w:r>
    </w:p>
    <w:p w:rsidR="00360C31" w:rsidRPr="00A67F2F" w:rsidRDefault="008A72F2" w:rsidP="00DA60A3">
      <w:pPr>
        <w:numPr>
          <w:ilvl w:val="0"/>
          <w:numId w:val="10"/>
        </w:numPr>
        <w:tabs>
          <w:tab w:val="clear" w:pos="1080"/>
          <w:tab w:val="num" w:pos="1418"/>
        </w:tabs>
        <w:ind w:hanging="371"/>
        <w:rPr>
          <w:rStyle w:val="SMBIOListArial11pt"/>
        </w:rPr>
      </w:pPr>
      <w:r w:rsidRPr="00A67F2F">
        <w:rPr>
          <w:rStyle w:val="SMBIOListArial11pt"/>
        </w:rPr>
        <w:t>c</w:t>
      </w:r>
      <w:r w:rsidR="00360C31" w:rsidRPr="00A67F2F">
        <w:rPr>
          <w:rStyle w:val="SMBIOListArial11pt"/>
        </w:rPr>
        <w:t>rossing over, and results in diploid daughter cells.</w:t>
      </w:r>
    </w:p>
    <w:p w:rsidR="003645C2" w:rsidRPr="00856EB1" w:rsidRDefault="003645C2" w:rsidP="00360C31">
      <w:pPr>
        <w:rPr>
          <w:rStyle w:val="SMBIOListArial11pt"/>
        </w:rPr>
      </w:pPr>
    </w:p>
    <w:p w:rsidR="008E04C1" w:rsidRPr="00856EB1" w:rsidRDefault="008E04C1" w:rsidP="00360C31">
      <w:pPr>
        <w:rPr>
          <w:rStyle w:val="SMBIOListArial11pt"/>
        </w:rPr>
      </w:pPr>
    </w:p>
    <w:p w:rsidR="009B5675" w:rsidRPr="005559D0" w:rsidRDefault="00896FC6" w:rsidP="00FA7479">
      <w:pPr>
        <w:ind w:left="709" w:hanging="709"/>
        <w:rPr>
          <w:rStyle w:val="SMBIOListArial11pt"/>
        </w:rPr>
      </w:pPr>
      <w:r w:rsidRPr="005559D0">
        <w:rPr>
          <w:rStyle w:val="SMBIOListArial11pt"/>
        </w:rPr>
        <w:t>12</w:t>
      </w:r>
      <w:r w:rsidR="005559D0" w:rsidRPr="005559D0">
        <w:rPr>
          <w:rStyle w:val="SMBIOListArial11pt"/>
        </w:rPr>
        <w:t>.</w:t>
      </w:r>
      <w:r w:rsidR="00D27C1D" w:rsidRPr="005559D0">
        <w:rPr>
          <w:rStyle w:val="SMBIOListArial11pt"/>
        </w:rPr>
        <w:tab/>
      </w:r>
      <w:r w:rsidR="009B5675" w:rsidRPr="005559D0">
        <w:rPr>
          <w:rStyle w:val="SMBIOListArial11pt"/>
        </w:rPr>
        <w:t>Refer to the following table, which shows short-term and long-term changes to the body that are triggered by stress.</w:t>
      </w:r>
    </w:p>
    <w:p w:rsidR="009B5675" w:rsidRPr="00856EB1" w:rsidRDefault="009B5675" w:rsidP="00093814">
      <w:pPr>
        <w:rPr>
          <w:rStyle w:val="SMBIOListArial11pt"/>
        </w:rPr>
      </w:pPr>
    </w:p>
    <w:tbl>
      <w:tblPr>
        <w:tblW w:w="0" w:type="auto"/>
        <w:tblInd w:w="589" w:type="dxa"/>
        <w:tblBorders>
          <w:top w:val="single" w:sz="4" w:space="0" w:color="auto"/>
          <w:bottom w:val="single" w:sz="4" w:space="0" w:color="auto"/>
          <w:insideH w:val="single" w:sz="4" w:space="0" w:color="auto"/>
        </w:tblBorders>
        <w:tblCellMar>
          <w:top w:w="57" w:type="dxa"/>
          <w:bottom w:w="57" w:type="dxa"/>
        </w:tblCellMar>
        <w:tblLook w:val="01E0" w:firstRow="1" w:lastRow="1" w:firstColumn="1" w:lastColumn="1" w:noHBand="0" w:noVBand="0"/>
      </w:tblPr>
      <w:tblGrid>
        <w:gridCol w:w="4204"/>
        <w:gridCol w:w="4210"/>
      </w:tblGrid>
      <w:tr w:rsidR="00DA60A3" w:rsidRPr="001E2338" w:rsidTr="00DA60A3">
        <w:tc>
          <w:tcPr>
            <w:tcW w:w="4253" w:type="dxa"/>
          </w:tcPr>
          <w:p w:rsidR="00DA60A3" w:rsidRPr="001E2338" w:rsidRDefault="00DA60A3" w:rsidP="001E2338">
            <w:pPr>
              <w:widowControl w:val="0"/>
              <w:autoSpaceDE w:val="0"/>
              <w:autoSpaceDN w:val="0"/>
              <w:adjustRightInd w:val="0"/>
              <w:rPr>
                <w:rFonts w:ascii="Arial" w:hAnsi="Arial" w:cs="Arial"/>
                <w:b/>
                <w:sz w:val="22"/>
                <w:szCs w:val="20"/>
                <w:lang w:val="en-US"/>
              </w:rPr>
            </w:pPr>
            <w:r w:rsidRPr="001E2338">
              <w:rPr>
                <w:rFonts w:ascii="Arial" w:hAnsi="Arial" w:cs="Arial"/>
                <w:b/>
                <w:sz w:val="22"/>
                <w:szCs w:val="20"/>
                <w:lang w:val="en-US"/>
              </w:rPr>
              <w:t>Short-term changes triggered by stress</w:t>
            </w:r>
          </w:p>
        </w:tc>
        <w:tc>
          <w:tcPr>
            <w:tcW w:w="4253" w:type="dxa"/>
          </w:tcPr>
          <w:p w:rsidR="00DA60A3" w:rsidRPr="001E2338" w:rsidRDefault="00DA60A3" w:rsidP="001E2338">
            <w:pPr>
              <w:widowControl w:val="0"/>
              <w:autoSpaceDE w:val="0"/>
              <w:autoSpaceDN w:val="0"/>
              <w:adjustRightInd w:val="0"/>
              <w:rPr>
                <w:rFonts w:ascii="Arial" w:hAnsi="Arial" w:cs="Arial"/>
                <w:b/>
                <w:sz w:val="22"/>
                <w:szCs w:val="20"/>
                <w:lang w:val="en-US"/>
              </w:rPr>
            </w:pPr>
            <w:r w:rsidRPr="001E2338">
              <w:rPr>
                <w:rFonts w:ascii="Arial" w:hAnsi="Arial" w:cs="Arial"/>
                <w:b/>
                <w:sz w:val="22"/>
                <w:szCs w:val="20"/>
                <w:lang w:val="en-US"/>
              </w:rPr>
              <w:t>Long-term changes triggered by stress</w:t>
            </w:r>
          </w:p>
        </w:tc>
      </w:tr>
      <w:tr w:rsidR="00DA60A3" w:rsidRPr="001E2338" w:rsidTr="00DA60A3">
        <w:tc>
          <w:tcPr>
            <w:tcW w:w="4253" w:type="dxa"/>
          </w:tcPr>
          <w:p w:rsidR="00DA60A3" w:rsidRPr="00856EB1" w:rsidRDefault="00DA60A3" w:rsidP="001E2338">
            <w:pPr>
              <w:widowControl w:val="0"/>
              <w:numPr>
                <w:ilvl w:val="0"/>
                <w:numId w:val="21"/>
              </w:numPr>
              <w:tabs>
                <w:tab w:val="clear" w:pos="720"/>
                <w:tab w:val="num" w:pos="426"/>
              </w:tabs>
              <w:autoSpaceDE w:val="0"/>
              <w:autoSpaceDN w:val="0"/>
              <w:adjustRightInd w:val="0"/>
              <w:ind w:left="426" w:hanging="426"/>
              <w:rPr>
                <w:rStyle w:val="SMBIOListArial11pt"/>
              </w:rPr>
            </w:pPr>
            <w:r w:rsidRPr="00856EB1">
              <w:rPr>
                <w:rStyle w:val="SMBIOListArial11pt"/>
              </w:rPr>
              <w:t>Release of glucose into the bloodstream</w:t>
            </w:r>
          </w:p>
          <w:p w:rsidR="00DA60A3" w:rsidRPr="001E2338" w:rsidRDefault="00DA60A3" w:rsidP="00DA60A3">
            <w:pPr>
              <w:widowControl w:val="0"/>
              <w:numPr>
                <w:ilvl w:val="0"/>
                <w:numId w:val="21"/>
              </w:numPr>
              <w:tabs>
                <w:tab w:val="clear" w:pos="720"/>
                <w:tab w:val="num" w:pos="426"/>
              </w:tabs>
              <w:autoSpaceDE w:val="0"/>
              <w:autoSpaceDN w:val="0"/>
              <w:adjustRightInd w:val="0"/>
              <w:ind w:left="426" w:hanging="426"/>
              <w:jc w:val="both"/>
              <w:rPr>
                <w:rFonts w:ascii="Arial" w:hAnsi="Arial" w:cs="Arial"/>
                <w:sz w:val="22"/>
                <w:szCs w:val="20"/>
                <w:lang w:val="en-US"/>
              </w:rPr>
            </w:pPr>
            <w:r w:rsidRPr="001E2338">
              <w:rPr>
                <w:rFonts w:ascii="Arial" w:hAnsi="Arial" w:cs="Arial"/>
                <w:sz w:val="22"/>
                <w:szCs w:val="20"/>
                <w:lang w:val="en-US"/>
              </w:rPr>
              <w:t>Increase in breathing rate</w:t>
            </w:r>
          </w:p>
          <w:p w:rsidR="00DA60A3" w:rsidRPr="001E2338" w:rsidRDefault="00DA60A3" w:rsidP="00DA60A3">
            <w:pPr>
              <w:widowControl w:val="0"/>
              <w:numPr>
                <w:ilvl w:val="0"/>
                <w:numId w:val="21"/>
              </w:numPr>
              <w:tabs>
                <w:tab w:val="clear" w:pos="720"/>
                <w:tab w:val="num" w:pos="426"/>
              </w:tabs>
              <w:autoSpaceDE w:val="0"/>
              <w:autoSpaceDN w:val="0"/>
              <w:adjustRightInd w:val="0"/>
              <w:ind w:left="426" w:hanging="426"/>
              <w:jc w:val="both"/>
              <w:rPr>
                <w:rFonts w:ascii="Arial" w:hAnsi="Arial" w:cs="Arial"/>
                <w:sz w:val="22"/>
                <w:szCs w:val="20"/>
                <w:lang w:val="en-US"/>
              </w:rPr>
            </w:pPr>
            <w:r w:rsidRPr="001E2338">
              <w:rPr>
                <w:rFonts w:ascii="Arial" w:hAnsi="Arial" w:cs="Arial"/>
                <w:sz w:val="22"/>
                <w:szCs w:val="20"/>
                <w:lang w:val="en-US"/>
              </w:rPr>
              <w:t>Increase in blood pressure</w:t>
            </w:r>
          </w:p>
          <w:p w:rsidR="00DA60A3" w:rsidRPr="001E2338" w:rsidRDefault="00DA60A3" w:rsidP="00DA60A3">
            <w:pPr>
              <w:widowControl w:val="0"/>
              <w:numPr>
                <w:ilvl w:val="0"/>
                <w:numId w:val="21"/>
              </w:numPr>
              <w:tabs>
                <w:tab w:val="clear" w:pos="720"/>
                <w:tab w:val="num" w:pos="426"/>
              </w:tabs>
              <w:autoSpaceDE w:val="0"/>
              <w:autoSpaceDN w:val="0"/>
              <w:adjustRightInd w:val="0"/>
              <w:ind w:left="426" w:hanging="426"/>
              <w:jc w:val="both"/>
              <w:rPr>
                <w:rFonts w:ascii="Arial" w:hAnsi="Arial" w:cs="Arial"/>
                <w:sz w:val="22"/>
                <w:szCs w:val="20"/>
                <w:lang w:val="en-US"/>
              </w:rPr>
            </w:pPr>
            <w:r w:rsidRPr="001E2338">
              <w:rPr>
                <w:rFonts w:ascii="Arial" w:hAnsi="Arial" w:cs="Arial"/>
                <w:sz w:val="22"/>
                <w:szCs w:val="20"/>
                <w:lang w:val="en-US"/>
              </w:rPr>
              <w:t>Increase in metabolic rate</w:t>
            </w:r>
          </w:p>
        </w:tc>
        <w:tc>
          <w:tcPr>
            <w:tcW w:w="4253" w:type="dxa"/>
          </w:tcPr>
          <w:p w:rsidR="00DA60A3" w:rsidRPr="001E2338" w:rsidRDefault="00DA60A3" w:rsidP="00DA60A3">
            <w:pPr>
              <w:widowControl w:val="0"/>
              <w:numPr>
                <w:ilvl w:val="0"/>
                <w:numId w:val="21"/>
              </w:numPr>
              <w:tabs>
                <w:tab w:val="clear" w:pos="720"/>
                <w:tab w:val="num" w:pos="460"/>
              </w:tabs>
              <w:autoSpaceDE w:val="0"/>
              <w:autoSpaceDN w:val="0"/>
              <w:adjustRightInd w:val="0"/>
              <w:ind w:left="426" w:hanging="426"/>
              <w:jc w:val="both"/>
              <w:rPr>
                <w:rFonts w:ascii="Arial" w:hAnsi="Arial" w:cs="Arial"/>
                <w:sz w:val="22"/>
                <w:szCs w:val="20"/>
                <w:lang w:val="en-US"/>
              </w:rPr>
            </w:pPr>
            <w:r w:rsidRPr="001E2338">
              <w:rPr>
                <w:rFonts w:ascii="Arial" w:hAnsi="Arial" w:cs="Arial"/>
                <w:sz w:val="22"/>
                <w:szCs w:val="20"/>
                <w:lang w:val="en-US"/>
              </w:rPr>
              <w:t>Increase in breakdown of fats</w:t>
            </w:r>
          </w:p>
          <w:p w:rsidR="00DA60A3" w:rsidRPr="001E2338" w:rsidRDefault="00DA60A3" w:rsidP="00DA60A3">
            <w:pPr>
              <w:widowControl w:val="0"/>
              <w:numPr>
                <w:ilvl w:val="0"/>
                <w:numId w:val="21"/>
              </w:numPr>
              <w:tabs>
                <w:tab w:val="clear" w:pos="720"/>
                <w:tab w:val="num" w:pos="460"/>
              </w:tabs>
              <w:autoSpaceDE w:val="0"/>
              <w:autoSpaceDN w:val="0"/>
              <w:adjustRightInd w:val="0"/>
              <w:ind w:left="426" w:hanging="426"/>
              <w:jc w:val="both"/>
              <w:rPr>
                <w:rFonts w:ascii="Arial" w:hAnsi="Arial" w:cs="Arial"/>
                <w:sz w:val="22"/>
                <w:szCs w:val="20"/>
                <w:lang w:val="en-US"/>
              </w:rPr>
            </w:pPr>
            <w:r w:rsidRPr="001E2338">
              <w:rPr>
                <w:rFonts w:ascii="Arial" w:hAnsi="Arial" w:cs="Arial"/>
                <w:sz w:val="22"/>
                <w:szCs w:val="20"/>
                <w:lang w:val="en-US"/>
              </w:rPr>
              <w:t>Suppression of immune system</w:t>
            </w:r>
          </w:p>
        </w:tc>
      </w:tr>
    </w:tbl>
    <w:p w:rsidR="009B5675" w:rsidRPr="00856EB1" w:rsidRDefault="009B5675" w:rsidP="00093814">
      <w:pPr>
        <w:rPr>
          <w:rStyle w:val="SMBIOListArial11pt"/>
        </w:rPr>
      </w:pPr>
    </w:p>
    <w:p w:rsidR="00093814" w:rsidRPr="00E120EB" w:rsidRDefault="009B5675" w:rsidP="00DA60A3">
      <w:pPr>
        <w:ind w:left="709"/>
        <w:rPr>
          <w:rFonts w:ascii="Arial" w:hAnsi="Arial" w:cs="Arial"/>
          <w:sz w:val="22"/>
          <w:szCs w:val="22"/>
        </w:rPr>
      </w:pPr>
      <w:r w:rsidRPr="00E120EB">
        <w:rPr>
          <w:rFonts w:ascii="Arial" w:hAnsi="Arial" w:cs="Arial"/>
          <w:sz w:val="22"/>
          <w:szCs w:val="22"/>
        </w:rPr>
        <w:t>Stress triggers both short and long term changes to the body through the action of hormones. In a stressful situation a mammal’s brain will send an immediate nerve signal to the adrenal gland, triggering the release of adrenalin and producing short term effects. The brain will also be</w:t>
      </w:r>
      <w:r w:rsidR="00F418BD" w:rsidRPr="00E120EB">
        <w:rPr>
          <w:rFonts w:ascii="Arial" w:hAnsi="Arial" w:cs="Arial"/>
          <w:sz w:val="22"/>
          <w:szCs w:val="22"/>
        </w:rPr>
        <w:t>gin</w:t>
      </w:r>
      <w:r w:rsidRPr="00E120EB">
        <w:rPr>
          <w:rFonts w:ascii="Arial" w:hAnsi="Arial" w:cs="Arial"/>
          <w:sz w:val="22"/>
          <w:szCs w:val="22"/>
        </w:rPr>
        <w:t xml:space="preserve"> to release adrenocorticotrophic hormone (ACTH). This hormone travels through the blood to the adrenal gland, triggering the production and release of glucocorticoid hormone, which has long term effects.</w:t>
      </w:r>
    </w:p>
    <w:p w:rsidR="009B5675" w:rsidRPr="00856EB1" w:rsidRDefault="009B5675" w:rsidP="00093814">
      <w:pPr>
        <w:rPr>
          <w:rStyle w:val="SMBIOListArial11pt"/>
        </w:rPr>
      </w:pPr>
    </w:p>
    <w:p w:rsidR="009B5675" w:rsidRPr="00856EB1" w:rsidRDefault="00DA60A3" w:rsidP="00093814">
      <w:pPr>
        <w:rPr>
          <w:rStyle w:val="SMBIOListArial11pt"/>
        </w:rPr>
      </w:pPr>
      <w:r w:rsidRPr="00856EB1">
        <w:rPr>
          <w:rStyle w:val="SMBIOListArial11pt"/>
        </w:rPr>
        <w:tab/>
      </w:r>
      <w:r w:rsidR="009B5675" w:rsidRPr="00856EB1">
        <w:rPr>
          <w:rStyle w:val="SMBIOListArial11pt"/>
        </w:rPr>
        <w:t>Which one of the following statements is consistent with the above information?</w:t>
      </w:r>
    </w:p>
    <w:p w:rsidR="009B5675" w:rsidRPr="00856EB1" w:rsidRDefault="009B5675" w:rsidP="00093814">
      <w:pPr>
        <w:rPr>
          <w:rStyle w:val="SMBIOListArial11pt"/>
        </w:rPr>
      </w:pPr>
    </w:p>
    <w:p w:rsidR="009B5675" w:rsidRPr="00856EB1" w:rsidRDefault="009B5675" w:rsidP="00DA60A3">
      <w:pPr>
        <w:numPr>
          <w:ilvl w:val="0"/>
          <w:numId w:val="5"/>
        </w:numPr>
        <w:tabs>
          <w:tab w:val="clear" w:pos="1080"/>
          <w:tab w:val="num" w:pos="1560"/>
        </w:tabs>
        <w:ind w:left="1560" w:hanging="851"/>
        <w:rPr>
          <w:rStyle w:val="SMBIOListArial11pt"/>
        </w:rPr>
      </w:pPr>
      <w:r w:rsidRPr="00856EB1">
        <w:rPr>
          <w:rStyle w:val="SMBIOListArial11pt"/>
        </w:rPr>
        <w:t>The sight of a dangerous animal will immediately increase the heart rate of a mammal through the action of glucocorticoid hormones.</w:t>
      </w:r>
    </w:p>
    <w:p w:rsidR="009B5675" w:rsidRPr="00856EB1" w:rsidRDefault="009B5675" w:rsidP="00DA60A3">
      <w:pPr>
        <w:numPr>
          <w:ilvl w:val="0"/>
          <w:numId w:val="5"/>
        </w:numPr>
        <w:tabs>
          <w:tab w:val="clear" w:pos="1080"/>
          <w:tab w:val="num" w:pos="1560"/>
        </w:tabs>
        <w:ind w:left="1560" w:hanging="851"/>
        <w:rPr>
          <w:rStyle w:val="SMBIOListArial11pt"/>
        </w:rPr>
      </w:pPr>
      <w:r w:rsidRPr="00856EB1">
        <w:rPr>
          <w:rStyle w:val="SMBIOListArial11pt"/>
        </w:rPr>
        <w:t>Nerve damage may affect adrenalin levels.</w:t>
      </w:r>
    </w:p>
    <w:p w:rsidR="009B5675" w:rsidRPr="00856EB1" w:rsidRDefault="009B5675" w:rsidP="00DA60A3">
      <w:pPr>
        <w:numPr>
          <w:ilvl w:val="0"/>
          <w:numId w:val="5"/>
        </w:numPr>
        <w:tabs>
          <w:tab w:val="clear" w:pos="1080"/>
          <w:tab w:val="num" w:pos="1560"/>
        </w:tabs>
        <w:ind w:left="1560" w:hanging="851"/>
        <w:rPr>
          <w:rStyle w:val="SMBIOListArial11pt"/>
        </w:rPr>
      </w:pPr>
      <w:r w:rsidRPr="00856EB1">
        <w:rPr>
          <w:rStyle w:val="SMBIOListArial11pt"/>
        </w:rPr>
        <w:t>The long term suppression of the immune system is due to the effect of adrenalin.</w:t>
      </w:r>
    </w:p>
    <w:p w:rsidR="009B5675" w:rsidRPr="00856EB1" w:rsidRDefault="009B5675" w:rsidP="00DA60A3">
      <w:pPr>
        <w:numPr>
          <w:ilvl w:val="0"/>
          <w:numId w:val="5"/>
        </w:numPr>
        <w:tabs>
          <w:tab w:val="clear" w:pos="1080"/>
          <w:tab w:val="num" w:pos="1560"/>
        </w:tabs>
        <w:ind w:left="1560" w:hanging="851"/>
        <w:rPr>
          <w:rStyle w:val="SMBIOListArial11pt"/>
        </w:rPr>
      </w:pPr>
      <w:r w:rsidRPr="00856EB1">
        <w:rPr>
          <w:rStyle w:val="SMBIOListArial11pt"/>
        </w:rPr>
        <w:t>The injection of ACTH will increase blood pressure.</w:t>
      </w:r>
    </w:p>
    <w:p w:rsidR="003645C2" w:rsidRPr="00856EB1" w:rsidRDefault="003645C2" w:rsidP="003645C2">
      <w:pPr>
        <w:rPr>
          <w:rStyle w:val="SMBIOListArial11pt"/>
        </w:rPr>
      </w:pPr>
    </w:p>
    <w:p w:rsidR="008E04C1" w:rsidRPr="00856EB1" w:rsidRDefault="008E04C1" w:rsidP="003645C2">
      <w:pPr>
        <w:rPr>
          <w:rStyle w:val="SMBIOListArial11pt"/>
        </w:rPr>
      </w:pPr>
    </w:p>
    <w:p w:rsidR="00BB5691" w:rsidRPr="00A67F2F" w:rsidRDefault="00896FC6" w:rsidP="00BB5691">
      <w:pPr>
        <w:ind w:left="720" w:hanging="720"/>
        <w:rPr>
          <w:rStyle w:val="SMBIOListArial11pt"/>
        </w:rPr>
      </w:pPr>
      <w:r w:rsidRPr="00A67F2F">
        <w:rPr>
          <w:rStyle w:val="SMBIOListArial11pt"/>
        </w:rPr>
        <w:t>13</w:t>
      </w:r>
      <w:r w:rsidR="00A67F2F">
        <w:rPr>
          <w:rStyle w:val="SMBIOListArial11pt"/>
        </w:rPr>
        <w:t>.</w:t>
      </w:r>
      <w:r w:rsidR="003645C2" w:rsidRPr="00A67F2F">
        <w:rPr>
          <w:rStyle w:val="SMBIOListArial11pt"/>
        </w:rPr>
        <w:tab/>
      </w:r>
      <w:r w:rsidR="00BB5691" w:rsidRPr="00A67F2F">
        <w:rPr>
          <w:rStyle w:val="SMBIOListArial11pt"/>
        </w:rPr>
        <w:t>Heterotrophic, but not autotrophic, organisms</w:t>
      </w:r>
    </w:p>
    <w:p w:rsidR="001E2338" w:rsidRPr="00BB5691" w:rsidRDefault="001E2338" w:rsidP="00BB5691">
      <w:pPr>
        <w:ind w:left="720" w:hanging="720"/>
        <w:rPr>
          <w:rFonts w:ascii="Arial" w:hAnsi="Arial" w:cs="Arial"/>
          <w:sz w:val="22"/>
          <w:szCs w:val="22"/>
        </w:rPr>
      </w:pPr>
    </w:p>
    <w:p w:rsidR="00BB5691" w:rsidRPr="00BB5691" w:rsidRDefault="00BB5691" w:rsidP="001E2338">
      <w:pPr>
        <w:ind w:left="720"/>
        <w:rPr>
          <w:rFonts w:ascii="Arial" w:hAnsi="Arial" w:cs="Arial"/>
          <w:sz w:val="22"/>
          <w:szCs w:val="22"/>
        </w:rPr>
      </w:pPr>
      <w:r w:rsidRPr="00BB5691">
        <w:rPr>
          <w:rFonts w:ascii="Arial" w:hAnsi="Arial" w:cs="Arial"/>
          <w:sz w:val="22"/>
          <w:szCs w:val="22"/>
        </w:rPr>
        <w:t xml:space="preserve">J. </w:t>
      </w:r>
      <w:r w:rsidR="001E2338">
        <w:rPr>
          <w:rFonts w:ascii="Arial" w:hAnsi="Arial" w:cs="Arial"/>
          <w:sz w:val="22"/>
          <w:szCs w:val="22"/>
        </w:rPr>
        <w:tab/>
      </w:r>
      <w:r w:rsidRPr="00BB5691">
        <w:rPr>
          <w:rFonts w:ascii="Arial" w:hAnsi="Arial" w:cs="Arial"/>
          <w:sz w:val="22"/>
          <w:szCs w:val="22"/>
        </w:rPr>
        <w:t>release carbon dioxide and w</w:t>
      </w:r>
      <w:r w:rsidR="006A69A0">
        <w:rPr>
          <w:rFonts w:ascii="Arial" w:hAnsi="Arial" w:cs="Arial"/>
          <w:sz w:val="22"/>
          <w:szCs w:val="22"/>
        </w:rPr>
        <w:t>ater as products of respiration</w:t>
      </w:r>
      <w:r w:rsidR="00262533">
        <w:rPr>
          <w:rFonts w:ascii="Arial" w:hAnsi="Arial" w:cs="Arial"/>
          <w:sz w:val="22"/>
          <w:szCs w:val="22"/>
        </w:rPr>
        <w:t>.</w:t>
      </w:r>
    </w:p>
    <w:p w:rsidR="00BB5691" w:rsidRPr="00BB5691" w:rsidRDefault="00BB5691" w:rsidP="001E2338">
      <w:pPr>
        <w:ind w:left="720"/>
        <w:rPr>
          <w:rFonts w:ascii="Arial" w:hAnsi="Arial" w:cs="Arial"/>
          <w:sz w:val="22"/>
          <w:szCs w:val="22"/>
        </w:rPr>
      </w:pPr>
      <w:r w:rsidRPr="00BB5691">
        <w:rPr>
          <w:rFonts w:ascii="Arial" w:hAnsi="Arial" w:cs="Arial"/>
          <w:sz w:val="22"/>
          <w:szCs w:val="22"/>
        </w:rPr>
        <w:t xml:space="preserve">K. </w:t>
      </w:r>
      <w:r w:rsidR="001E2338">
        <w:rPr>
          <w:rFonts w:ascii="Arial" w:hAnsi="Arial" w:cs="Arial"/>
          <w:sz w:val="22"/>
          <w:szCs w:val="22"/>
        </w:rPr>
        <w:tab/>
      </w:r>
      <w:r w:rsidRPr="00BB5691">
        <w:rPr>
          <w:rFonts w:ascii="Arial" w:hAnsi="Arial" w:cs="Arial"/>
          <w:sz w:val="22"/>
          <w:szCs w:val="22"/>
        </w:rPr>
        <w:t>manufacture their own organi</w:t>
      </w:r>
      <w:r w:rsidR="006A69A0">
        <w:rPr>
          <w:rFonts w:ascii="Arial" w:hAnsi="Arial" w:cs="Arial"/>
          <w:sz w:val="22"/>
          <w:szCs w:val="22"/>
        </w:rPr>
        <w:t>c molecules for their nutrition</w:t>
      </w:r>
      <w:r w:rsidR="00262533">
        <w:rPr>
          <w:rFonts w:ascii="Arial" w:hAnsi="Arial" w:cs="Arial"/>
          <w:sz w:val="22"/>
          <w:szCs w:val="22"/>
        </w:rPr>
        <w:t>.</w:t>
      </w:r>
    </w:p>
    <w:p w:rsidR="00BB5691" w:rsidRPr="00BB5691" w:rsidRDefault="00BB5691" w:rsidP="001E2338">
      <w:pPr>
        <w:ind w:left="720"/>
        <w:rPr>
          <w:rFonts w:ascii="Arial" w:hAnsi="Arial" w:cs="Arial"/>
          <w:sz w:val="22"/>
          <w:szCs w:val="22"/>
        </w:rPr>
      </w:pPr>
      <w:r w:rsidRPr="00BB5691">
        <w:rPr>
          <w:rFonts w:ascii="Arial" w:hAnsi="Arial" w:cs="Arial"/>
          <w:sz w:val="22"/>
          <w:szCs w:val="22"/>
        </w:rPr>
        <w:t xml:space="preserve">L. </w:t>
      </w:r>
      <w:r w:rsidR="001E2338">
        <w:rPr>
          <w:rFonts w:ascii="Arial" w:hAnsi="Arial" w:cs="Arial"/>
          <w:sz w:val="22"/>
          <w:szCs w:val="22"/>
        </w:rPr>
        <w:tab/>
      </w:r>
      <w:r w:rsidRPr="00BB5691">
        <w:rPr>
          <w:rFonts w:ascii="Arial" w:hAnsi="Arial" w:cs="Arial"/>
          <w:sz w:val="22"/>
          <w:szCs w:val="22"/>
        </w:rPr>
        <w:t>rely on carbon dioxid</w:t>
      </w:r>
      <w:r w:rsidR="006A69A0">
        <w:rPr>
          <w:rFonts w:ascii="Arial" w:hAnsi="Arial" w:cs="Arial"/>
          <w:sz w:val="22"/>
          <w:szCs w:val="22"/>
        </w:rPr>
        <w:t>e and water for their nutrition</w:t>
      </w:r>
      <w:r w:rsidR="00262533">
        <w:rPr>
          <w:rFonts w:ascii="Arial" w:hAnsi="Arial" w:cs="Arial"/>
          <w:sz w:val="22"/>
          <w:szCs w:val="22"/>
        </w:rPr>
        <w:t>.</w:t>
      </w:r>
    </w:p>
    <w:p w:rsidR="00940ABE" w:rsidRDefault="00BB5691" w:rsidP="001E2338">
      <w:pPr>
        <w:ind w:left="720"/>
        <w:rPr>
          <w:rFonts w:ascii="Arial" w:hAnsi="Arial" w:cs="Arial"/>
          <w:sz w:val="22"/>
          <w:szCs w:val="22"/>
        </w:rPr>
      </w:pPr>
      <w:r w:rsidRPr="00BB5691">
        <w:rPr>
          <w:rFonts w:ascii="Arial" w:hAnsi="Arial" w:cs="Arial"/>
          <w:sz w:val="22"/>
          <w:szCs w:val="22"/>
        </w:rPr>
        <w:t xml:space="preserve">M. </w:t>
      </w:r>
      <w:r w:rsidR="001E2338">
        <w:rPr>
          <w:rFonts w:ascii="Arial" w:hAnsi="Arial" w:cs="Arial"/>
          <w:sz w:val="22"/>
          <w:szCs w:val="22"/>
        </w:rPr>
        <w:tab/>
      </w:r>
      <w:r w:rsidRPr="00BB5691">
        <w:rPr>
          <w:rFonts w:ascii="Arial" w:hAnsi="Arial" w:cs="Arial"/>
          <w:sz w:val="22"/>
          <w:szCs w:val="22"/>
        </w:rPr>
        <w:t>rely on existing organic molecules for their nutrition.</w:t>
      </w:r>
    </w:p>
    <w:p w:rsidR="001E2338" w:rsidRPr="00856EB1" w:rsidRDefault="001E2338">
      <w:pPr>
        <w:rPr>
          <w:rStyle w:val="SMBIOListArial11pt"/>
        </w:rPr>
      </w:pPr>
      <w:r w:rsidRPr="00856EB1">
        <w:rPr>
          <w:rStyle w:val="SMBIOListArial11pt"/>
        </w:rPr>
        <w:br w:type="page"/>
      </w:r>
    </w:p>
    <w:p w:rsidR="00940ABE" w:rsidRPr="00A67F2F" w:rsidRDefault="00896FC6" w:rsidP="001E2338">
      <w:pPr>
        <w:ind w:left="720" w:hanging="720"/>
        <w:rPr>
          <w:rStyle w:val="SMBIOListArial11pt"/>
        </w:rPr>
      </w:pPr>
      <w:r w:rsidRPr="00A67F2F">
        <w:rPr>
          <w:rStyle w:val="SMBIOListArial11pt"/>
        </w:rPr>
        <w:lastRenderedPageBreak/>
        <w:t>14</w:t>
      </w:r>
      <w:r w:rsidR="001E2338" w:rsidRPr="00A67F2F">
        <w:rPr>
          <w:rStyle w:val="SMBIOListArial11pt"/>
        </w:rPr>
        <w:t>.</w:t>
      </w:r>
      <w:r w:rsidR="001E2338" w:rsidRPr="00A67F2F">
        <w:rPr>
          <w:rStyle w:val="SMBIOListArial11pt"/>
        </w:rPr>
        <w:tab/>
      </w:r>
      <w:r w:rsidR="00940ABE" w:rsidRPr="00A67F2F">
        <w:rPr>
          <w:rStyle w:val="SMBIOListArial11pt"/>
        </w:rPr>
        <w:t>Refer to the following table, which lists the concentrations (in g/100 cm</w:t>
      </w:r>
      <w:r w:rsidR="00940ABE" w:rsidRPr="00036D58">
        <w:rPr>
          <w:rStyle w:val="SMBIOListArial11pt"/>
          <w:vertAlign w:val="superscript"/>
        </w:rPr>
        <w:t>3</w:t>
      </w:r>
      <w:r w:rsidR="00940ABE" w:rsidRPr="00A67F2F">
        <w:rPr>
          <w:rStyle w:val="SMBIOListArial11pt"/>
        </w:rPr>
        <w:t>) of various substances in</w:t>
      </w:r>
      <w:r w:rsidR="001E2338" w:rsidRPr="00A67F2F">
        <w:rPr>
          <w:rStyle w:val="SMBIOListArial11pt"/>
        </w:rPr>
        <w:t xml:space="preserve"> </w:t>
      </w:r>
      <w:r w:rsidR="00940ABE" w:rsidRPr="00A67F2F">
        <w:rPr>
          <w:rStyle w:val="SMBIOListArial11pt"/>
        </w:rPr>
        <w:t>the blood plasma, the glomerular filtrate, and the urine of a hospital patient:</w:t>
      </w:r>
    </w:p>
    <w:p w:rsidR="00940ABE" w:rsidRDefault="00940ABE" w:rsidP="00940ABE">
      <w:pPr>
        <w:ind w:left="720" w:hanging="720"/>
        <w:rPr>
          <w:rFonts w:ascii="Arial" w:hAnsi="Arial" w:cs="Arial"/>
          <w:sz w:val="22"/>
          <w:szCs w:val="22"/>
        </w:rPr>
      </w:pPr>
    </w:p>
    <w:tbl>
      <w:tblPr>
        <w:tblStyle w:val="TableGrid"/>
        <w:tblW w:w="0" w:type="auto"/>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32"/>
        <w:gridCol w:w="2029"/>
        <w:gridCol w:w="2150"/>
        <w:gridCol w:w="1972"/>
      </w:tblGrid>
      <w:tr w:rsidR="00940ABE" w:rsidRPr="001E2338" w:rsidTr="001E2338">
        <w:tc>
          <w:tcPr>
            <w:tcW w:w="2463" w:type="dxa"/>
          </w:tcPr>
          <w:p w:rsidR="00940ABE" w:rsidRPr="00C5394C" w:rsidRDefault="00940ABE" w:rsidP="00C5394C">
            <w:pPr>
              <w:jc w:val="center"/>
              <w:rPr>
                <w:rFonts w:ascii="Arial" w:hAnsi="Arial" w:cs="Arial"/>
                <w:b/>
                <w:bCs/>
                <w:sz w:val="22"/>
                <w:szCs w:val="22"/>
              </w:rPr>
            </w:pPr>
            <w:r w:rsidRPr="00C5394C">
              <w:rPr>
                <w:rFonts w:ascii="Arial" w:hAnsi="Arial" w:cs="Arial"/>
                <w:b/>
                <w:bCs/>
                <w:sz w:val="22"/>
                <w:szCs w:val="22"/>
              </w:rPr>
              <w:t>Substanc</w:t>
            </w:r>
            <w:r w:rsidR="001E2338" w:rsidRPr="00C5394C">
              <w:rPr>
                <w:rFonts w:ascii="Arial" w:hAnsi="Arial" w:cs="Arial"/>
                <w:b/>
                <w:bCs/>
                <w:sz w:val="22"/>
                <w:szCs w:val="22"/>
              </w:rPr>
              <w:t>e</w:t>
            </w:r>
          </w:p>
        </w:tc>
        <w:tc>
          <w:tcPr>
            <w:tcW w:w="2463" w:type="dxa"/>
          </w:tcPr>
          <w:p w:rsidR="00940ABE" w:rsidRPr="00C5394C" w:rsidRDefault="00940ABE" w:rsidP="00C5394C">
            <w:pPr>
              <w:jc w:val="center"/>
              <w:rPr>
                <w:rFonts w:ascii="Arial" w:hAnsi="Arial" w:cs="Arial"/>
                <w:b/>
                <w:bCs/>
                <w:sz w:val="22"/>
                <w:szCs w:val="22"/>
              </w:rPr>
            </w:pPr>
            <w:r w:rsidRPr="00C5394C">
              <w:rPr>
                <w:rFonts w:ascii="Arial" w:hAnsi="Arial" w:cs="Arial"/>
                <w:b/>
                <w:bCs/>
                <w:sz w:val="22"/>
                <w:szCs w:val="22"/>
              </w:rPr>
              <w:t>Blood plasma</w:t>
            </w:r>
          </w:p>
        </w:tc>
        <w:tc>
          <w:tcPr>
            <w:tcW w:w="2464" w:type="dxa"/>
          </w:tcPr>
          <w:p w:rsidR="00940ABE" w:rsidRPr="00C5394C" w:rsidRDefault="00940ABE" w:rsidP="00C5394C">
            <w:pPr>
              <w:jc w:val="center"/>
              <w:rPr>
                <w:rFonts w:ascii="Arial" w:hAnsi="Arial" w:cs="Arial"/>
                <w:b/>
                <w:bCs/>
                <w:sz w:val="22"/>
                <w:szCs w:val="22"/>
              </w:rPr>
            </w:pPr>
            <w:r w:rsidRPr="00C5394C">
              <w:rPr>
                <w:rFonts w:ascii="Arial" w:hAnsi="Arial" w:cs="Arial"/>
                <w:b/>
                <w:bCs/>
                <w:sz w:val="22"/>
                <w:szCs w:val="22"/>
              </w:rPr>
              <w:t>Glomerular filtrate</w:t>
            </w:r>
          </w:p>
        </w:tc>
        <w:tc>
          <w:tcPr>
            <w:tcW w:w="2464" w:type="dxa"/>
          </w:tcPr>
          <w:p w:rsidR="00940ABE" w:rsidRPr="00C5394C" w:rsidRDefault="00940ABE" w:rsidP="00C5394C">
            <w:pPr>
              <w:jc w:val="center"/>
              <w:rPr>
                <w:rFonts w:ascii="Arial" w:hAnsi="Arial" w:cs="Arial"/>
                <w:b/>
                <w:bCs/>
                <w:sz w:val="22"/>
                <w:szCs w:val="22"/>
              </w:rPr>
            </w:pPr>
            <w:r w:rsidRPr="00C5394C">
              <w:rPr>
                <w:rFonts w:ascii="Arial" w:hAnsi="Arial" w:cs="Arial"/>
                <w:b/>
                <w:bCs/>
                <w:sz w:val="22"/>
                <w:szCs w:val="22"/>
              </w:rPr>
              <w:t>Urine</w:t>
            </w:r>
          </w:p>
        </w:tc>
      </w:tr>
      <w:tr w:rsidR="00940ABE" w:rsidTr="001E2338">
        <w:tc>
          <w:tcPr>
            <w:tcW w:w="2463" w:type="dxa"/>
          </w:tcPr>
          <w:p w:rsidR="00940ABE" w:rsidRDefault="00940ABE" w:rsidP="001E2338">
            <w:pPr>
              <w:ind w:left="720" w:hanging="720"/>
              <w:jc w:val="center"/>
              <w:rPr>
                <w:rFonts w:ascii="Arial" w:hAnsi="Arial" w:cs="Arial"/>
                <w:sz w:val="22"/>
                <w:szCs w:val="22"/>
              </w:rPr>
            </w:pPr>
            <w:r w:rsidRPr="00940ABE">
              <w:rPr>
                <w:rFonts w:ascii="Arial" w:hAnsi="Arial" w:cs="Arial"/>
                <w:sz w:val="22"/>
                <w:szCs w:val="22"/>
              </w:rPr>
              <w:t>water</w:t>
            </w:r>
          </w:p>
        </w:tc>
        <w:tc>
          <w:tcPr>
            <w:tcW w:w="2463" w:type="dxa"/>
          </w:tcPr>
          <w:p w:rsidR="00940ABE" w:rsidRDefault="00940ABE" w:rsidP="001E2338">
            <w:pPr>
              <w:jc w:val="center"/>
              <w:rPr>
                <w:rFonts w:ascii="Arial" w:hAnsi="Arial" w:cs="Arial"/>
                <w:sz w:val="22"/>
                <w:szCs w:val="22"/>
              </w:rPr>
            </w:pPr>
            <w:r w:rsidRPr="00940ABE">
              <w:rPr>
                <w:rFonts w:ascii="Arial" w:hAnsi="Arial" w:cs="Arial"/>
                <w:sz w:val="22"/>
                <w:szCs w:val="22"/>
              </w:rPr>
              <w:t>92</w:t>
            </w:r>
          </w:p>
        </w:tc>
        <w:tc>
          <w:tcPr>
            <w:tcW w:w="2464" w:type="dxa"/>
          </w:tcPr>
          <w:p w:rsidR="00940ABE" w:rsidRDefault="00940ABE" w:rsidP="001E2338">
            <w:pPr>
              <w:jc w:val="center"/>
              <w:rPr>
                <w:rFonts w:ascii="Arial" w:hAnsi="Arial" w:cs="Arial"/>
                <w:sz w:val="22"/>
                <w:szCs w:val="22"/>
              </w:rPr>
            </w:pPr>
            <w:r w:rsidRPr="00940ABE">
              <w:rPr>
                <w:rFonts w:ascii="Arial" w:hAnsi="Arial" w:cs="Arial"/>
                <w:sz w:val="22"/>
                <w:szCs w:val="22"/>
              </w:rPr>
              <w:t>99</w:t>
            </w:r>
          </w:p>
        </w:tc>
        <w:tc>
          <w:tcPr>
            <w:tcW w:w="2464" w:type="dxa"/>
          </w:tcPr>
          <w:p w:rsidR="00940ABE" w:rsidRDefault="00940ABE" w:rsidP="001E2338">
            <w:pPr>
              <w:jc w:val="center"/>
              <w:rPr>
                <w:rFonts w:ascii="Arial" w:hAnsi="Arial" w:cs="Arial"/>
                <w:sz w:val="22"/>
                <w:szCs w:val="22"/>
              </w:rPr>
            </w:pPr>
            <w:r w:rsidRPr="00940ABE">
              <w:rPr>
                <w:rFonts w:ascii="Arial" w:hAnsi="Arial" w:cs="Arial"/>
                <w:sz w:val="22"/>
                <w:szCs w:val="22"/>
              </w:rPr>
              <w:t>96</w:t>
            </w:r>
          </w:p>
        </w:tc>
      </w:tr>
      <w:tr w:rsidR="00940ABE" w:rsidTr="001E2338">
        <w:tc>
          <w:tcPr>
            <w:tcW w:w="2463" w:type="dxa"/>
          </w:tcPr>
          <w:p w:rsidR="00940ABE" w:rsidRDefault="00940ABE" w:rsidP="001E2338">
            <w:pPr>
              <w:ind w:left="720" w:hanging="720"/>
              <w:jc w:val="center"/>
              <w:rPr>
                <w:rFonts w:ascii="Arial" w:hAnsi="Arial" w:cs="Arial"/>
                <w:sz w:val="22"/>
                <w:szCs w:val="22"/>
              </w:rPr>
            </w:pPr>
            <w:r w:rsidRPr="00940ABE">
              <w:rPr>
                <w:rFonts w:ascii="Arial" w:hAnsi="Arial" w:cs="Arial"/>
                <w:sz w:val="22"/>
                <w:szCs w:val="22"/>
              </w:rPr>
              <w:t>urea</w:t>
            </w:r>
          </w:p>
        </w:tc>
        <w:tc>
          <w:tcPr>
            <w:tcW w:w="2463" w:type="dxa"/>
          </w:tcPr>
          <w:p w:rsidR="00940ABE" w:rsidRDefault="00940ABE" w:rsidP="001E2338">
            <w:pPr>
              <w:jc w:val="center"/>
              <w:rPr>
                <w:rFonts w:ascii="Arial" w:hAnsi="Arial" w:cs="Arial"/>
                <w:sz w:val="22"/>
                <w:szCs w:val="22"/>
              </w:rPr>
            </w:pPr>
            <w:r w:rsidRPr="00940ABE">
              <w:rPr>
                <w:rFonts w:ascii="Arial" w:hAnsi="Arial" w:cs="Arial"/>
                <w:sz w:val="22"/>
                <w:szCs w:val="22"/>
              </w:rPr>
              <w:t>0.03</w:t>
            </w:r>
          </w:p>
        </w:tc>
        <w:tc>
          <w:tcPr>
            <w:tcW w:w="2464" w:type="dxa"/>
          </w:tcPr>
          <w:p w:rsidR="00940ABE" w:rsidRDefault="00940ABE" w:rsidP="001E2338">
            <w:pPr>
              <w:jc w:val="center"/>
              <w:rPr>
                <w:rFonts w:ascii="Arial" w:hAnsi="Arial" w:cs="Arial"/>
                <w:sz w:val="22"/>
                <w:szCs w:val="22"/>
              </w:rPr>
            </w:pPr>
            <w:r w:rsidRPr="00940ABE">
              <w:rPr>
                <w:rFonts w:ascii="Arial" w:hAnsi="Arial" w:cs="Arial"/>
                <w:sz w:val="22"/>
                <w:szCs w:val="22"/>
              </w:rPr>
              <w:t>0.03</w:t>
            </w:r>
          </w:p>
        </w:tc>
        <w:tc>
          <w:tcPr>
            <w:tcW w:w="2464" w:type="dxa"/>
          </w:tcPr>
          <w:p w:rsidR="00940ABE" w:rsidRDefault="00940ABE" w:rsidP="001E2338">
            <w:pPr>
              <w:jc w:val="center"/>
              <w:rPr>
                <w:rFonts w:ascii="Arial" w:hAnsi="Arial" w:cs="Arial"/>
                <w:sz w:val="22"/>
                <w:szCs w:val="22"/>
              </w:rPr>
            </w:pPr>
            <w:r w:rsidRPr="00940ABE">
              <w:rPr>
                <w:rFonts w:ascii="Arial" w:hAnsi="Arial" w:cs="Arial"/>
                <w:sz w:val="22"/>
                <w:szCs w:val="22"/>
              </w:rPr>
              <w:t>2.00</w:t>
            </w:r>
          </w:p>
        </w:tc>
      </w:tr>
      <w:tr w:rsidR="00940ABE" w:rsidTr="001E2338">
        <w:tc>
          <w:tcPr>
            <w:tcW w:w="2463" w:type="dxa"/>
          </w:tcPr>
          <w:p w:rsidR="00940ABE" w:rsidRDefault="00940ABE" w:rsidP="001E2338">
            <w:pPr>
              <w:ind w:left="720" w:hanging="720"/>
              <w:jc w:val="center"/>
              <w:rPr>
                <w:rFonts w:ascii="Arial" w:hAnsi="Arial" w:cs="Arial"/>
                <w:sz w:val="22"/>
                <w:szCs w:val="22"/>
              </w:rPr>
            </w:pPr>
            <w:r w:rsidRPr="00940ABE">
              <w:rPr>
                <w:rFonts w:ascii="Arial" w:hAnsi="Arial" w:cs="Arial"/>
                <w:sz w:val="22"/>
                <w:szCs w:val="22"/>
              </w:rPr>
              <w:t>glucose</w:t>
            </w:r>
          </w:p>
        </w:tc>
        <w:tc>
          <w:tcPr>
            <w:tcW w:w="2463" w:type="dxa"/>
          </w:tcPr>
          <w:p w:rsidR="00940ABE" w:rsidRDefault="00940ABE" w:rsidP="001E2338">
            <w:pPr>
              <w:jc w:val="center"/>
              <w:rPr>
                <w:rFonts w:ascii="Arial" w:hAnsi="Arial" w:cs="Arial"/>
                <w:sz w:val="22"/>
                <w:szCs w:val="22"/>
              </w:rPr>
            </w:pPr>
            <w:r w:rsidRPr="00940ABE">
              <w:rPr>
                <w:rFonts w:ascii="Arial" w:hAnsi="Arial" w:cs="Arial"/>
                <w:sz w:val="22"/>
                <w:szCs w:val="22"/>
              </w:rPr>
              <w:t>0.01</w:t>
            </w:r>
          </w:p>
        </w:tc>
        <w:tc>
          <w:tcPr>
            <w:tcW w:w="2464" w:type="dxa"/>
          </w:tcPr>
          <w:p w:rsidR="00940ABE" w:rsidRDefault="00940ABE" w:rsidP="001E2338">
            <w:pPr>
              <w:jc w:val="center"/>
              <w:rPr>
                <w:rFonts w:ascii="Arial" w:hAnsi="Arial" w:cs="Arial"/>
                <w:sz w:val="22"/>
                <w:szCs w:val="22"/>
              </w:rPr>
            </w:pPr>
            <w:r w:rsidRPr="00940ABE">
              <w:rPr>
                <w:rFonts w:ascii="Arial" w:hAnsi="Arial" w:cs="Arial"/>
                <w:sz w:val="22"/>
                <w:szCs w:val="22"/>
              </w:rPr>
              <w:t>0.01</w:t>
            </w:r>
          </w:p>
        </w:tc>
        <w:tc>
          <w:tcPr>
            <w:tcW w:w="2464" w:type="dxa"/>
          </w:tcPr>
          <w:p w:rsidR="00940ABE" w:rsidRDefault="00940ABE" w:rsidP="001E2338">
            <w:pPr>
              <w:jc w:val="center"/>
              <w:rPr>
                <w:rFonts w:ascii="Arial" w:hAnsi="Arial" w:cs="Arial"/>
                <w:sz w:val="22"/>
                <w:szCs w:val="22"/>
              </w:rPr>
            </w:pPr>
            <w:r w:rsidRPr="00940ABE">
              <w:rPr>
                <w:rFonts w:ascii="Arial" w:hAnsi="Arial" w:cs="Arial"/>
                <w:sz w:val="22"/>
                <w:szCs w:val="22"/>
              </w:rPr>
              <w:t>0.00</w:t>
            </w:r>
          </w:p>
        </w:tc>
      </w:tr>
      <w:tr w:rsidR="00940ABE" w:rsidTr="001E2338">
        <w:tc>
          <w:tcPr>
            <w:tcW w:w="2463" w:type="dxa"/>
          </w:tcPr>
          <w:p w:rsidR="00940ABE" w:rsidRDefault="00940ABE" w:rsidP="001E2338">
            <w:pPr>
              <w:ind w:left="720" w:hanging="720"/>
              <w:jc w:val="center"/>
              <w:rPr>
                <w:rFonts w:ascii="Arial" w:hAnsi="Arial" w:cs="Arial"/>
                <w:sz w:val="22"/>
                <w:szCs w:val="22"/>
              </w:rPr>
            </w:pPr>
            <w:r w:rsidRPr="00940ABE">
              <w:rPr>
                <w:rFonts w:ascii="Arial" w:hAnsi="Arial" w:cs="Arial"/>
                <w:sz w:val="22"/>
                <w:szCs w:val="22"/>
              </w:rPr>
              <w:t>amino acids</w:t>
            </w:r>
          </w:p>
        </w:tc>
        <w:tc>
          <w:tcPr>
            <w:tcW w:w="2463" w:type="dxa"/>
          </w:tcPr>
          <w:p w:rsidR="00940ABE" w:rsidRDefault="00940ABE" w:rsidP="001E2338">
            <w:pPr>
              <w:jc w:val="center"/>
              <w:rPr>
                <w:rFonts w:ascii="Arial" w:hAnsi="Arial" w:cs="Arial"/>
                <w:sz w:val="22"/>
                <w:szCs w:val="22"/>
              </w:rPr>
            </w:pPr>
            <w:r w:rsidRPr="00940ABE">
              <w:rPr>
                <w:rFonts w:ascii="Arial" w:hAnsi="Arial" w:cs="Arial"/>
                <w:sz w:val="22"/>
                <w:szCs w:val="22"/>
              </w:rPr>
              <w:t>0.05</w:t>
            </w:r>
          </w:p>
        </w:tc>
        <w:tc>
          <w:tcPr>
            <w:tcW w:w="2464" w:type="dxa"/>
          </w:tcPr>
          <w:p w:rsidR="00940ABE" w:rsidRDefault="00940ABE" w:rsidP="001E2338">
            <w:pPr>
              <w:jc w:val="center"/>
              <w:rPr>
                <w:rFonts w:ascii="Arial" w:hAnsi="Arial" w:cs="Arial"/>
                <w:sz w:val="22"/>
                <w:szCs w:val="22"/>
              </w:rPr>
            </w:pPr>
            <w:r w:rsidRPr="00940ABE">
              <w:rPr>
                <w:rFonts w:ascii="Arial" w:hAnsi="Arial" w:cs="Arial"/>
                <w:sz w:val="22"/>
                <w:szCs w:val="22"/>
              </w:rPr>
              <w:t>0.05</w:t>
            </w:r>
          </w:p>
        </w:tc>
        <w:tc>
          <w:tcPr>
            <w:tcW w:w="2464" w:type="dxa"/>
          </w:tcPr>
          <w:p w:rsidR="00940ABE" w:rsidRDefault="00940ABE" w:rsidP="001E2338">
            <w:pPr>
              <w:jc w:val="center"/>
              <w:rPr>
                <w:rFonts w:ascii="Arial" w:hAnsi="Arial" w:cs="Arial"/>
                <w:sz w:val="22"/>
                <w:szCs w:val="22"/>
              </w:rPr>
            </w:pPr>
            <w:r w:rsidRPr="00940ABE">
              <w:rPr>
                <w:rFonts w:ascii="Arial" w:hAnsi="Arial" w:cs="Arial"/>
                <w:sz w:val="22"/>
                <w:szCs w:val="22"/>
              </w:rPr>
              <w:t>0.00</w:t>
            </w:r>
          </w:p>
        </w:tc>
      </w:tr>
      <w:tr w:rsidR="00940ABE" w:rsidTr="001E2338">
        <w:tc>
          <w:tcPr>
            <w:tcW w:w="2463" w:type="dxa"/>
          </w:tcPr>
          <w:p w:rsidR="00940ABE" w:rsidRDefault="00940ABE" w:rsidP="001E2338">
            <w:pPr>
              <w:ind w:left="720" w:hanging="720"/>
              <w:jc w:val="center"/>
              <w:rPr>
                <w:rFonts w:ascii="Arial" w:hAnsi="Arial" w:cs="Arial"/>
                <w:sz w:val="22"/>
                <w:szCs w:val="22"/>
              </w:rPr>
            </w:pPr>
            <w:r w:rsidRPr="00940ABE">
              <w:rPr>
                <w:rFonts w:ascii="Arial" w:hAnsi="Arial" w:cs="Arial"/>
                <w:sz w:val="22"/>
                <w:szCs w:val="22"/>
              </w:rPr>
              <w:t>proteins</w:t>
            </w:r>
          </w:p>
        </w:tc>
        <w:tc>
          <w:tcPr>
            <w:tcW w:w="2463" w:type="dxa"/>
          </w:tcPr>
          <w:p w:rsidR="00940ABE" w:rsidRDefault="00940ABE" w:rsidP="001E2338">
            <w:pPr>
              <w:jc w:val="center"/>
              <w:rPr>
                <w:rFonts w:ascii="Arial" w:hAnsi="Arial" w:cs="Arial"/>
                <w:sz w:val="22"/>
                <w:szCs w:val="22"/>
              </w:rPr>
            </w:pPr>
            <w:r w:rsidRPr="00940ABE">
              <w:rPr>
                <w:rFonts w:ascii="Arial" w:hAnsi="Arial" w:cs="Arial"/>
                <w:sz w:val="22"/>
                <w:szCs w:val="22"/>
              </w:rPr>
              <w:t>8.00</w:t>
            </w:r>
          </w:p>
        </w:tc>
        <w:tc>
          <w:tcPr>
            <w:tcW w:w="2464" w:type="dxa"/>
          </w:tcPr>
          <w:p w:rsidR="00940ABE" w:rsidRDefault="00940ABE" w:rsidP="001E2338">
            <w:pPr>
              <w:jc w:val="center"/>
              <w:rPr>
                <w:rFonts w:ascii="Arial" w:hAnsi="Arial" w:cs="Arial"/>
                <w:sz w:val="22"/>
                <w:szCs w:val="22"/>
              </w:rPr>
            </w:pPr>
            <w:r w:rsidRPr="00940ABE">
              <w:rPr>
                <w:rFonts w:ascii="Arial" w:hAnsi="Arial" w:cs="Arial"/>
                <w:sz w:val="22"/>
                <w:szCs w:val="22"/>
              </w:rPr>
              <w:t>2.00</w:t>
            </w:r>
          </w:p>
        </w:tc>
        <w:tc>
          <w:tcPr>
            <w:tcW w:w="2464" w:type="dxa"/>
          </w:tcPr>
          <w:p w:rsidR="00940ABE" w:rsidRDefault="00940ABE" w:rsidP="001E2338">
            <w:pPr>
              <w:jc w:val="center"/>
              <w:rPr>
                <w:rFonts w:ascii="Arial" w:hAnsi="Arial" w:cs="Arial"/>
                <w:sz w:val="22"/>
                <w:szCs w:val="22"/>
              </w:rPr>
            </w:pPr>
            <w:r w:rsidRPr="00940ABE">
              <w:rPr>
                <w:rFonts w:ascii="Arial" w:hAnsi="Arial" w:cs="Arial"/>
                <w:sz w:val="22"/>
                <w:szCs w:val="22"/>
              </w:rPr>
              <w:t>2.00</w:t>
            </w:r>
          </w:p>
        </w:tc>
      </w:tr>
      <w:tr w:rsidR="00940ABE" w:rsidTr="001E2338">
        <w:tc>
          <w:tcPr>
            <w:tcW w:w="2463" w:type="dxa"/>
          </w:tcPr>
          <w:p w:rsidR="00940ABE" w:rsidRPr="00940ABE" w:rsidRDefault="00940ABE" w:rsidP="001E2338">
            <w:pPr>
              <w:ind w:left="720" w:hanging="720"/>
              <w:jc w:val="center"/>
              <w:rPr>
                <w:rFonts w:ascii="Arial" w:hAnsi="Arial" w:cs="Arial"/>
                <w:sz w:val="22"/>
                <w:szCs w:val="22"/>
              </w:rPr>
            </w:pPr>
            <w:r w:rsidRPr="00940ABE">
              <w:rPr>
                <w:rFonts w:ascii="Arial" w:hAnsi="Arial" w:cs="Arial"/>
                <w:sz w:val="22"/>
                <w:szCs w:val="22"/>
              </w:rPr>
              <w:t>chloride ions</w:t>
            </w:r>
          </w:p>
        </w:tc>
        <w:tc>
          <w:tcPr>
            <w:tcW w:w="2463" w:type="dxa"/>
          </w:tcPr>
          <w:p w:rsidR="00940ABE" w:rsidRPr="00940ABE" w:rsidRDefault="00940ABE" w:rsidP="001E2338">
            <w:pPr>
              <w:jc w:val="center"/>
              <w:rPr>
                <w:rFonts w:ascii="Arial" w:hAnsi="Arial" w:cs="Arial"/>
                <w:sz w:val="22"/>
                <w:szCs w:val="22"/>
              </w:rPr>
            </w:pPr>
            <w:r w:rsidRPr="00940ABE">
              <w:rPr>
                <w:rFonts w:ascii="Arial" w:hAnsi="Arial" w:cs="Arial"/>
                <w:sz w:val="22"/>
                <w:szCs w:val="22"/>
              </w:rPr>
              <w:t>0.50</w:t>
            </w:r>
          </w:p>
        </w:tc>
        <w:tc>
          <w:tcPr>
            <w:tcW w:w="2464" w:type="dxa"/>
          </w:tcPr>
          <w:p w:rsidR="00940ABE" w:rsidRPr="00940ABE" w:rsidRDefault="00940ABE" w:rsidP="001E2338">
            <w:pPr>
              <w:jc w:val="center"/>
              <w:rPr>
                <w:rFonts w:ascii="Arial" w:hAnsi="Arial" w:cs="Arial"/>
                <w:sz w:val="22"/>
                <w:szCs w:val="22"/>
              </w:rPr>
            </w:pPr>
            <w:r w:rsidRPr="00940ABE">
              <w:rPr>
                <w:rFonts w:ascii="Arial" w:hAnsi="Arial" w:cs="Arial"/>
                <w:sz w:val="22"/>
                <w:szCs w:val="22"/>
              </w:rPr>
              <w:t>0.49</w:t>
            </w:r>
          </w:p>
        </w:tc>
        <w:tc>
          <w:tcPr>
            <w:tcW w:w="2464" w:type="dxa"/>
          </w:tcPr>
          <w:p w:rsidR="00940ABE" w:rsidRPr="00940ABE" w:rsidRDefault="00940ABE" w:rsidP="001E2338">
            <w:pPr>
              <w:jc w:val="center"/>
              <w:rPr>
                <w:rFonts w:ascii="Arial" w:hAnsi="Arial" w:cs="Arial"/>
                <w:sz w:val="22"/>
                <w:szCs w:val="22"/>
              </w:rPr>
            </w:pPr>
            <w:r w:rsidRPr="00940ABE">
              <w:rPr>
                <w:rFonts w:ascii="Arial" w:hAnsi="Arial" w:cs="Arial"/>
                <w:sz w:val="22"/>
                <w:szCs w:val="22"/>
              </w:rPr>
              <w:t>0.01</w:t>
            </w:r>
          </w:p>
        </w:tc>
      </w:tr>
    </w:tbl>
    <w:p w:rsidR="00940ABE" w:rsidRPr="00856EB1" w:rsidRDefault="004C30D2" w:rsidP="00940ABE">
      <w:pPr>
        <w:ind w:left="720" w:hanging="720"/>
        <w:rPr>
          <w:rStyle w:val="SMBIOListArial11pt"/>
        </w:rPr>
      </w:pPr>
      <w:r>
        <w:rPr>
          <w:noProof/>
        </w:rPr>
        <mc:AlternateContent>
          <mc:Choice Requires="wps">
            <w:drawing>
              <wp:anchor distT="0" distB="0" distL="114300" distR="114300" simplePos="0" relativeHeight="251683840" behindDoc="0" locked="0" layoutInCell="1" allowOverlap="1" wp14:anchorId="27982883" wp14:editId="1356FEC9">
                <wp:simplePos x="0" y="0"/>
                <wp:positionH relativeFrom="column">
                  <wp:posOffset>5748448</wp:posOffset>
                </wp:positionH>
                <wp:positionV relativeFrom="paragraph">
                  <wp:posOffset>114689</wp:posOffset>
                </wp:positionV>
                <wp:extent cx="1138335" cy="1184988"/>
                <wp:effectExtent l="0" t="0" r="508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335" cy="1184988"/>
                        </a:xfrm>
                        <a:prstGeom prst="rect">
                          <a:avLst/>
                        </a:prstGeom>
                        <a:solidFill>
                          <a:srgbClr val="99CCFF"/>
                        </a:solidFill>
                        <a:ln w="9525">
                          <a:noFill/>
                          <a:miter lim="800000"/>
                          <a:headEnd/>
                          <a:tailEnd/>
                        </a:ln>
                      </wps:spPr>
                      <wps:txbx>
                        <w:txbxContent>
                          <w:p w:rsidR="008734CE" w:rsidRDefault="008734CE" w:rsidP="00A67F2F">
                            <w:pPr>
                              <w:pStyle w:val="SMBoxText"/>
                              <w:rPr>
                                <w:sz w:val="22"/>
                                <w:szCs w:val="22"/>
                              </w:rPr>
                            </w:pPr>
                            <w:r>
                              <w:t>Questions such as this allow students to analyse data and their connections with concepts, to formulate conclusions</w:t>
                            </w:r>
                            <w:r w:rsidR="00A67F2F">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left:0;text-align:left;margin-left:452.65pt;margin-top:9.05pt;width:89.65pt;height:9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WtLAIAADEEAAAOAAAAZHJzL2Uyb0RvYy54bWysU9uO0zAQfUfiHyy/0zS9QBo1XS1dipCW&#10;i7TLBziOk1jYHmO7TZavZ+x0S4E3RB4ij2fmzJkz4+3NqBU5CeclmIrmszklwnBopOkq+vXx8Kqg&#10;xAdmGqbAiIo+CU9vdi9fbAdbigX0oBrhCIIYXw62on0Itswyz3uhmZ+BFQadLTjNApquyxrHBkTX&#10;KlvM56+zAVxjHXDhPd7eTU66S/htK3j43LZeBKIqitxC+rv0r+M/221Z2Tlme8nPNNg/sNBMGix6&#10;gbpjgZGjk39BackdeGjDjIPOoG0lF6kH7Caf/9HNQ8+sSL2gON5eZPL/D5Z/On1xRDYVXawpMUzj&#10;jB7FGMhbGAleoT6D9SWGPVgMDCPe45xTr97eA//miYF9z0wnbp2DoResQX55zMyuUiccH0Hq4SM0&#10;WIcdAySgsXU6iodyEETHOT1dZhO58FgyXxbLJXLk6MvzYrUpilSDlc/p1vnwXoAm8VBRh8NP8Ox0&#10;70Okw8rnkFjNg5LNQSqVDNfVe+XIieGibDb7/eFwRv8tTBkyoH+NysQsAzE/7ZCWARdZSV3RYh6/&#10;mM7KKMc706RzYFJNZ2SizFmfKMkkThjrMY3iInsNzRMK5mDaW3xneOjB/aBkwJ2tqP9+ZE5Qoj4Y&#10;FH2Tr1ZxyZOxWr9ZoOGuPfW1hxmOUBUNlEzHfZgextE62fVYaRqzgVscVCuThHGiE6szfdzLpOz5&#10;DcXFv7ZT1K+XvvsJAAD//wMAUEsDBBQABgAIAAAAIQARP73U3wAAAAsBAAAPAAAAZHJzL2Rvd25y&#10;ZXYueG1sTI/BTsMwEETvSPyDtUjcqN1QSghxKoQAcSyllXp04m1iNV5HsVuHv8c9wXE1TzNvy9Vk&#10;e3bG0RtHEuYzAQypcdpQK2H7/X6XA/NBkVa9I5Twgx5W1fVVqQrtIn3heRNalkrIF0pCF8JQcO6b&#10;Dq3yMzcgpezgRqtCOseW61HFVG57ngmx5FYZSgudGvC1w+a4OVkJH/XnLu733rxlbi1iNNnBHjMp&#10;b2+ml2dgAafwB8NFP6lDlZxqdyLtWS/hSTzcJzQF+RzYBRD5YgmslpCJxSPwquT/f6h+AQAA//8D&#10;AFBLAQItABQABgAIAAAAIQC2gziS/gAAAOEBAAATAAAAAAAAAAAAAAAAAAAAAABbQ29udGVudF9U&#10;eXBlc10ueG1sUEsBAi0AFAAGAAgAAAAhADj9If/WAAAAlAEAAAsAAAAAAAAAAAAAAAAALwEAAF9y&#10;ZWxzLy5yZWxzUEsBAi0AFAAGAAgAAAAhAKRBha0sAgAAMQQAAA4AAAAAAAAAAAAAAAAALgIAAGRy&#10;cy9lMm9Eb2MueG1sUEsBAi0AFAAGAAgAAAAhABE/vdTfAAAACwEAAA8AAAAAAAAAAAAAAAAAhgQA&#10;AGRycy9kb3ducmV2LnhtbFBLBQYAAAAABAAEAPMAAACSBQAAAAA=&#10;" fillcolor="#9cf" stroked="f">
                <v:textbox>
                  <w:txbxContent>
                    <w:p w:rsidR="008734CE" w:rsidRDefault="008734CE" w:rsidP="00A67F2F">
                      <w:pPr>
                        <w:pStyle w:val="SMBoxText"/>
                        <w:rPr>
                          <w:sz w:val="22"/>
                          <w:szCs w:val="22"/>
                        </w:rPr>
                      </w:pPr>
                      <w:r>
                        <w:t xml:space="preserve">Questions such as this allow students to </w:t>
                      </w:r>
                      <w:proofErr w:type="spellStart"/>
                      <w:r>
                        <w:t>analyse</w:t>
                      </w:r>
                      <w:proofErr w:type="spellEnd"/>
                      <w:r>
                        <w:t xml:space="preserve"> data and their connections with concepts, to formulate conclusions</w:t>
                      </w:r>
                      <w:r w:rsidR="00A67F2F">
                        <w:t>.</w:t>
                      </w:r>
                    </w:p>
                  </w:txbxContent>
                </v:textbox>
              </v:shape>
            </w:pict>
          </mc:Fallback>
        </mc:AlternateContent>
      </w:r>
    </w:p>
    <w:p w:rsidR="00940ABE" w:rsidRPr="00940ABE" w:rsidRDefault="00940ABE" w:rsidP="00940ABE">
      <w:pPr>
        <w:ind w:left="720" w:hanging="720"/>
        <w:rPr>
          <w:rFonts w:ascii="Arial" w:hAnsi="Arial" w:cs="Arial"/>
          <w:sz w:val="22"/>
          <w:szCs w:val="22"/>
        </w:rPr>
      </w:pPr>
    </w:p>
    <w:p w:rsidR="00940ABE" w:rsidRPr="00856EB1" w:rsidRDefault="00940ABE" w:rsidP="001E2338">
      <w:pPr>
        <w:ind w:left="720"/>
        <w:rPr>
          <w:rStyle w:val="SMBIOListArial11pt"/>
        </w:rPr>
      </w:pPr>
      <w:r w:rsidRPr="00856EB1">
        <w:rPr>
          <w:rStyle w:val="SMBIOListArial11pt"/>
        </w:rPr>
        <w:t>Which one of the following statements is not consistent with the information in the table above?</w:t>
      </w:r>
      <w:r w:rsidR="004C30D2" w:rsidRPr="00856EB1">
        <w:rPr>
          <w:rStyle w:val="SMBIOListArial11pt"/>
        </w:rPr>
        <w:t xml:space="preserve"> </w:t>
      </w:r>
    </w:p>
    <w:p w:rsidR="00940ABE" w:rsidRPr="00940ABE" w:rsidRDefault="00940ABE" w:rsidP="001E2338">
      <w:pPr>
        <w:ind w:left="720"/>
        <w:rPr>
          <w:rFonts w:ascii="Arial" w:hAnsi="Arial" w:cs="Arial"/>
          <w:sz w:val="22"/>
          <w:szCs w:val="22"/>
        </w:rPr>
      </w:pPr>
      <w:r w:rsidRPr="00940ABE">
        <w:rPr>
          <w:rFonts w:ascii="Arial" w:hAnsi="Arial" w:cs="Arial"/>
          <w:sz w:val="22"/>
          <w:szCs w:val="22"/>
        </w:rPr>
        <w:t xml:space="preserve">J. </w:t>
      </w:r>
      <w:r w:rsidR="001E2338">
        <w:rPr>
          <w:rFonts w:ascii="Arial" w:hAnsi="Arial" w:cs="Arial"/>
          <w:sz w:val="22"/>
          <w:szCs w:val="22"/>
        </w:rPr>
        <w:tab/>
      </w:r>
      <w:r w:rsidRPr="00940ABE">
        <w:rPr>
          <w:rFonts w:ascii="Arial" w:hAnsi="Arial" w:cs="Arial"/>
          <w:sz w:val="22"/>
          <w:szCs w:val="22"/>
        </w:rPr>
        <w:t>Glucose is filtered from the blood.</w:t>
      </w:r>
    </w:p>
    <w:p w:rsidR="00940ABE" w:rsidRPr="00940ABE" w:rsidRDefault="00940ABE" w:rsidP="001E2338">
      <w:pPr>
        <w:ind w:left="720"/>
        <w:rPr>
          <w:rFonts w:ascii="Arial" w:hAnsi="Arial" w:cs="Arial"/>
          <w:sz w:val="22"/>
          <w:szCs w:val="22"/>
        </w:rPr>
      </w:pPr>
      <w:r w:rsidRPr="00940ABE">
        <w:rPr>
          <w:rFonts w:ascii="Arial" w:hAnsi="Arial" w:cs="Arial"/>
          <w:sz w:val="22"/>
          <w:szCs w:val="22"/>
        </w:rPr>
        <w:t xml:space="preserve">K. </w:t>
      </w:r>
      <w:r w:rsidR="001E2338">
        <w:rPr>
          <w:rFonts w:ascii="Arial" w:hAnsi="Arial" w:cs="Arial"/>
          <w:sz w:val="22"/>
          <w:szCs w:val="22"/>
        </w:rPr>
        <w:tab/>
      </w:r>
      <w:r w:rsidRPr="00940ABE">
        <w:rPr>
          <w:rFonts w:ascii="Arial" w:hAnsi="Arial" w:cs="Arial"/>
          <w:sz w:val="22"/>
          <w:szCs w:val="22"/>
        </w:rPr>
        <w:t>Proteins are not filtered from the blood.</w:t>
      </w:r>
    </w:p>
    <w:p w:rsidR="00940ABE" w:rsidRPr="00940ABE" w:rsidRDefault="00940ABE" w:rsidP="001E2338">
      <w:pPr>
        <w:ind w:left="720"/>
        <w:rPr>
          <w:rFonts w:ascii="Arial" w:hAnsi="Arial" w:cs="Arial"/>
          <w:sz w:val="22"/>
          <w:szCs w:val="22"/>
        </w:rPr>
      </w:pPr>
      <w:r w:rsidRPr="00940ABE">
        <w:rPr>
          <w:rFonts w:ascii="Arial" w:hAnsi="Arial" w:cs="Arial"/>
          <w:sz w:val="22"/>
          <w:szCs w:val="22"/>
        </w:rPr>
        <w:t xml:space="preserve">L. </w:t>
      </w:r>
      <w:r w:rsidR="001E2338">
        <w:rPr>
          <w:rFonts w:ascii="Arial" w:hAnsi="Arial" w:cs="Arial"/>
          <w:sz w:val="22"/>
          <w:szCs w:val="22"/>
        </w:rPr>
        <w:tab/>
      </w:r>
      <w:r w:rsidRPr="00940ABE">
        <w:rPr>
          <w:rFonts w:ascii="Arial" w:hAnsi="Arial" w:cs="Arial"/>
          <w:sz w:val="22"/>
          <w:szCs w:val="22"/>
        </w:rPr>
        <w:t>Water is reabsorbed into the blood.</w:t>
      </w:r>
    </w:p>
    <w:p w:rsidR="001E2338" w:rsidRDefault="00940ABE" w:rsidP="001E2338">
      <w:pPr>
        <w:ind w:left="720"/>
        <w:rPr>
          <w:rFonts w:ascii="Arial" w:hAnsi="Arial" w:cs="Arial"/>
          <w:sz w:val="22"/>
          <w:szCs w:val="22"/>
        </w:rPr>
      </w:pPr>
      <w:r w:rsidRPr="00940ABE">
        <w:rPr>
          <w:rFonts w:ascii="Arial" w:hAnsi="Arial" w:cs="Arial"/>
          <w:sz w:val="22"/>
          <w:szCs w:val="22"/>
        </w:rPr>
        <w:t xml:space="preserve">M. </w:t>
      </w:r>
      <w:r w:rsidR="001E2338">
        <w:rPr>
          <w:rFonts w:ascii="Arial" w:hAnsi="Arial" w:cs="Arial"/>
          <w:sz w:val="22"/>
          <w:szCs w:val="22"/>
        </w:rPr>
        <w:tab/>
      </w:r>
      <w:r w:rsidRPr="00940ABE">
        <w:rPr>
          <w:rFonts w:ascii="Arial" w:hAnsi="Arial" w:cs="Arial"/>
          <w:sz w:val="22"/>
          <w:szCs w:val="22"/>
        </w:rPr>
        <w:t>Proteins are not reabsorbed into the blood.</w:t>
      </w:r>
    </w:p>
    <w:p w:rsidR="001E2338" w:rsidRPr="00856EB1" w:rsidRDefault="001E2338" w:rsidP="001E2338">
      <w:pPr>
        <w:rPr>
          <w:rStyle w:val="SMBIOListArial11pt"/>
        </w:rPr>
      </w:pPr>
    </w:p>
    <w:p w:rsidR="00896FC6" w:rsidRPr="00856EB1" w:rsidRDefault="00896FC6" w:rsidP="001E2338">
      <w:pPr>
        <w:rPr>
          <w:rStyle w:val="SMBIOListArial11pt"/>
        </w:rPr>
      </w:pPr>
    </w:p>
    <w:p w:rsidR="00E61E4D" w:rsidRPr="00A67F2F" w:rsidRDefault="00B809F0" w:rsidP="00E87043">
      <w:pPr>
        <w:ind w:left="567" w:hanging="567"/>
        <w:rPr>
          <w:rStyle w:val="SMBIOListArial11pt"/>
        </w:rPr>
      </w:pPr>
      <w:r w:rsidRPr="00A67F2F">
        <w:rPr>
          <w:rStyle w:val="SMBIOListArial11pt"/>
        </w:rPr>
        <w:t>1</w:t>
      </w:r>
      <w:r w:rsidR="00896FC6" w:rsidRPr="00A67F2F">
        <w:rPr>
          <w:rStyle w:val="SMBIOListArial11pt"/>
        </w:rPr>
        <w:t>5</w:t>
      </w:r>
      <w:r w:rsidRPr="00A67F2F">
        <w:rPr>
          <w:rStyle w:val="SMBIOListArial11pt"/>
        </w:rPr>
        <w:t>.</w:t>
      </w:r>
      <w:r w:rsidR="00D27C1D" w:rsidRPr="00A67F2F">
        <w:rPr>
          <w:rStyle w:val="SMBIOListArial11pt"/>
        </w:rPr>
        <w:tab/>
      </w:r>
      <w:r w:rsidR="00E61E4D" w:rsidRPr="00A67F2F">
        <w:rPr>
          <w:rStyle w:val="SMBIOListArial11pt"/>
        </w:rPr>
        <w:t>Refer to the following graph, which shows the total volume of oxygen produced by three small plants during an investigation:</w:t>
      </w:r>
    </w:p>
    <w:p w:rsidR="00E61E4D" w:rsidRPr="00E120EB" w:rsidRDefault="00E61E4D" w:rsidP="00E61E4D">
      <w:pPr>
        <w:ind w:left="567" w:hanging="567"/>
        <w:jc w:val="both"/>
        <w:rPr>
          <w:rFonts w:ascii="Arial" w:hAnsi="Arial" w:cs="Arial"/>
          <w:sz w:val="22"/>
          <w:szCs w:val="22"/>
        </w:rPr>
      </w:pPr>
    </w:p>
    <w:p w:rsidR="00E61E4D" w:rsidRPr="00C5394C" w:rsidRDefault="00102D4C" w:rsidP="00C5394C">
      <w:pPr>
        <w:jc w:val="center"/>
      </w:pPr>
      <w:r w:rsidRPr="00C5394C">
        <w:rPr>
          <w:noProof/>
        </w:rPr>
        <w:drawing>
          <wp:inline distT="0" distB="0" distL="0" distR="0" wp14:anchorId="0C958D38" wp14:editId="60574BB9">
            <wp:extent cx="3867150" cy="2162175"/>
            <wp:effectExtent l="19050" t="0" r="0" b="0"/>
            <wp:docPr id="5" name="Picture 5" descr="Q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25"/>
                    <pic:cNvPicPr>
                      <a:picLocks noChangeAspect="1" noChangeArrowheads="1"/>
                    </pic:cNvPicPr>
                  </pic:nvPicPr>
                  <pic:blipFill>
                    <a:blip r:embed="rId16" cstate="print"/>
                    <a:srcRect/>
                    <a:stretch>
                      <a:fillRect/>
                    </a:stretch>
                  </pic:blipFill>
                  <pic:spPr bwMode="auto">
                    <a:xfrm>
                      <a:off x="0" y="0"/>
                      <a:ext cx="3867150" cy="2162175"/>
                    </a:xfrm>
                    <a:prstGeom prst="rect">
                      <a:avLst/>
                    </a:prstGeom>
                    <a:noFill/>
                    <a:ln w="9525">
                      <a:noFill/>
                      <a:miter lim="800000"/>
                      <a:headEnd/>
                      <a:tailEnd/>
                    </a:ln>
                  </pic:spPr>
                </pic:pic>
              </a:graphicData>
            </a:graphic>
          </wp:inline>
        </w:drawing>
      </w:r>
    </w:p>
    <w:p w:rsidR="00E61E4D" w:rsidRPr="00E120EB" w:rsidRDefault="00E61E4D" w:rsidP="00E61E4D">
      <w:pPr>
        <w:ind w:left="567" w:hanging="567"/>
        <w:jc w:val="both"/>
        <w:rPr>
          <w:rFonts w:ascii="Arial" w:hAnsi="Arial" w:cs="Arial"/>
          <w:sz w:val="22"/>
          <w:szCs w:val="22"/>
        </w:rPr>
      </w:pPr>
      <w:r w:rsidRPr="00E120EB">
        <w:rPr>
          <w:rFonts w:ascii="Arial" w:hAnsi="Arial" w:cs="Arial"/>
          <w:sz w:val="22"/>
          <w:szCs w:val="22"/>
        </w:rPr>
        <w:tab/>
      </w:r>
    </w:p>
    <w:p w:rsidR="00E61E4D" w:rsidRPr="00E120EB" w:rsidRDefault="00DA60A3" w:rsidP="00E61E4D">
      <w:pPr>
        <w:ind w:left="567"/>
        <w:jc w:val="both"/>
        <w:rPr>
          <w:rFonts w:ascii="Arial" w:hAnsi="Arial" w:cs="Arial"/>
          <w:sz w:val="22"/>
          <w:szCs w:val="22"/>
        </w:rPr>
      </w:pPr>
      <w:r>
        <w:rPr>
          <w:rFonts w:ascii="Arial" w:hAnsi="Arial" w:cs="Arial"/>
          <w:sz w:val="22"/>
          <w:szCs w:val="22"/>
        </w:rPr>
        <w:tab/>
      </w:r>
      <w:r w:rsidR="00E61E4D" w:rsidRPr="00E120EB">
        <w:rPr>
          <w:rFonts w:ascii="Arial" w:hAnsi="Arial" w:cs="Arial"/>
          <w:sz w:val="22"/>
          <w:szCs w:val="22"/>
        </w:rPr>
        <w:t xml:space="preserve">The measurements for all three plants were taken at the same times during the </w:t>
      </w:r>
      <w:r>
        <w:rPr>
          <w:rFonts w:ascii="Arial" w:hAnsi="Arial" w:cs="Arial"/>
          <w:sz w:val="22"/>
          <w:szCs w:val="22"/>
        </w:rPr>
        <w:tab/>
      </w:r>
      <w:r w:rsidR="00E61E4D" w:rsidRPr="00E120EB">
        <w:rPr>
          <w:rFonts w:ascii="Arial" w:hAnsi="Arial" w:cs="Arial"/>
          <w:sz w:val="22"/>
          <w:szCs w:val="22"/>
          <w:lang w:val="en-US"/>
        </w:rPr>
        <w:t>investigation</w:t>
      </w:r>
      <w:r w:rsidR="00E61E4D" w:rsidRPr="00E120EB">
        <w:rPr>
          <w:rFonts w:ascii="Arial" w:hAnsi="Arial" w:cs="Arial"/>
          <w:sz w:val="22"/>
          <w:szCs w:val="22"/>
        </w:rPr>
        <w:t>.</w:t>
      </w:r>
    </w:p>
    <w:p w:rsidR="00E61E4D" w:rsidRPr="00E120EB" w:rsidRDefault="00E61E4D" w:rsidP="00E61E4D">
      <w:pPr>
        <w:ind w:left="567" w:hanging="567"/>
        <w:jc w:val="both"/>
        <w:rPr>
          <w:rFonts w:ascii="Arial" w:hAnsi="Arial" w:cs="Arial"/>
          <w:sz w:val="22"/>
          <w:szCs w:val="22"/>
        </w:rPr>
      </w:pPr>
    </w:p>
    <w:p w:rsidR="00E61E4D" w:rsidRPr="00E120EB" w:rsidRDefault="00E61E4D" w:rsidP="00E61E4D">
      <w:pPr>
        <w:ind w:left="567" w:hanging="567"/>
        <w:jc w:val="both"/>
        <w:rPr>
          <w:rFonts w:ascii="Arial" w:hAnsi="Arial" w:cs="Arial"/>
          <w:sz w:val="22"/>
          <w:szCs w:val="22"/>
        </w:rPr>
      </w:pPr>
      <w:r w:rsidRPr="00E120EB">
        <w:rPr>
          <w:rFonts w:ascii="Arial" w:hAnsi="Arial" w:cs="Arial"/>
          <w:sz w:val="22"/>
          <w:szCs w:val="22"/>
        </w:rPr>
        <w:tab/>
      </w:r>
      <w:r w:rsidR="00DA60A3">
        <w:rPr>
          <w:rFonts w:ascii="Arial" w:hAnsi="Arial" w:cs="Arial"/>
          <w:sz w:val="22"/>
          <w:szCs w:val="22"/>
        </w:rPr>
        <w:tab/>
      </w:r>
      <w:r w:rsidRPr="00E120EB">
        <w:rPr>
          <w:rFonts w:ascii="Arial" w:hAnsi="Arial" w:cs="Arial"/>
          <w:sz w:val="22"/>
          <w:szCs w:val="22"/>
        </w:rPr>
        <w:t>Point A, shown on the graph, is most likely the result of</w:t>
      </w:r>
    </w:p>
    <w:p w:rsidR="00E61E4D" w:rsidRPr="00E120EB" w:rsidRDefault="00E61E4D" w:rsidP="00E61E4D">
      <w:pPr>
        <w:ind w:left="567" w:hanging="567"/>
        <w:jc w:val="both"/>
        <w:rPr>
          <w:rFonts w:ascii="Arial" w:hAnsi="Arial" w:cs="Arial"/>
          <w:sz w:val="22"/>
          <w:szCs w:val="22"/>
        </w:rPr>
      </w:pPr>
    </w:p>
    <w:p w:rsidR="00E61E4D" w:rsidRPr="00E120EB" w:rsidRDefault="002D0CA9" w:rsidP="00DA60A3">
      <w:pPr>
        <w:ind w:left="567" w:firstLine="142"/>
        <w:jc w:val="both"/>
        <w:rPr>
          <w:rFonts w:ascii="Arial" w:hAnsi="Arial" w:cs="Arial"/>
          <w:sz w:val="22"/>
          <w:szCs w:val="22"/>
        </w:rPr>
      </w:pPr>
      <w:r>
        <w:rPr>
          <w:rFonts w:ascii="Arial" w:hAnsi="Arial" w:cs="Arial"/>
          <w:sz w:val="22"/>
          <w:szCs w:val="22"/>
        </w:rPr>
        <w:t>J.</w:t>
      </w:r>
      <w:r>
        <w:rPr>
          <w:rFonts w:ascii="Arial" w:hAnsi="Arial" w:cs="Arial"/>
          <w:sz w:val="22"/>
          <w:szCs w:val="22"/>
        </w:rPr>
        <w:tab/>
        <w:t xml:space="preserve">a </w:t>
      </w:r>
      <w:r w:rsidR="00E61E4D" w:rsidRPr="00E120EB">
        <w:rPr>
          <w:rFonts w:ascii="Arial" w:hAnsi="Arial" w:cs="Arial"/>
          <w:sz w:val="22"/>
          <w:szCs w:val="22"/>
        </w:rPr>
        <w:t>random error when mea</w:t>
      </w:r>
      <w:r>
        <w:rPr>
          <w:rFonts w:ascii="Arial" w:hAnsi="Arial" w:cs="Arial"/>
          <w:sz w:val="22"/>
          <w:szCs w:val="22"/>
        </w:rPr>
        <w:t>suring the independent variable</w:t>
      </w:r>
      <w:r w:rsidR="00262533">
        <w:rPr>
          <w:rFonts w:ascii="Arial" w:hAnsi="Arial" w:cs="Arial"/>
          <w:sz w:val="22"/>
          <w:szCs w:val="22"/>
        </w:rPr>
        <w:t>.</w:t>
      </w:r>
    </w:p>
    <w:p w:rsidR="00E61E4D" w:rsidRPr="00E120EB" w:rsidRDefault="002D0CA9" w:rsidP="00DA60A3">
      <w:pPr>
        <w:ind w:left="567" w:firstLine="142"/>
        <w:jc w:val="both"/>
        <w:rPr>
          <w:rFonts w:ascii="Arial" w:hAnsi="Arial" w:cs="Arial"/>
          <w:sz w:val="22"/>
          <w:szCs w:val="22"/>
        </w:rPr>
      </w:pPr>
      <w:r>
        <w:rPr>
          <w:rFonts w:ascii="Arial" w:hAnsi="Arial" w:cs="Arial"/>
          <w:sz w:val="22"/>
          <w:szCs w:val="22"/>
        </w:rPr>
        <w:t>K.</w:t>
      </w:r>
      <w:r>
        <w:rPr>
          <w:rFonts w:ascii="Arial" w:hAnsi="Arial" w:cs="Arial"/>
          <w:sz w:val="22"/>
          <w:szCs w:val="22"/>
        </w:rPr>
        <w:tab/>
        <w:t>a</w:t>
      </w:r>
      <w:r w:rsidR="00E61E4D" w:rsidRPr="00E120EB">
        <w:rPr>
          <w:rFonts w:ascii="Arial" w:hAnsi="Arial" w:cs="Arial"/>
          <w:sz w:val="22"/>
          <w:szCs w:val="22"/>
        </w:rPr>
        <w:t xml:space="preserve"> systematic error when measuring </w:t>
      </w:r>
      <w:r>
        <w:rPr>
          <w:rFonts w:ascii="Arial" w:hAnsi="Arial" w:cs="Arial"/>
          <w:sz w:val="22"/>
          <w:szCs w:val="22"/>
        </w:rPr>
        <w:t>the independent variable</w:t>
      </w:r>
      <w:r w:rsidR="00262533">
        <w:rPr>
          <w:rFonts w:ascii="Arial" w:hAnsi="Arial" w:cs="Arial"/>
          <w:sz w:val="22"/>
          <w:szCs w:val="22"/>
        </w:rPr>
        <w:t>.</w:t>
      </w:r>
    </w:p>
    <w:p w:rsidR="00E61E4D" w:rsidRPr="00E120EB" w:rsidRDefault="002D0CA9" w:rsidP="00DA60A3">
      <w:pPr>
        <w:ind w:left="567" w:firstLine="142"/>
        <w:jc w:val="both"/>
        <w:rPr>
          <w:rFonts w:ascii="Arial" w:hAnsi="Arial" w:cs="Arial"/>
          <w:sz w:val="22"/>
          <w:szCs w:val="22"/>
        </w:rPr>
      </w:pPr>
      <w:r>
        <w:rPr>
          <w:rFonts w:ascii="Arial" w:hAnsi="Arial" w:cs="Arial"/>
          <w:sz w:val="22"/>
          <w:szCs w:val="22"/>
        </w:rPr>
        <w:t>L.</w:t>
      </w:r>
      <w:r>
        <w:rPr>
          <w:rFonts w:ascii="Arial" w:hAnsi="Arial" w:cs="Arial"/>
          <w:sz w:val="22"/>
          <w:szCs w:val="22"/>
        </w:rPr>
        <w:tab/>
        <w:t>a</w:t>
      </w:r>
      <w:r w:rsidR="00E61E4D" w:rsidRPr="00E120EB">
        <w:rPr>
          <w:rFonts w:ascii="Arial" w:hAnsi="Arial" w:cs="Arial"/>
          <w:sz w:val="22"/>
          <w:szCs w:val="22"/>
        </w:rPr>
        <w:t xml:space="preserve"> systematic error when m</w:t>
      </w:r>
      <w:r>
        <w:rPr>
          <w:rFonts w:ascii="Arial" w:hAnsi="Arial" w:cs="Arial"/>
          <w:sz w:val="22"/>
          <w:szCs w:val="22"/>
        </w:rPr>
        <w:t>easuring the dependent variable</w:t>
      </w:r>
      <w:r w:rsidR="00262533">
        <w:rPr>
          <w:rFonts w:ascii="Arial" w:hAnsi="Arial" w:cs="Arial"/>
          <w:sz w:val="22"/>
          <w:szCs w:val="22"/>
        </w:rPr>
        <w:t>.</w:t>
      </w:r>
    </w:p>
    <w:p w:rsidR="00E61E4D" w:rsidRPr="00E120EB" w:rsidRDefault="00DA60A3" w:rsidP="00DA60A3">
      <w:pPr>
        <w:ind w:firstLine="142"/>
        <w:rPr>
          <w:rFonts w:ascii="Arial" w:hAnsi="Arial" w:cs="Arial"/>
          <w:sz w:val="22"/>
          <w:szCs w:val="22"/>
        </w:rPr>
      </w:pPr>
      <w:r>
        <w:rPr>
          <w:rFonts w:ascii="Arial" w:hAnsi="Arial" w:cs="Arial"/>
          <w:sz w:val="22"/>
          <w:szCs w:val="22"/>
        </w:rPr>
        <w:tab/>
      </w:r>
      <w:r w:rsidR="002D0CA9">
        <w:rPr>
          <w:rFonts w:ascii="Arial" w:hAnsi="Arial" w:cs="Arial"/>
          <w:sz w:val="22"/>
          <w:szCs w:val="22"/>
        </w:rPr>
        <w:t>M.</w:t>
      </w:r>
      <w:r w:rsidR="002D0CA9">
        <w:rPr>
          <w:rFonts w:ascii="Arial" w:hAnsi="Arial" w:cs="Arial"/>
          <w:sz w:val="22"/>
          <w:szCs w:val="22"/>
        </w:rPr>
        <w:tab/>
        <w:t>a</w:t>
      </w:r>
      <w:r w:rsidR="00E61E4D" w:rsidRPr="00E120EB">
        <w:rPr>
          <w:rFonts w:ascii="Arial" w:hAnsi="Arial" w:cs="Arial"/>
          <w:sz w:val="22"/>
          <w:szCs w:val="22"/>
        </w:rPr>
        <w:t xml:space="preserve"> random error when measuring the dependent variable.</w:t>
      </w:r>
    </w:p>
    <w:p w:rsidR="00A67F2F" w:rsidRDefault="00A67F2F">
      <w:pPr>
        <w:rPr>
          <w:rStyle w:val="SMBIOListArial11pt"/>
        </w:rPr>
      </w:pPr>
      <w:r>
        <w:rPr>
          <w:rStyle w:val="SMBIOListArial11pt"/>
        </w:rPr>
        <w:br w:type="page"/>
      </w:r>
    </w:p>
    <w:p w:rsidR="00E87043" w:rsidRPr="00856EB1" w:rsidRDefault="00E87043" w:rsidP="00B809F0">
      <w:pPr>
        <w:rPr>
          <w:rStyle w:val="SMBIOListArial11pt"/>
        </w:rPr>
      </w:pPr>
    </w:p>
    <w:p w:rsidR="00B809F0" w:rsidRPr="00856EB1" w:rsidRDefault="00E87043" w:rsidP="00B809F0">
      <w:pPr>
        <w:rPr>
          <w:rStyle w:val="SMBIOListArial11pt"/>
        </w:rPr>
      </w:pPr>
      <w:r w:rsidRPr="00856EB1">
        <w:rPr>
          <w:rStyle w:val="SMBIOListArial11pt"/>
        </w:rPr>
        <w:t>1</w:t>
      </w:r>
      <w:r w:rsidR="00896FC6" w:rsidRPr="00856EB1">
        <w:rPr>
          <w:rStyle w:val="SMBIOListArial11pt"/>
        </w:rPr>
        <w:t>6</w:t>
      </w:r>
      <w:r w:rsidR="00A67F2F">
        <w:rPr>
          <w:rStyle w:val="SMBIOListArial11pt"/>
        </w:rPr>
        <w:t>.</w:t>
      </w:r>
      <w:r w:rsidR="00D27C1D" w:rsidRPr="00856EB1">
        <w:rPr>
          <w:rStyle w:val="SMBIOListArial11pt"/>
        </w:rPr>
        <w:tab/>
      </w:r>
      <w:r w:rsidR="00B809F0" w:rsidRPr="00856EB1">
        <w:rPr>
          <w:rStyle w:val="SMBIOListArial11pt"/>
        </w:rPr>
        <w:t>Refer to the following diagram, which shows a capillary in the human body:</w:t>
      </w:r>
    </w:p>
    <w:p w:rsidR="00B809F0" w:rsidRPr="00C5394C" w:rsidRDefault="00102D4C" w:rsidP="00F751C4">
      <w:pPr>
        <w:jc w:val="center"/>
        <w:rPr>
          <w:rFonts w:ascii="Arial" w:hAnsi="Arial" w:cs="Arial"/>
          <w:b/>
          <w:bCs/>
          <w:sz w:val="22"/>
          <w:szCs w:val="22"/>
        </w:rPr>
      </w:pPr>
      <w:r w:rsidRPr="00C5394C">
        <w:rPr>
          <w:rFonts w:ascii="Arial" w:hAnsi="Arial" w:cs="Arial"/>
          <w:b/>
          <w:bCs/>
          <w:noProof/>
          <w:sz w:val="22"/>
          <w:szCs w:val="22"/>
        </w:rPr>
        <w:drawing>
          <wp:inline distT="0" distB="0" distL="0" distR="0" wp14:anchorId="60BCD02D" wp14:editId="468B34A0">
            <wp:extent cx="4514850" cy="3390900"/>
            <wp:effectExtent l="19050" t="0" r="0" b="0"/>
            <wp:docPr id="6" name="Picture 6" descr="Q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13"/>
                    <pic:cNvPicPr>
                      <a:picLocks noChangeAspect="1" noChangeArrowheads="1"/>
                    </pic:cNvPicPr>
                  </pic:nvPicPr>
                  <pic:blipFill>
                    <a:blip r:embed="rId17" cstate="print"/>
                    <a:srcRect/>
                    <a:stretch>
                      <a:fillRect/>
                    </a:stretch>
                  </pic:blipFill>
                  <pic:spPr bwMode="auto">
                    <a:xfrm>
                      <a:off x="0" y="0"/>
                      <a:ext cx="4514850" cy="3390900"/>
                    </a:xfrm>
                    <a:prstGeom prst="rect">
                      <a:avLst/>
                    </a:prstGeom>
                    <a:noFill/>
                    <a:ln w="9525">
                      <a:noFill/>
                      <a:miter lim="800000"/>
                      <a:headEnd/>
                      <a:tailEnd/>
                    </a:ln>
                  </pic:spPr>
                </pic:pic>
              </a:graphicData>
            </a:graphic>
          </wp:inline>
        </w:drawing>
      </w:r>
    </w:p>
    <w:p w:rsidR="00B809F0" w:rsidRPr="00856EB1" w:rsidRDefault="00B10112" w:rsidP="00B809F0">
      <w:pPr>
        <w:rPr>
          <w:rStyle w:val="SMBIOListArial11pt"/>
        </w:rPr>
      </w:pPr>
      <w:r>
        <w:rPr>
          <w:rFonts w:ascii="Arial" w:hAnsi="Arial" w:cs="Arial"/>
          <w:b/>
          <w:sz w:val="22"/>
          <w:szCs w:val="22"/>
        </w:rPr>
        <w:tab/>
      </w:r>
      <w:r w:rsidRPr="00856EB1">
        <w:rPr>
          <w:rStyle w:val="SMBIOListArial11pt"/>
        </w:rPr>
        <w:t>The region marked X represents part of</w:t>
      </w:r>
    </w:p>
    <w:p w:rsidR="00B809F0" w:rsidRPr="00856EB1" w:rsidRDefault="00AB1EC8" w:rsidP="00B10112">
      <w:pPr>
        <w:numPr>
          <w:ilvl w:val="0"/>
          <w:numId w:val="7"/>
        </w:numPr>
        <w:tabs>
          <w:tab w:val="num" w:pos="1418"/>
        </w:tabs>
        <w:ind w:hanging="753"/>
        <w:rPr>
          <w:rStyle w:val="SMBIOListArial11pt"/>
        </w:rPr>
      </w:pPr>
      <w:r w:rsidRPr="00856EB1">
        <w:rPr>
          <w:rStyle w:val="SMBIOListArial11pt"/>
        </w:rPr>
        <w:t>a glomerulus</w:t>
      </w:r>
      <w:r w:rsidR="00262533" w:rsidRPr="00856EB1">
        <w:rPr>
          <w:rStyle w:val="SMBIOListArial11pt"/>
        </w:rPr>
        <w:t>.</w:t>
      </w:r>
    </w:p>
    <w:p w:rsidR="00B809F0" w:rsidRPr="00856EB1" w:rsidRDefault="00AB1EC8" w:rsidP="00B10112">
      <w:pPr>
        <w:numPr>
          <w:ilvl w:val="0"/>
          <w:numId w:val="7"/>
        </w:numPr>
        <w:tabs>
          <w:tab w:val="num" w:pos="1418"/>
        </w:tabs>
        <w:ind w:hanging="753"/>
        <w:rPr>
          <w:rStyle w:val="SMBIOListArial11pt"/>
        </w:rPr>
      </w:pPr>
      <w:r w:rsidRPr="00856EB1">
        <w:rPr>
          <w:rStyle w:val="SMBIOListArial11pt"/>
        </w:rPr>
        <w:t>an alveolus</w:t>
      </w:r>
      <w:r w:rsidR="00262533" w:rsidRPr="00856EB1">
        <w:rPr>
          <w:rStyle w:val="SMBIOListArial11pt"/>
        </w:rPr>
        <w:t>.</w:t>
      </w:r>
    </w:p>
    <w:p w:rsidR="00B809F0" w:rsidRPr="00856EB1" w:rsidRDefault="00AB1EC8" w:rsidP="00B10112">
      <w:pPr>
        <w:numPr>
          <w:ilvl w:val="0"/>
          <w:numId w:val="7"/>
        </w:numPr>
        <w:tabs>
          <w:tab w:val="num" w:pos="1418"/>
        </w:tabs>
        <w:ind w:hanging="753"/>
        <w:rPr>
          <w:rStyle w:val="SMBIOListArial11pt"/>
        </w:rPr>
      </w:pPr>
      <w:r w:rsidRPr="00856EB1">
        <w:rPr>
          <w:rStyle w:val="SMBIOListArial11pt"/>
        </w:rPr>
        <w:t>a villus</w:t>
      </w:r>
      <w:r w:rsidR="00262533" w:rsidRPr="00856EB1">
        <w:rPr>
          <w:rStyle w:val="SMBIOListArial11pt"/>
        </w:rPr>
        <w:t>.</w:t>
      </w:r>
    </w:p>
    <w:p w:rsidR="00B809F0" w:rsidRPr="00856EB1" w:rsidRDefault="00AB1EC8" w:rsidP="00B10112">
      <w:pPr>
        <w:numPr>
          <w:ilvl w:val="0"/>
          <w:numId w:val="7"/>
        </w:numPr>
        <w:tabs>
          <w:tab w:val="num" w:pos="1418"/>
        </w:tabs>
        <w:ind w:hanging="753"/>
        <w:rPr>
          <w:rStyle w:val="SMBIOListArial11pt"/>
        </w:rPr>
      </w:pPr>
      <w:r w:rsidRPr="00856EB1">
        <w:rPr>
          <w:rStyle w:val="SMBIOListArial11pt"/>
        </w:rPr>
        <w:t>a</w:t>
      </w:r>
      <w:r w:rsidR="00B809F0" w:rsidRPr="00856EB1">
        <w:rPr>
          <w:rStyle w:val="SMBIOListArial11pt"/>
        </w:rPr>
        <w:t xml:space="preserve"> body cell.</w:t>
      </w:r>
    </w:p>
    <w:p w:rsidR="0062553F" w:rsidRDefault="0062553F" w:rsidP="00FA7479">
      <w:pPr>
        <w:ind w:left="709" w:hanging="709"/>
        <w:rPr>
          <w:rStyle w:val="SMBIOListArial11pt"/>
        </w:rPr>
      </w:pPr>
    </w:p>
    <w:p w:rsidR="0062553F" w:rsidRDefault="0062553F" w:rsidP="00FA7479">
      <w:pPr>
        <w:ind w:left="709" w:hanging="709"/>
        <w:rPr>
          <w:rStyle w:val="SMBIOListArial11pt"/>
        </w:rPr>
      </w:pPr>
    </w:p>
    <w:p w:rsidR="00961974" w:rsidRPr="0060715D" w:rsidRDefault="00E87043" w:rsidP="00FA7479">
      <w:pPr>
        <w:ind w:left="709" w:hanging="709"/>
        <w:rPr>
          <w:rStyle w:val="SMBIOListArial11pt"/>
        </w:rPr>
      </w:pPr>
      <w:r w:rsidRPr="0060715D">
        <w:rPr>
          <w:rStyle w:val="SMBIOListArial11pt"/>
        </w:rPr>
        <w:t>1</w:t>
      </w:r>
      <w:r w:rsidR="00896FC6" w:rsidRPr="0060715D">
        <w:rPr>
          <w:rStyle w:val="SMBIOListArial11pt"/>
        </w:rPr>
        <w:t>7</w:t>
      </w:r>
      <w:r w:rsidR="00B10112" w:rsidRPr="0060715D">
        <w:rPr>
          <w:rStyle w:val="SMBIOListArial11pt"/>
        </w:rPr>
        <w:t>.</w:t>
      </w:r>
      <w:r w:rsidR="00B10112" w:rsidRPr="0060715D">
        <w:rPr>
          <w:rStyle w:val="SMBIOListArial11pt"/>
        </w:rPr>
        <w:tab/>
      </w:r>
      <w:r w:rsidR="00961974" w:rsidRPr="0060715D">
        <w:rPr>
          <w:rStyle w:val="SMBIOListArial11pt"/>
        </w:rPr>
        <w:t>Refer to the following diagram, which represents structures in a nerve pathway for a reflex</w:t>
      </w:r>
      <w:r w:rsidR="00FA7479" w:rsidRPr="0060715D">
        <w:rPr>
          <w:rStyle w:val="SMBIOListArial11pt"/>
        </w:rPr>
        <w:t xml:space="preserve"> </w:t>
      </w:r>
      <w:r w:rsidR="00961974" w:rsidRPr="0060715D">
        <w:rPr>
          <w:rStyle w:val="SMBIOListArial11pt"/>
        </w:rPr>
        <w:t>response. The arrows indicate the direction of the nerve impulse.</w:t>
      </w:r>
    </w:p>
    <w:p w:rsidR="00961974" w:rsidRPr="00856EB1" w:rsidRDefault="00961974" w:rsidP="00961974">
      <w:pPr>
        <w:rPr>
          <w:rStyle w:val="SMBIOListArial11pt"/>
        </w:rPr>
      </w:pPr>
    </w:p>
    <w:p w:rsidR="00961974" w:rsidRPr="00856EB1" w:rsidRDefault="00961974" w:rsidP="00961974">
      <w:pPr>
        <w:rPr>
          <w:rStyle w:val="SMBIOListArial11pt"/>
        </w:rPr>
      </w:pPr>
      <w:r w:rsidRPr="00856EB1">
        <w:rPr>
          <w:rStyle w:val="SMBIOListArial11pt"/>
          <w:noProof/>
        </w:rPr>
        <w:drawing>
          <wp:inline distT="0" distB="0" distL="0" distR="0" wp14:anchorId="656EB5A4" wp14:editId="633B3469">
            <wp:extent cx="6115050" cy="952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952500"/>
                    </a:xfrm>
                    <a:prstGeom prst="rect">
                      <a:avLst/>
                    </a:prstGeom>
                    <a:noFill/>
                    <a:ln>
                      <a:noFill/>
                    </a:ln>
                  </pic:spPr>
                </pic:pic>
              </a:graphicData>
            </a:graphic>
          </wp:inline>
        </w:drawing>
      </w:r>
    </w:p>
    <w:p w:rsidR="00961974" w:rsidRPr="00856EB1" w:rsidRDefault="00961974" w:rsidP="00961974">
      <w:pPr>
        <w:rPr>
          <w:rStyle w:val="SMBIOListArial11pt"/>
        </w:rPr>
      </w:pPr>
    </w:p>
    <w:p w:rsidR="00961974" w:rsidRPr="00961974" w:rsidRDefault="00961974" w:rsidP="00B10112">
      <w:pPr>
        <w:ind w:firstLine="720"/>
        <w:rPr>
          <w:rFonts w:ascii="Arial" w:hAnsi="Arial" w:cs="Arial"/>
          <w:sz w:val="22"/>
          <w:szCs w:val="22"/>
        </w:rPr>
      </w:pPr>
      <w:r w:rsidRPr="00961974">
        <w:rPr>
          <w:rFonts w:ascii="Arial" w:hAnsi="Arial" w:cs="Arial"/>
          <w:sz w:val="22"/>
          <w:szCs w:val="22"/>
        </w:rPr>
        <w:t>In the diagram</w:t>
      </w:r>
    </w:p>
    <w:p w:rsidR="00961974" w:rsidRPr="00961974" w:rsidRDefault="00961974" w:rsidP="00B10112">
      <w:pPr>
        <w:ind w:firstLine="720"/>
        <w:rPr>
          <w:rFonts w:ascii="Arial" w:hAnsi="Arial" w:cs="Arial"/>
          <w:sz w:val="22"/>
          <w:szCs w:val="22"/>
        </w:rPr>
      </w:pPr>
      <w:r w:rsidRPr="00961974">
        <w:rPr>
          <w:rFonts w:ascii="Arial" w:hAnsi="Arial" w:cs="Arial"/>
          <w:sz w:val="22"/>
          <w:szCs w:val="22"/>
        </w:rPr>
        <w:t xml:space="preserve">J. </w:t>
      </w:r>
      <w:r w:rsidR="00B10112">
        <w:rPr>
          <w:rFonts w:ascii="Arial" w:hAnsi="Arial" w:cs="Arial"/>
          <w:sz w:val="22"/>
          <w:szCs w:val="22"/>
        </w:rPr>
        <w:tab/>
      </w:r>
      <w:r w:rsidRPr="00961974">
        <w:rPr>
          <w:rFonts w:ascii="Arial" w:hAnsi="Arial" w:cs="Arial"/>
          <w:sz w:val="22"/>
          <w:szCs w:val="22"/>
        </w:rPr>
        <w:t>structure U is an effector a</w:t>
      </w:r>
      <w:r w:rsidR="00774850">
        <w:rPr>
          <w:rFonts w:ascii="Arial" w:hAnsi="Arial" w:cs="Arial"/>
          <w:sz w:val="22"/>
          <w:szCs w:val="22"/>
        </w:rPr>
        <w:t>nd structure V is a motor nerve</w:t>
      </w:r>
      <w:r w:rsidR="00262533">
        <w:rPr>
          <w:rFonts w:ascii="Arial" w:hAnsi="Arial" w:cs="Arial"/>
          <w:sz w:val="22"/>
          <w:szCs w:val="22"/>
        </w:rPr>
        <w:t>.</w:t>
      </w:r>
    </w:p>
    <w:p w:rsidR="00961974" w:rsidRPr="00961974" w:rsidRDefault="00961974" w:rsidP="00B10112">
      <w:pPr>
        <w:ind w:firstLine="720"/>
        <w:rPr>
          <w:rFonts w:ascii="Arial" w:hAnsi="Arial" w:cs="Arial"/>
          <w:sz w:val="22"/>
          <w:szCs w:val="22"/>
        </w:rPr>
      </w:pPr>
      <w:r w:rsidRPr="00961974">
        <w:rPr>
          <w:rFonts w:ascii="Arial" w:hAnsi="Arial" w:cs="Arial"/>
          <w:sz w:val="22"/>
          <w:szCs w:val="22"/>
        </w:rPr>
        <w:t xml:space="preserve">K. </w:t>
      </w:r>
      <w:r w:rsidR="00B10112">
        <w:rPr>
          <w:rFonts w:ascii="Arial" w:hAnsi="Arial" w:cs="Arial"/>
          <w:sz w:val="22"/>
          <w:szCs w:val="22"/>
        </w:rPr>
        <w:tab/>
      </w:r>
      <w:r w:rsidRPr="00961974">
        <w:rPr>
          <w:rFonts w:ascii="Arial" w:hAnsi="Arial" w:cs="Arial"/>
          <w:sz w:val="22"/>
          <w:szCs w:val="22"/>
        </w:rPr>
        <w:t>structure W is a sensory nerve</w:t>
      </w:r>
      <w:r w:rsidR="00774850">
        <w:rPr>
          <w:rFonts w:ascii="Arial" w:hAnsi="Arial" w:cs="Arial"/>
          <w:sz w:val="22"/>
          <w:szCs w:val="22"/>
        </w:rPr>
        <w:t xml:space="preserve"> and structure X is an effector</w:t>
      </w:r>
      <w:r w:rsidR="00262533">
        <w:rPr>
          <w:rFonts w:ascii="Arial" w:hAnsi="Arial" w:cs="Arial"/>
          <w:sz w:val="22"/>
          <w:szCs w:val="22"/>
        </w:rPr>
        <w:t>.</w:t>
      </w:r>
    </w:p>
    <w:p w:rsidR="00961974" w:rsidRPr="00961974" w:rsidRDefault="00961974" w:rsidP="00B10112">
      <w:pPr>
        <w:ind w:firstLine="720"/>
        <w:rPr>
          <w:rFonts w:ascii="Arial" w:hAnsi="Arial" w:cs="Arial"/>
          <w:sz w:val="22"/>
          <w:szCs w:val="22"/>
        </w:rPr>
      </w:pPr>
      <w:r w:rsidRPr="00961974">
        <w:rPr>
          <w:rFonts w:ascii="Arial" w:hAnsi="Arial" w:cs="Arial"/>
          <w:sz w:val="22"/>
          <w:szCs w:val="22"/>
        </w:rPr>
        <w:t xml:space="preserve">L. </w:t>
      </w:r>
      <w:r w:rsidR="00B10112">
        <w:rPr>
          <w:rFonts w:ascii="Arial" w:hAnsi="Arial" w:cs="Arial"/>
          <w:sz w:val="22"/>
          <w:szCs w:val="22"/>
        </w:rPr>
        <w:tab/>
      </w:r>
      <w:r w:rsidRPr="00961974">
        <w:rPr>
          <w:rFonts w:ascii="Arial" w:hAnsi="Arial" w:cs="Arial"/>
          <w:sz w:val="22"/>
          <w:szCs w:val="22"/>
        </w:rPr>
        <w:t>structure V is a sensory nerve and st</w:t>
      </w:r>
      <w:r w:rsidR="00774850">
        <w:rPr>
          <w:rFonts w:ascii="Arial" w:hAnsi="Arial" w:cs="Arial"/>
          <w:sz w:val="22"/>
          <w:szCs w:val="22"/>
        </w:rPr>
        <w:t>ructure X is a sensory receptor</w:t>
      </w:r>
      <w:r w:rsidR="00262533">
        <w:rPr>
          <w:rFonts w:ascii="Arial" w:hAnsi="Arial" w:cs="Arial"/>
          <w:sz w:val="22"/>
          <w:szCs w:val="22"/>
        </w:rPr>
        <w:t>.</w:t>
      </w:r>
    </w:p>
    <w:p w:rsidR="002C04A4" w:rsidRDefault="00961974" w:rsidP="00B10112">
      <w:pPr>
        <w:ind w:firstLine="720"/>
        <w:rPr>
          <w:rFonts w:ascii="Arial" w:hAnsi="Arial" w:cs="Arial"/>
          <w:sz w:val="22"/>
          <w:szCs w:val="22"/>
        </w:rPr>
      </w:pPr>
      <w:r w:rsidRPr="00961974">
        <w:rPr>
          <w:rFonts w:ascii="Arial" w:hAnsi="Arial" w:cs="Arial"/>
          <w:sz w:val="22"/>
          <w:szCs w:val="22"/>
        </w:rPr>
        <w:t xml:space="preserve">M. </w:t>
      </w:r>
      <w:r w:rsidR="00B10112">
        <w:rPr>
          <w:rFonts w:ascii="Arial" w:hAnsi="Arial" w:cs="Arial"/>
          <w:sz w:val="22"/>
          <w:szCs w:val="22"/>
        </w:rPr>
        <w:tab/>
      </w:r>
      <w:r w:rsidRPr="00961974">
        <w:rPr>
          <w:rFonts w:ascii="Arial" w:hAnsi="Arial" w:cs="Arial"/>
          <w:sz w:val="22"/>
          <w:szCs w:val="22"/>
        </w:rPr>
        <w:t>structure U is a sensory receptor and structure W is a motor nerve.</w:t>
      </w:r>
    </w:p>
    <w:p w:rsidR="002C04A4" w:rsidRPr="0062553F" w:rsidRDefault="002C04A4" w:rsidP="00961974">
      <w:pPr>
        <w:rPr>
          <w:rStyle w:val="SMBIOListArial11pt"/>
        </w:rPr>
      </w:pPr>
    </w:p>
    <w:p w:rsidR="00E87043" w:rsidRPr="0062553F" w:rsidRDefault="00E87043" w:rsidP="00961974">
      <w:pPr>
        <w:rPr>
          <w:rStyle w:val="SMBIOListArial11pt"/>
        </w:rPr>
      </w:pPr>
    </w:p>
    <w:p w:rsidR="002C04A4" w:rsidRPr="0062553F" w:rsidRDefault="00896FC6" w:rsidP="00677BB8">
      <w:pPr>
        <w:ind w:left="720" w:hanging="720"/>
        <w:rPr>
          <w:rStyle w:val="SMBIOListArial11pt"/>
        </w:rPr>
      </w:pPr>
      <w:r w:rsidRPr="0062553F">
        <w:rPr>
          <w:rStyle w:val="SMBIOListArial11pt"/>
        </w:rPr>
        <w:t>18</w:t>
      </w:r>
      <w:r w:rsidR="00B10112" w:rsidRPr="0062553F">
        <w:rPr>
          <w:rStyle w:val="SMBIOListArial11pt"/>
        </w:rPr>
        <w:t>.</w:t>
      </w:r>
      <w:r w:rsidR="00B10112" w:rsidRPr="0062553F">
        <w:rPr>
          <w:rStyle w:val="SMBIOListArial11pt"/>
        </w:rPr>
        <w:tab/>
      </w:r>
      <w:r w:rsidR="002C04A4" w:rsidRPr="0062553F">
        <w:rPr>
          <w:rStyle w:val="SMBIOListArial11pt"/>
        </w:rPr>
        <w:t>Hybrid animals that result from mating between two different species are usually infertile.</w:t>
      </w:r>
      <w:r w:rsidR="00677BB8" w:rsidRPr="0062553F">
        <w:rPr>
          <w:rStyle w:val="SMBIOListArial11pt"/>
        </w:rPr>
        <w:t xml:space="preserve"> </w:t>
      </w:r>
      <w:r w:rsidR="002C04A4" w:rsidRPr="0062553F">
        <w:rPr>
          <w:rStyle w:val="SMBIOListArial11pt"/>
        </w:rPr>
        <w:t>However, sometimes female hybrids are able to produce viable offspring.</w:t>
      </w:r>
    </w:p>
    <w:p w:rsidR="00B10112" w:rsidRPr="002C04A4" w:rsidRDefault="00B10112" w:rsidP="00B10112">
      <w:pPr>
        <w:ind w:firstLine="720"/>
        <w:rPr>
          <w:rFonts w:ascii="Arial" w:hAnsi="Arial" w:cs="Arial"/>
          <w:sz w:val="22"/>
          <w:szCs w:val="22"/>
        </w:rPr>
      </w:pPr>
    </w:p>
    <w:p w:rsidR="002C04A4" w:rsidRPr="002C04A4" w:rsidRDefault="002C04A4" w:rsidP="00B10112">
      <w:pPr>
        <w:ind w:firstLine="720"/>
        <w:rPr>
          <w:rFonts w:ascii="Arial" w:hAnsi="Arial" w:cs="Arial"/>
          <w:sz w:val="22"/>
          <w:szCs w:val="22"/>
        </w:rPr>
      </w:pPr>
      <w:r w:rsidRPr="002C04A4">
        <w:rPr>
          <w:rFonts w:ascii="Arial" w:hAnsi="Arial" w:cs="Arial"/>
          <w:sz w:val="22"/>
          <w:szCs w:val="22"/>
        </w:rPr>
        <w:t>Female hybrids that are able to produce viable offspring produce</w:t>
      </w:r>
    </w:p>
    <w:p w:rsidR="002C04A4" w:rsidRPr="002C04A4" w:rsidRDefault="002C04A4" w:rsidP="00B10112">
      <w:pPr>
        <w:ind w:firstLine="720"/>
        <w:rPr>
          <w:rFonts w:ascii="Arial" w:hAnsi="Arial" w:cs="Arial"/>
          <w:sz w:val="22"/>
          <w:szCs w:val="22"/>
        </w:rPr>
      </w:pPr>
      <w:r w:rsidRPr="002C04A4">
        <w:rPr>
          <w:rFonts w:ascii="Arial" w:hAnsi="Arial" w:cs="Arial"/>
          <w:sz w:val="22"/>
          <w:szCs w:val="22"/>
        </w:rPr>
        <w:t xml:space="preserve">J. </w:t>
      </w:r>
      <w:r w:rsidR="00B10112">
        <w:rPr>
          <w:rFonts w:ascii="Arial" w:hAnsi="Arial" w:cs="Arial"/>
          <w:sz w:val="22"/>
          <w:szCs w:val="22"/>
        </w:rPr>
        <w:tab/>
      </w:r>
      <w:r w:rsidRPr="002C04A4">
        <w:rPr>
          <w:rFonts w:ascii="Arial" w:hAnsi="Arial" w:cs="Arial"/>
          <w:sz w:val="22"/>
          <w:szCs w:val="22"/>
        </w:rPr>
        <w:t>genetically ide</w:t>
      </w:r>
      <w:r w:rsidR="00774850">
        <w:rPr>
          <w:rFonts w:ascii="Arial" w:hAnsi="Arial" w:cs="Arial"/>
          <w:sz w:val="22"/>
          <w:szCs w:val="22"/>
        </w:rPr>
        <w:t>ntical haploid cells by meiosis</w:t>
      </w:r>
      <w:r w:rsidR="00262533">
        <w:rPr>
          <w:rFonts w:ascii="Arial" w:hAnsi="Arial" w:cs="Arial"/>
          <w:sz w:val="22"/>
          <w:szCs w:val="22"/>
        </w:rPr>
        <w:t>.</w:t>
      </w:r>
    </w:p>
    <w:p w:rsidR="002C04A4" w:rsidRPr="002C04A4" w:rsidRDefault="002C04A4" w:rsidP="00677BB8">
      <w:pPr>
        <w:ind w:left="1440" w:hanging="720"/>
        <w:rPr>
          <w:rFonts w:ascii="Arial" w:hAnsi="Arial" w:cs="Arial"/>
          <w:sz w:val="22"/>
          <w:szCs w:val="22"/>
        </w:rPr>
      </w:pPr>
      <w:r w:rsidRPr="002C04A4">
        <w:rPr>
          <w:rFonts w:ascii="Arial" w:hAnsi="Arial" w:cs="Arial"/>
          <w:sz w:val="22"/>
          <w:szCs w:val="22"/>
        </w:rPr>
        <w:t xml:space="preserve">K. </w:t>
      </w:r>
      <w:r w:rsidR="00B10112">
        <w:rPr>
          <w:rFonts w:ascii="Arial" w:hAnsi="Arial" w:cs="Arial"/>
          <w:sz w:val="22"/>
          <w:szCs w:val="22"/>
        </w:rPr>
        <w:tab/>
      </w:r>
      <w:r w:rsidRPr="002C04A4">
        <w:rPr>
          <w:rFonts w:ascii="Arial" w:hAnsi="Arial" w:cs="Arial"/>
          <w:sz w:val="22"/>
          <w:szCs w:val="22"/>
        </w:rPr>
        <w:t>viable diploid cells by meiosis which can be fertilis</w:t>
      </w:r>
      <w:r w:rsidR="00774850">
        <w:rPr>
          <w:rFonts w:ascii="Arial" w:hAnsi="Arial" w:cs="Arial"/>
          <w:sz w:val="22"/>
          <w:szCs w:val="22"/>
        </w:rPr>
        <w:t>ed to retain the diploid number</w:t>
      </w:r>
      <w:r w:rsidR="00262533">
        <w:rPr>
          <w:rFonts w:ascii="Arial" w:hAnsi="Arial" w:cs="Arial"/>
          <w:sz w:val="22"/>
          <w:szCs w:val="22"/>
        </w:rPr>
        <w:t>.</w:t>
      </w:r>
    </w:p>
    <w:p w:rsidR="002C04A4" w:rsidRPr="002C04A4" w:rsidRDefault="002C04A4" w:rsidP="00677BB8">
      <w:pPr>
        <w:ind w:left="1440" w:hanging="720"/>
        <w:rPr>
          <w:rFonts w:ascii="Arial" w:hAnsi="Arial" w:cs="Arial"/>
          <w:sz w:val="22"/>
          <w:szCs w:val="22"/>
        </w:rPr>
      </w:pPr>
      <w:r w:rsidRPr="002C04A4">
        <w:rPr>
          <w:rFonts w:ascii="Arial" w:hAnsi="Arial" w:cs="Arial"/>
          <w:sz w:val="22"/>
          <w:szCs w:val="22"/>
        </w:rPr>
        <w:t xml:space="preserve">L. </w:t>
      </w:r>
      <w:r w:rsidR="00B10112">
        <w:rPr>
          <w:rFonts w:ascii="Arial" w:hAnsi="Arial" w:cs="Arial"/>
          <w:sz w:val="22"/>
          <w:szCs w:val="22"/>
        </w:rPr>
        <w:tab/>
      </w:r>
      <w:r w:rsidRPr="002C04A4">
        <w:rPr>
          <w:rFonts w:ascii="Arial" w:hAnsi="Arial" w:cs="Arial"/>
          <w:sz w:val="22"/>
          <w:szCs w:val="22"/>
        </w:rPr>
        <w:t>viable haploid cells by meiosis which can be fertilise</w:t>
      </w:r>
      <w:r w:rsidR="00774850">
        <w:rPr>
          <w:rFonts w:ascii="Arial" w:hAnsi="Arial" w:cs="Arial"/>
          <w:sz w:val="22"/>
          <w:szCs w:val="22"/>
        </w:rPr>
        <w:t>d to restore the diploid number</w:t>
      </w:r>
      <w:r w:rsidR="00262533">
        <w:rPr>
          <w:rFonts w:ascii="Arial" w:hAnsi="Arial" w:cs="Arial"/>
          <w:sz w:val="22"/>
          <w:szCs w:val="22"/>
        </w:rPr>
        <w:t>.</w:t>
      </w:r>
    </w:p>
    <w:p w:rsidR="0008639E" w:rsidRDefault="002C04A4" w:rsidP="00B10112">
      <w:pPr>
        <w:ind w:firstLine="720"/>
        <w:rPr>
          <w:rFonts w:ascii="Arial" w:hAnsi="Arial" w:cs="Arial"/>
          <w:sz w:val="22"/>
          <w:szCs w:val="22"/>
        </w:rPr>
      </w:pPr>
      <w:r w:rsidRPr="002C04A4">
        <w:rPr>
          <w:rFonts w:ascii="Arial" w:hAnsi="Arial" w:cs="Arial"/>
          <w:sz w:val="22"/>
          <w:szCs w:val="22"/>
        </w:rPr>
        <w:t>M.</w:t>
      </w:r>
      <w:r w:rsidR="00B10112">
        <w:rPr>
          <w:rFonts w:ascii="Arial" w:hAnsi="Arial" w:cs="Arial"/>
          <w:sz w:val="22"/>
          <w:szCs w:val="22"/>
        </w:rPr>
        <w:tab/>
      </w:r>
      <w:r w:rsidRPr="002C04A4">
        <w:rPr>
          <w:rFonts w:ascii="Arial" w:hAnsi="Arial" w:cs="Arial"/>
          <w:sz w:val="22"/>
          <w:szCs w:val="22"/>
        </w:rPr>
        <w:t>genetically different diploid cells by meiosis.</w:t>
      </w:r>
    </w:p>
    <w:p w:rsidR="0062553F" w:rsidRDefault="0062553F">
      <w:pPr>
        <w:rPr>
          <w:rFonts w:ascii="Arial" w:hAnsi="Arial" w:cs="Arial"/>
          <w:b/>
          <w:sz w:val="28"/>
          <w:szCs w:val="28"/>
        </w:rPr>
      </w:pPr>
      <w:r>
        <w:rPr>
          <w:rFonts w:ascii="Arial" w:hAnsi="Arial" w:cs="Arial"/>
          <w:b/>
          <w:sz w:val="28"/>
          <w:szCs w:val="28"/>
        </w:rPr>
        <w:br w:type="page"/>
      </w:r>
    </w:p>
    <w:p w:rsidR="003645C2" w:rsidRPr="0062553F" w:rsidRDefault="003645C2" w:rsidP="0062553F">
      <w:pPr>
        <w:pStyle w:val="SMHeading2"/>
        <w:rPr>
          <w:bCs/>
          <w:iCs/>
          <w:sz w:val="24"/>
        </w:rPr>
      </w:pPr>
      <w:r w:rsidRPr="0062553F">
        <w:rPr>
          <w:bCs/>
          <w:iCs/>
          <w:sz w:val="24"/>
        </w:rPr>
        <w:lastRenderedPageBreak/>
        <w:t xml:space="preserve">Section B: </w:t>
      </w:r>
      <w:r w:rsidR="002A1DD5" w:rsidRPr="0062553F">
        <w:rPr>
          <w:bCs/>
          <w:iCs/>
          <w:sz w:val="24"/>
        </w:rPr>
        <w:t>Short Answer Section</w:t>
      </w:r>
    </w:p>
    <w:p w:rsidR="002A1DD5" w:rsidRPr="0062553F" w:rsidRDefault="002A1DD5" w:rsidP="00F100D3">
      <w:pPr>
        <w:rPr>
          <w:rStyle w:val="SMBIOListArial11pt"/>
        </w:rPr>
      </w:pPr>
    </w:p>
    <w:p w:rsidR="0062491D" w:rsidRPr="0062553F" w:rsidRDefault="00896FC6" w:rsidP="00B10112">
      <w:pPr>
        <w:ind w:left="720" w:hanging="720"/>
        <w:rPr>
          <w:rStyle w:val="SMBIOListArial11pt"/>
        </w:rPr>
      </w:pPr>
      <w:r w:rsidRPr="0062553F">
        <w:rPr>
          <w:rStyle w:val="SMBIOListArial11pt"/>
        </w:rPr>
        <w:t>19</w:t>
      </w:r>
      <w:r w:rsidR="00F100D3" w:rsidRPr="0062553F">
        <w:rPr>
          <w:rStyle w:val="SMBIOListArial11pt"/>
        </w:rPr>
        <w:t>.</w:t>
      </w:r>
      <w:r w:rsidR="00D27C1D" w:rsidRPr="0062553F">
        <w:rPr>
          <w:rStyle w:val="SMBIOListArial11pt"/>
        </w:rPr>
        <w:tab/>
      </w:r>
      <w:r w:rsidR="0062491D" w:rsidRPr="0062553F">
        <w:rPr>
          <w:rStyle w:val="SMBIOListArial11pt"/>
        </w:rPr>
        <w:t>Stem cells are able to differentiate into a range of specialised cells.</w:t>
      </w:r>
    </w:p>
    <w:p w:rsidR="0062491D" w:rsidRPr="0062553F" w:rsidRDefault="0062491D" w:rsidP="00B10112">
      <w:pPr>
        <w:ind w:left="720"/>
        <w:rPr>
          <w:rStyle w:val="SMBIOListArial11pt"/>
        </w:rPr>
      </w:pPr>
      <w:r w:rsidRPr="0062553F">
        <w:rPr>
          <w:rStyle w:val="SMBIOListArial11pt"/>
        </w:rPr>
        <w:t>Stem cells in the bone marrow of adult rats normally differentiate into blood cells. However, if</w:t>
      </w:r>
      <w:r w:rsidR="00B10112" w:rsidRPr="0062553F">
        <w:rPr>
          <w:rStyle w:val="SMBIOListArial11pt"/>
        </w:rPr>
        <w:t xml:space="preserve"> </w:t>
      </w:r>
      <w:r w:rsidRPr="0062553F">
        <w:rPr>
          <w:rStyle w:val="SMBIOListArial11pt"/>
        </w:rPr>
        <w:t>these stem cells are injected into the brains of rats suffering from brain damage, the stem cells</w:t>
      </w:r>
      <w:r w:rsidR="00B10112" w:rsidRPr="0062553F">
        <w:rPr>
          <w:rStyle w:val="SMBIOListArial11pt"/>
        </w:rPr>
        <w:t xml:space="preserve"> </w:t>
      </w:r>
      <w:r w:rsidRPr="0062553F">
        <w:rPr>
          <w:rStyle w:val="SMBIOListArial11pt"/>
        </w:rPr>
        <w:t>differentiate into brain cells.</w:t>
      </w:r>
    </w:p>
    <w:p w:rsidR="00B10112" w:rsidRPr="0062553F" w:rsidRDefault="00B10112" w:rsidP="00B10112">
      <w:pPr>
        <w:ind w:left="720"/>
        <w:rPr>
          <w:rStyle w:val="SMBIOListArial11pt"/>
        </w:rPr>
      </w:pPr>
    </w:p>
    <w:p w:rsidR="0062491D" w:rsidRPr="0062553F" w:rsidRDefault="0062491D" w:rsidP="00B10112">
      <w:pPr>
        <w:ind w:left="720"/>
        <w:rPr>
          <w:rStyle w:val="SMBIOListArial11pt"/>
        </w:rPr>
      </w:pPr>
      <w:r w:rsidRPr="0062553F">
        <w:rPr>
          <w:rStyle w:val="SMBIOListArial11pt"/>
        </w:rPr>
        <w:t>Explain why stem cells that normally differentiate into blood cells still have the potential to</w:t>
      </w:r>
      <w:r w:rsidR="00677BB8" w:rsidRPr="0062553F">
        <w:rPr>
          <w:rStyle w:val="SMBIOListArial11pt"/>
        </w:rPr>
        <w:t xml:space="preserve"> </w:t>
      </w:r>
      <w:r w:rsidRPr="0062553F">
        <w:rPr>
          <w:rStyle w:val="SMBIOListArial11pt"/>
        </w:rPr>
        <w:t>differentiate into brain cells.</w:t>
      </w:r>
    </w:p>
    <w:p w:rsidR="00B10112" w:rsidRDefault="000051C4" w:rsidP="00B10112">
      <w:pPr>
        <w:ind w:left="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2032" behindDoc="0" locked="0" layoutInCell="1" allowOverlap="1" wp14:anchorId="71568632" wp14:editId="1F671524">
                <wp:simplePos x="0" y="0"/>
                <wp:positionH relativeFrom="column">
                  <wp:posOffset>2469515</wp:posOffset>
                </wp:positionH>
                <wp:positionV relativeFrom="paragraph">
                  <wp:posOffset>124460</wp:posOffset>
                </wp:positionV>
                <wp:extent cx="4400550" cy="1466850"/>
                <wp:effectExtent l="0" t="0" r="0" b="0"/>
                <wp:wrapNone/>
                <wp:docPr id="3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66850"/>
                        </a:xfrm>
                        <a:prstGeom prst="rect">
                          <a:avLst/>
                        </a:prstGeom>
                        <a:solidFill>
                          <a:srgbClr val="99CCFF"/>
                        </a:solidFill>
                        <a:ln w="9525">
                          <a:noFill/>
                          <a:miter lim="800000"/>
                          <a:headEnd/>
                          <a:tailEnd/>
                        </a:ln>
                      </wps:spPr>
                      <wps:txbx>
                        <w:txbxContent>
                          <w:p w:rsidR="008734CE" w:rsidRDefault="008734CE" w:rsidP="00266E25">
                            <w:pPr>
                              <w:pStyle w:val="SMBoxText"/>
                            </w:pPr>
                            <w:r>
                              <w:t>Note:</w:t>
                            </w:r>
                          </w:p>
                          <w:p w:rsidR="008734CE" w:rsidRDefault="008734CE" w:rsidP="00266E25">
                            <w:pPr>
                              <w:pStyle w:val="SMBoxText"/>
                            </w:pPr>
                            <w:r>
                              <w:t>The mark scheme used in this test for the short answer questions follows the pattern that is used for mar</w:t>
                            </w:r>
                            <w:r w:rsidR="0000583F">
                              <w:t>king the external examination.</w:t>
                            </w:r>
                          </w:p>
                          <w:p w:rsidR="008734CE" w:rsidRDefault="008734CE" w:rsidP="00266E25">
                            <w:pPr>
                              <w:pStyle w:val="SMBoxText"/>
                            </w:pPr>
                            <w:r>
                              <w:t>Two marks are</w:t>
                            </w:r>
                            <w:r w:rsidRPr="00FA4935">
                              <w:t xml:space="preserve"> allocated for one well-expressed piece of info</w:t>
                            </w:r>
                            <w:r>
                              <w:t>rmation. Questions that require an explanation are worth four marks.</w:t>
                            </w:r>
                          </w:p>
                          <w:p w:rsidR="008734CE" w:rsidRDefault="008734CE" w:rsidP="00266E25">
                            <w:pPr>
                              <w:pStyle w:val="SMBoxText"/>
                            </w:pPr>
                            <w:r>
                              <w:t>T</w:t>
                            </w:r>
                            <w:r w:rsidRPr="00FA4935">
                              <w:t>herefore, in order to obtain full marks,</w:t>
                            </w:r>
                            <w:r>
                              <w:t xml:space="preserve"> students need </w:t>
                            </w:r>
                            <w:r w:rsidRPr="00FA4935">
                              <w:t>to supply two relevant and connected pieces of information.</w:t>
                            </w:r>
                          </w:p>
                          <w:p w:rsidR="008734CE" w:rsidRPr="00C109F5" w:rsidRDefault="008734CE" w:rsidP="00266E25">
                            <w:pPr>
                              <w:pStyle w:val="SMBoxText"/>
                              <w:rPr>
                                <w:sz w:val="22"/>
                                <w:szCs w:val="22"/>
                              </w:rPr>
                            </w:pPr>
                            <w:r>
                              <w:t>In addition, where the answer to a question requires a biological term that is used in the subject outline, students are expected to spell it correctly to be awarded full marks.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32" type="#_x0000_t202" style="position:absolute;left:0;text-align:left;margin-left:194.45pt;margin-top:9.8pt;width:346.5pt;height:1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KOKwIAADEEAAAOAAAAZHJzL2Uyb0RvYy54bWysU9uOEzEMfUfiH6K805mWXkedrpYuRUjL&#10;RdrlAzKZTCciiUOSdqZ8PU6m7RZ4Q+QhsmP72D521ne9VuQonJdgSjoe5ZQIw6GWZl/Sb8+7N0tK&#10;fGCmZgqMKOlJeHq3ef1q3dlCTKAFVQtHEMT4orMlbUOwRZZ53grN/AisMGhswGkWUHX7rHasQ3St&#10;skmez7MOXG0dcOE9vj4MRrpJ+E0jePjSNF4EokqKtYV0u3RX8c42a1bsHbOt5Ocy2D9UoZk0mPQK&#10;9cACIwcn/4LSkjvw0IQRB51B00guUg/YzTj/o5unllmRekFyvL3S5P8fLP98/OqIrEv6dkGJYRpn&#10;9Cz6QN5BT6aLyE9nfYFuTxYdQ4/vOOfUq7ePwL97YmDbMrMX985B1wpWY33jGJndhA44PoJU3Seo&#10;MQ87BEhAfeN0JA/pIIiOczpdZxNr4fg4neb5bIYmjrbxdD5fohJzsOISbp0PHwRoEoWSOhx+gmfH&#10;Rx8G14tLzOZByXonlUqK21db5ciR4aKsVtvtbndG/81NGdKhfTaZJWQDMR6hWaFlwEVWUpd0mccT&#10;w1kR6Xhv6iQHJtUgY9HKnPmJlAzkhL7q0yjmMTZyV0F9QsIcDHuL/wyFFtxPSjrc2ZL6HwfmBCXq&#10;o0HSV2NkCZc8KdPZYoKKu7VUtxZmOEKVNFAyiNswfIyDdXLfYqbLmO9xUDuZKHyp6lw+7mUawvkP&#10;xcW/1ZPXy0/f/AIAAP//AwBQSwMEFAAGAAgAAAAhAATBHADiAAAACwEAAA8AAABkcnMvZG93bnJl&#10;di54bWxMj8tOwzAQRfdI/IM1SGyi1m6hIQ1xqgqpSOxKqXjs3HhIArEdxW5j/p7pCpYz9+jOmWIV&#10;TcdOOPjWWQmzqQCGtnK6tbWE/ctmkgHzQVmtOmdRwg96WJWXF4XKtRvtM552oWZUYn2uJDQh9Dnn&#10;vmrQKD91PVrKPt1gVKBxqLke1EjlpuNzIVJuVGvpQqN6fGiw+t4djYTb6Bbb16d13L5/3X1sEpeM&#10;b4+JlNdXcX0PLGAMfzCc9UkdSnI6uKPVnnUSbrJsSSgFyxTYGRDZjDYHCfOFSIGXBf//Q/kLAAD/&#10;/wMAUEsBAi0AFAAGAAgAAAAhALaDOJL+AAAA4QEAABMAAAAAAAAAAAAAAAAAAAAAAFtDb250ZW50&#10;X1R5cGVzXS54bWxQSwECLQAUAAYACAAAACEAOP0h/9YAAACUAQAACwAAAAAAAAAAAAAAAAAvAQAA&#10;X3JlbHMvLnJlbHNQSwECLQAUAAYACAAAACEAguIijisCAAAxBAAADgAAAAAAAAAAAAAAAAAuAgAA&#10;ZHJzL2Uyb0RvYy54bWxQSwECLQAUAAYACAAAACEABMEcAOIAAAALAQAADwAAAAAAAAAAAAAAAACF&#10;BAAAZHJzL2Rvd25yZXYueG1sUEsFBgAAAAAEAAQA8wAAAJQFAAAAAA==&#10;" fillcolor="#9cf" stroked="f">
                <v:textbox style="mso-fit-shape-to-text:t">
                  <w:txbxContent>
                    <w:p w:rsidR="008734CE" w:rsidRDefault="008734CE" w:rsidP="00266E25">
                      <w:pPr>
                        <w:pStyle w:val="SMBoxText"/>
                      </w:pPr>
                      <w:r>
                        <w:t>Note:</w:t>
                      </w:r>
                    </w:p>
                    <w:p w:rsidR="008734CE" w:rsidRDefault="008734CE" w:rsidP="00266E25">
                      <w:pPr>
                        <w:pStyle w:val="SMBoxText"/>
                      </w:pPr>
                      <w:r>
                        <w:t>The mark scheme used in this test for the short answer questions follows the pattern that is used for mar</w:t>
                      </w:r>
                      <w:r w:rsidR="0000583F">
                        <w:t>king the external examination.</w:t>
                      </w:r>
                    </w:p>
                    <w:p w:rsidR="008734CE" w:rsidRDefault="008734CE" w:rsidP="00266E25">
                      <w:pPr>
                        <w:pStyle w:val="SMBoxText"/>
                      </w:pPr>
                      <w:r>
                        <w:t>Two marks are</w:t>
                      </w:r>
                      <w:r w:rsidRPr="00FA4935">
                        <w:t xml:space="preserve"> allocated for one well-expressed piece of info</w:t>
                      </w:r>
                      <w:r>
                        <w:t>rmation. Questions that require an explanation are worth four marks.</w:t>
                      </w:r>
                    </w:p>
                    <w:p w:rsidR="008734CE" w:rsidRDefault="008734CE" w:rsidP="00266E25">
                      <w:pPr>
                        <w:pStyle w:val="SMBoxText"/>
                      </w:pPr>
                      <w:r>
                        <w:t>T</w:t>
                      </w:r>
                      <w:r w:rsidRPr="00FA4935">
                        <w:t>herefore, in order to obtain full marks,</w:t>
                      </w:r>
                      <w:r>
                        <w:t xml:space="preserve"> students need </w:t>
                      </w:r>
                      <w:r w:rsidRPr="00FA4935">
                        <w:t>to supply two relevant and connected pieces of information.</w:t>
                      </w:r>
                    </w:p>
                    <w:p w:rsidR="008734CE" w:rsidRPr="00C109F5" w:rsidRDefault="008734CE" w:rsidP="00266E25">
                      <w:pPr>
                        <w:pStyle w:val="SMBoxText"/>
                        <w:rPr>
                          <w:sz w:val="22"/>
                          <w:szCs w:val="22"/>
                        </w:rPr>
                      </w:pPr>
                      <w:r>
                        <w:t>In addition, where the answer to a question requires a biological term that is used in the subject outline, students are expected to spell it correctly to be awarded full marks.</w:t>
                      </w:r>
                    </w:p>
                  </w:txbxContent>
                </v:textbox>
              </v:shape>
            </w:pict>
          </mc:Fallback>
        </mc:AlternateContent>
      </w:r>
    </w:p>
    <w:p w:rsidR="0062491D" w:rsidRDefault="00B10112" w:rsidP="00677BB8">
      <w:pPr>
        <w:spacing w:line="480" w:lineRule="auto"/>
        <w:ind w:left="720"/>
        <w:rPr>
          <w:rFonts w:ascii="Arial" w:hAnsi="Arial" w:cs="Arial"/>
          <w:sz w:val="22"/>
          <w:szCs w:val="22"/>
        </w:rPr>
      </w:pPr>
      <w:r w:rsidRPr="00E120E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7BB8">
        <w:rPr>
          <w:rFonts w:ascii="Arial" w:hAnsi="Arial" w:cs="Arial"/>
          <w:sz w:val="22"/>
          <w:szCs w:val="22"/>
        </w:rPr>
        <w:t>______</w:t>
      </w:r>
      <w:r w:rsidRPr="0062491D">
        <w:rPr>
          <w:rFonts w:ascii="Arial" w:hAnsi="Arial" w:cs="Arial"/>
          <w:sz w:val="22"/>
          <w:szCs w:val="22"/>
        </w:rPr>
        <w:t xml:space="preserve"> </w:t>
      </w:r>
      <w:r w:rsidR="0062491D" w:rsidRPr="0062491D">
        <w:rPr>
          <w:rFonts w:ascii="Arial" w:hAnsi="Arial" w:cs="Arial"/>
          <w:sz w:val="22"/>
          <w:szCs w:val="22"/>
        </w:rPr>
        <w:t>(4 marks)</w:t>
      </w:r>
    </w:p>
    <w:p w:rsidR="0062491D" w:rsidRDefault="0062491D" w:rsidP="00D27C1D">
      <w:pPr>
        <w:ind w:left="720" w:hanging="720"/>
        <w:rPr>
          <w:rStyle w:val="SMBIOListArial11pt"/>
        </w:rPr>
      </w:pPr>
    </w:p>
    <w:p w:rsidR="0062553F" w:rsidRPr="0062553F" w:rsidRDefault="0062553F" w:rsidP="00D27C1D">
      <w:pPr>
        <w:ind w:left="720" w:hanging="720"/>
        <w:rPr>
          <w:rStyle w:val="SMBIOListArial11pt"/>
        </w:rPr>
      </w:pPr>
    </w:p>
    <w:p w:rsidR="002C04A4" w:rsidRPr="0062553F" w:rsidRDefault="00896FC6" w:rsidP="00677BB8">
      <w:pPr>
        <w:ind w:left="720" w:hanging="720"/>
        <w:rPr>
          <w:rStyle w:val="SMBIOListArial11pt"/>
        </w:rPr>
      </w:pPr>
      <w:r w:rsidRPr="0062553F">
        <w:rPr>
          <w:rStyle w:val="SMBIOListArial11pt"/>
        </w:rPr>
        <w:t>20</w:t>
      </w:r>
      <w:r w:rsidR="00B10112" w:rsidRPr="0062553F">
        <w:rPr>
          <w:rStyle w:val="SMBIOListArial11pt"/>
        </w:rPr>
        <w:t>.</w:t>
      </w:r>
      <w:r w:rsidR="00B10112" w:rsidRPr="0062553F">
        <w:rPr>
          <w:rStyle w:val="SMBIOListArial11pt"/>
        </w:rPr>
        <w:tab/>
      </w:r>
      <w:r w:rsidR="002C04A4" w:rsidRPr="0062553F">
        <w:rPr>
          <w:rStyle w:val="SMBIOListArial11pt"/>
          <w:i/>
        </w:rPr>
        <w:t>Refer to the follo</w:t>
      </w:r>
      <w:r w:rsidR="00B10112" w:rsidRPr="0062553F">
        <w:rPr>
          <w:rStyle w:val="SMBIOListArial11pt"/>
          <w:i/>
        </w:rPr>
        <w:t>wing graph, which shows a plant’</w:t>
      </w:r>
      <w:r w:rsidR="002C04A4" w:rsidRPr="0062553F">
        <w:rPr>
          <w:rStyle w:val="SMBIOListArial11pt"/>
          <w:i/>
        </w:rPr>
        <w:t>s oxygen uptake and oxygen release over</w:t>
      </w:r>
      <w:r w:rsidR="00677BB8" w:rsidRPr="0062553F">
        <w:rPr>
          <w:rStyle w:val="SMBIOListArial11pt"/>
          <w:i/>
        </w:rPr>
        <w:t xml:space="preserve"> </w:t>
      </w:r>
      <w:r w:rsidR="002C04A4" w:rsidRPr="0062553F">
        <w:rPr>
          <w:rStyle w:val="SMBIOListArial11pt"/>
          <w:i/>
        </w:rPr>
        <w:t>12 hours. For the first 6 hours the plant was kept in the dark, and for the next 6 hours the</w:t>
      </w:r>
      <w:r w:rsidR="00677BB8" w:rsidRPr="0062553F">
        <w:rPr>
          <w:rStyle w:val="SMBIOListArial11pt"/>
          <w:i/>
        </w:rPr>
        <w:t xml:space="preserve"> </w:t>
      </w:r>
      <w:r w:rsidR="002C04A4" w:rsidRPr="0062553F">
        <w:rPr>
          <w:rStyle w:val="SMBIOListArial11pt"/>
          <w:i/>
        </w:rPr>
        <w:t>plant was kept in the light. All other factors were kept constant.</w:t>
      </w:r>
    </w:p>
    <w:p w:rsidR="002C04A4" w:rsidRDefault="002C04A4" w:rsidP="002C04A4">
      <w:pPr>
        <w:autoSpaceDE w:val="0"/>
        <w:autoSpaceDN w:val="0"/>
        <w:adjustRightInd w:val="0"/>
        <w:rPr>
          <w:rFonts w:ascii="TimesNewRoman,Italic" w:hAnsi="TimesNewRoman,Italic" w:cs="TimesNewRoman,Italic"/>
          <w:i/>
          <w:iCs/>
          <w:sz w:val="22"/>
          <w:szCs w:val="22"/>
        </w:rPr>
      </w:pPr>
    </w:p>
    <w:p w:rsidR="002C04A4" w:rsidRDefault="00266E25" w:rsidP="002C04A4">
      <w:pPr>
        <w:autoSpaceDE w:val="0"/>
        <w:autoSpaceDN w:val="0"/>
        <w:adjustRightInd w:val="0"/>
        <w:rPr>
          <w:rFonts w:ascii="TimesNewRoman,Italic" w:hAnsi="TimesNewRoman,Italic" w:cs="TimesNewRoman,Italic"/>
          <w:i/>
          <w:iCs/>
          <w:sz w:val="22"/>
          <w:szCs w:val="22"/>
        </w:rPr>
      </w:pPr>
      <w:r>
        <w:rPr>
          <w:rFonts w:ascii="Arial" w:hAnsi="Arial"/>
          <w:noProof/>
          <w:sz w:val="22"/>
        </w:rPr>
        <mc:AlternateContent>
          <mc:Choice Requires="wps">
            <w:drawing>
              <wp:anchor distT="0" distB="0" distL="114300" distR="114300" simplePos="0" relativeHeight="251698176" behindDoc="0" locked="0" layoutInCell="1" allowOverlap="1" wp14:anchorId="50A2CBFC" wp14:editId="10786E72">
                <wp:simplePos x="0" y="0"/>
                <wp:positionH relativeFrom="page">
                  <wp:posOffset>6256422</wp:posOffset>
                </wp:positionH>
                <wp:positionV relativeFrom="paragraph">
                  <wp:posOffset>1803815</wp:posOffset>
                </wp:positionV>
                <wp:extent cx="1151890" cy="140398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99CCFF"/>
                        </a:solidFill>
                        <a:ln w="9525">
                          <a:noFill/>
                          <a:miter lim="800000"/>
                          <a:headEnd/>
                          <a:tailEnd/>
                        </a:ln>
                      </wps:spPr>
                      <wps:txbx>
                        <w:txbxContent>
                          <w:p w:rsidR="00266E25" w:rsidRPr="00266E25" w:rsidRDefault="00266E25" w:rsidP="00266E25">
                            <w:pPr>
                              <w:pStyle w:val="SMBoxText"/>
                              <w:rPr>
                                <w:sz w:val="22"/>
                                <w:szCs w:val="22"/>
                                <w:lang w:val="en-US"/>
                              </w:rPr>
                            </w:pPr>
                            <w:r>
                              <w:t>Questions such as this</w:t>
                            </w:r>
                            <w:r w:rsidRPr="00C109F5">
                              <w:t xml:space="preserve"> allow students to </w:t>
                            </w:r>
                            <w:r>
                              <w:t>analyse</w:t>
                            </w:r>
                            <w:r w:rsidRPr="00C26870">
                              <w:t xml:space="preserve"> data and their connections with concepts, to formulate conclusions</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0" o:spid="_x0000_s1033" type="#_x0000_t202" style="position:absolute;margin-left:492.65pt;margin-top:142.05pt;width:90.7pt;height:110.55pt;z-index:251698176;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BtJgIAACUEAAAOAAAAZHJzL2Uyb0RvYy54bWysU9tu2zAMfR+wfxD0vthOkzUx4hRdugwD&#10;ugvQ7gNoWY6FyaImKbG7rx+lpGm2vQ3zgyGK5OHhIbW6GXvNDtJ5habixSTnTBqBjTK7in973L5Z&#10;cOYDmAY0GlnxJ+n5zfr1q9VgSznFDnUjHSMQ48vBVrwLwZZZ5kUne/ATtNKQs0XXQyDT7bLGwUDo&#10;vc6mef42G9A11qGQ3tPt3dHJ1wm/baUIX9rWy8B0xYlbSH+X/nX8Z+sVlDsHtlPiRAP+gUUPylDR&#10;M9QdBGB7p/6C6pVw6LENE4F9hm2rhEw9UDdF/kc3Dx1YmXohcbw9y+T/H6z4fPjqmGoqfkXyGOhp&#10;Ro9yDOwdjoyuSJ/B+pLCHiwFhpHuac6pV2/vUXz3zOCmA7OTt87h0EloiF8RM7OL1COOjyD18Akb&#10;qgP7gAlobF0fxSM5GKETkafzbCIXEUsW82KxJJcgXzHLr5aLeaoB5XO6dT58kNizeKi4o+EneDjc&#10;+xDpQPkcEqt51KrZKq2T4Xb1Rjt2AFqU5XKz2W5P6L+FacMG8s+n84RsMOanHepVoEXWqq/4Io9f&#10;TIcyyvHeNOkcQOnjmZhoc9InSnIUJ4z1mEZxHXOjdjU2TySYw+Pe0jujQ4fuJ2cD7WzF/Y89OMmZ&#10;/mhI9GUxm8UlT8Zsfj0lw1166ksPGEFQFQ+cHY+bkB5GksPe0nC2Ksn2wuREmXYxqXl6N3HZL+0U&#10;9fK6178AAAD//wMAUEsDBBQABgAIAAAAIQBEUt+O4wAAAAwBAAAPAAAAZHJzL2Rvd25yZXYueG1s&#10;TI/BTsMwEETvSPyDtUjcqJOUpCFkUyEEAoGE2rTi7MYmjhqvQ+y24e9xT3BczdPM23I5mZ4d1eg6&#10;SwjxLAKmqLGyoxZhu3m+yYE5L0iK3pJC+FEOltXlRSkKaU+0VsfatyyUkCsEgvZ+KDh3jVZGuJkd&#10;FIXsy45G+HCOLZejOIVy0/MkijJuREdhQYtBPWrV7OuDQXhdfS/y/fxdWv35stk+fbylss4Qr6+m&#10;h3tgXk3+D4azflCHKjjt7IGkYz3CXZ7OA4qQ5LcxsDMRZ9kC2A4hjdIEeFXy/09UvwAAAP//AwBQ&#10;SwECLQAUAAYACAAAACEAtoM4kv4AAADhAQAAEwAAAAAAAAAAAAAAAAAAAAAAW0NvbnRlbnRfVHlw&#10;ZXNdLnhtbFBLAQItABQABgAIAAAAIQA4/SH/1gAAAJQBAAALAAAAAAAAAAAAAAAAAC8BAABfcmVs&#10;cy8ucmVsc1BLAQItABQABgAIAAAAIQADssBtJgIAACUEAAAOAAAAAAAAAAAAAAAAAC4CAABkcnMv&#10;ZTJvRG9jLnhtbFBLAQItABQABgAIAAAAIQBEUt+O4wAAAAwBAAAPAAAAAAAAAAAAAAAAAIAEAABk&#10;cnMvZG93bnJldi54bWxQSwUGAAAAAAQABADzAAAAkAUAAAAA&#10;" fillcolor="#9cf" stroked="f">
                <v:textbox style="mso-fit-shape-to-text:t">
                  <w:txbxContent>
                    <w:p w:rsidR="00266E25" w:rsidRPr="00266E25" w:rsidRDefault="00266E25" w:rsidP="00266E25">
                      <w:pPr>
                        <w:pStyle w:val="SMBoxText"/>
                        <w:rPr>
                          <w:sz w:val="22"/>
                          <w:szCs w:val="22"/>
                          <w:lang w:val="en-US"/>
                        </w:rPr>
                      </w:pPr>
                      <w:r>
                        <w:t>Questions such as this</w:t>
                      </w:r>
                      <w:r w:rsidRPr="00C109F5">
                        <w:t xml:space="preserve"> allow students to </w:t>
                      </w:r>
                      <w:proofErr w:type="spellStart"/>
                      <w:r>
                        <w:t>analyse</w:t>
                      </w:r>
                      <w:proofErr w:type="spellEnd"/>
                      <w:r w:rsidRPr="00C26870">
                        <w:t xml:space="preserve"> data and their connections with concepts, to formulate conclusions</w:t>
                      </w:r>
                      <w:r>
                        <w:t>.</w:t>
                      </w:r>
                    </w:p>
                  </w:txbxContent>
                </v:textbox>
                <w10:wrap anchorx="page"/>
              </v:shape>
            </w:pict>
          </mc:Fallback>
        </mc:AlternateContent>
      </w:r>
      <w:r w:rsidR="002C04A4">
        <w:rPr>
          <w:rFonts w:ascii="TimesNewRoman,Italic" w:hAnsi="TimesNewRoman,Italic" w:cs="TimesNewRoman,Italic"/>
          <w:i/>
          <w:iCs/>
          <w:noProof/>
          <w:sz w:val="22"/>
          <w:szCs w:val="22"/>
        </w:rPr>
        <w:drawing>
          <wp:inline distT="0" distB="0" distL="0" distR="0" wp14:anchorId="7731D477" wp14:editId="4DB0DD41">
            <wp:extent cx="5341789" cy="2584579"/>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a:extLst>
                        <a:ext uri="{28A0092B-C50C-407E-A947-70E740481C1C}">
                          <a14:useLocalDpi xmlns:a14="http://schemas.microsoft.com/office/drawing/2010/main" val="0"/>
                        </a:ext>
                      </a:extLst>
                    </a:blip>
                    <a:srcRect l="-1238" t="2034" r="-1" b="4068"/>
                    <a:stretch/>
                  </pic:blipFill>
                  <pic:spPr bwMode="auto">
                    <a:xfrm>
                      <a:off x="0" y="0"/>
                      <a:ext cx="5342169" cy="2584763"/>
                    </a:xfrm>
                    <a:prstGeom prst="rect">
                      <a:avLst/>
                    </a:prstGeom>
                    <a:noFill/>
                    <a:ln>
                      <a:noFill/>
                    </a:ln>
                    <a:extLst>
                      <a:ext uri="{53640926-AAD7-44D8-BBD7-CCE9431645EC}">
                        <a14:shadowObscured xmlns:a14="http://schemas.microsoft.com/office/drawing/2010/main"/>
                      </a:ext>
                    </a:extLst>
                  </pic:spPr>
                </pic:pic>
              </a:graphicData>
            </a:graphic>
          </wp:inline>
        </w:drawing>
      </w:r>
    </w:p>
    <w:p w:rsidR="002C04A4" w:rsidRPr="00266E25" w:rsidRDefault="002C04A4" w:rsidP="00266E25">
      <w:pPr>
        <w:rPr>
          <w:rStyle w:val="SMBIOListArial11pt"/>
        </w:rPr>
      </w:pPr>
    </w:p>
    <w:p w:rsidR="002C04A4" w:rsidRDefault="002C04A4" w:rsidP="00B10112">
      <w:pPr>
        <w:pStyle w:val="ListParagraph"/>
        <w:numPr>
          <w:ilvl w:val="0"/>
          <w:numId w:val="24"/>
        </w:numPr>
        <w:autoSpaceDE w:val="0"/>
        <w:autoSpaceDN w:val="0"/>
        <w:adjustRightInd w:val="0"/>
        <w:ind w:left="1418" w:hanging="709"/>
        <w:rPr>
          <w:rFonts w:ascii="TimesNewRoman" w:hAnsi="TimesNewRoman" w:cs="TimesNewRoman"/>
          <w:sz w:val="22"/>
          <w:szCs w:val="22"/>
        </w:rPr>
      </w:pPr>
      <w:r w:rsidRPr="00B10112">
        <w:rPr>
          <w:rFonts w:ascii="TimesNewRoman" w:hAnsi="TimesNewRoman" w:cs="TimesNewRoman"/>
          <w:sz w:val="22"/>
          <w:szCs w:val="22"/>
        </w:rPr>
        <w:t>At what time was the oxygen uptake equal to the oxygen release?</w:t>
      </w:r>
    </w:p>
    <w:p w:rsidR="00B10112" w:rsidRPr="00783DA4" w:rsidRDefault="00B10112" w:rsidP="00783DA4">
      <w:pPr>
        <w:autoSpaceDE w:val="0"/>
        <w:autoSpaceDN w:val="0"/>
        <w:adjustRightInd w:val="0"/>
        <w:rPr>
          <w:rStyle w:val="SMBIOListArial11pt"/>
        </w:rPr>
      </w:pPr>
    </w:p>
    <w:p w:rsidR="002C04A4" w:rsidRDefault="00266E25" w:rsidP="006B1528">
      <w:pPr>
        <w:pStyle w:val="ListParagraph"/>
        <w:autoSpaceDE w:val="0"/>
        <w:autoSpaceDN w:val="0"/>
        <w:adjustRightInd w:val="0"/>
        <w:spacing w:line="360" w:lineRule="auto"/>
        <w:ind w:left="851" w:firstLine="567"/>
        <w:rPr>
          <w:rFonts w:ascii="TimesNewRoman" w:hAnsi="TimesNewRoman" w:cs="TimesNewRoman"/>
          <w:sz w:val="22"/>
          <w:szCs w:val="22"/>
        </w:rPr>
      </w:pPr>
      <w:r>
        <w:rPr>
          <w:rFonts w:ascii="Arial" w:hAnsi="Arial"/>
          <w:noProof/>
          <w:sz w:val="22"/>
        </w:rPr>
        <mc:AlternateContent>
          <mc:Choice Requires="wps">
            <w:drawing>
              <wp:anchor distT="0" distB="0" distL="114300" distR="114300" simplePos="0" relativeHeight="251700224" behindDoc="0" locked="0" layoutInCell="1" allowOverlap="1" wp14:anchorId="1524E267" wp14:editId="430E5073">
                <wp:simplePos x="0" y="0"/>
                <wp:positionH relativeFrom="page">
                  <wp:posOffset>6259830</wp:posOffset>
                </wp:positionH>
                <wp:positionV relativeFrom="paragraph">
                  <wp:posOffset>97984</wp:posOffset>
                </wp:positionV>
                <wp:extent cx="1151890" cy="140398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99CCFF"/>
                        </a:solidFill>
                        <a:ln w="9525">
                          <a:noFill/>
                          <a:miter lim="800000"/>
                          <a:headEnd/>
                          <a:tailEnd/>
                        </a:ln>
                      </wps:spPr>
                      <wps:txbx>
                        <w:txbxContent>
                          <w:p w:rsidR="00266E25" w:rsidRPr="00266E25" w:rsidRDefault="00266E25" w:rsidP="00266E25">
                            <w:pPr>
                              <w:pStyle w:val="SMBoxText"/>
                              <w:rPr>
                                <w:b/>
                              </w:rPr>
                            </w:pPr>
                            <w:r>
                              <w:t xml:space="preserve">Questions such as this allow students the opportunity to demonstrate their </w:t>
                            </w:r>
                            <w:r>
                              <w:rPr>
                                <w:b/>
                              </w:rPr>
                              <w:t>Application</w:t>
                            </w:r>
                            <w:r>
                              <w:t xml:space="preserve"> of appropriate biological formulae and equations.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1" o:spid="_x0000_s1034" type="#_x0000_t202" style="position:absolute;left:0;text-align:left;margin-left:492.9pt;margin-top:7.7pt;width:90.7pt;height:110.55pt;z-index:25170022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zJJgIAACUEAAAOAAAAZHJzL2Uyb0RvYy54bWysU9uO2yAQfa/Uf0C8N7azSZtYcVbbbFNV&#10;2l6k3X4AxjhGBYYCiZ1+fQecpNntW1U/WAwzHM6cOaxuB63IQTgvwVS0mOSUCMOhkWZX0e9P2zcL&#10;SnxgpmEKjKjoUXh6u379atXbUkyhA9UIRxDE+LK3Fe1CsGWWed4JzfwErDCYbMFpFjB0u6xxrEd0&#10;rbJpnr/NenCNdcCF97h7PybpOuG3reDha9t6EYiqKHIL6e/Sv47/bL1i5c4x20l+osH+gYVm0uCl&#10;F6h7FhjZO/kXlJbcgYc2TDjoDNpWcpF6wG6K/EU3jx2zIvWC4nh7kcn/P1j+5fDNEdlU9KagxDCN&#10;M3oSQyDvYSC4hfr01pdY9mixMAy4j3NOvXr7APyHJwY2HTM7cecc9J1gDfJLJ7OroyOOjyB1/xka&#10;vIftAySgoXU6iodyEETHOR0vs4lceLyymBeLJaY45opZfrNczCO7jJXn49b58FGAJnFRUYfDT/Ds&#10;8ODDWHouibd5ULLZSqVS4Hb1RjlyYGiU5XKz2W5P6M/KlCE95ufTeUI2EM8nD2kZ0MhK6oou8viN&#10;1opyfDBNKglMqnGNpJVB7lGfKMkoThjqIY1icZa9huaIgjkYfYvvDBcduF+U9OjZivqfe+YEJeqT&#10;QdGXxWwWTZ6C2fzdFAN3namvM8xwhKpooGRcbkJ6GEkOe4fD2cokW2Q5MjlRRi8m4U/vJpr9Ok5V&#10;f173+jcAAAD//wMAUEsDBBQABgAIAAAAIQBWzYMg4gAAAAsBAAAPAAAAZHJzL2Rvd25yZXYueG1s&#10;TI/BTsMwEETvSP0Haytxo05TkoYQp6oqEAgkBGnF2Y2XOGq8DrHbhr/HPcFxNKOZN8VqNB074eBa&#10;SwLmswgYUm1VS42A3fbxJgPmvCQlO0so4AcdrMrJVSFzZc/0gafKNyyUkMulAO19n3Puao1Gupnt&#10;kYL3ZQcjfZBDw9Ugz6HcdDyOopQb2VJY0LLHjcb6UB2NgOf372V2WLwqqz+ftruHt5dEVakQ19Nx&#10;fQ/M4+j/wnDBD+hQBqa9PZJyrBNwlyUB3QcjuQV2CczTZQxsLyBepAnwsuD/P5S/AAAA//8DAFBL&#10;AQItABQABgAIAAAAIQC2gziS/gAAAOEBAAATAAAAAAAAAAAAAAAAAAAAAABbQ29udGVudF9UeXBl&#10;c10ueG1sUEsBAi0AFAAGAAgAAAAhADj9If/WAAAAlAEAAAsAAAAAAAAAAAAAAAAALwEAAF9yZWxz&#10;Ly5yZWxzUEsBAi0AFAAGAAgAAAAhAMkwrMkmAgAAJQQAAA4AAAAAAAAAAAAAAAAALgIAAGRycy9l&#10;Mm9Eb2MueG1sUEsBAi0AFAAGAAgAAAAhAFbNgyDiAAAACwEAAA8AAAAAAAAAAAAAAAAAgAQAAGRy&#10;cy9kb3ducmV2LnhtbFBLBQYAAAAABAAEAPMAAACPBQAAAAA=&#10;" fillcolor="#9cf" stroked="f">
                <v:textbox style="mso-fit-shape-to-text:t">
                  <w:txbxContent>
                    <w:p w:rsidR="00266E25" w:rsidRPr="00266E25" w:rsidRDefault="00266E25" w:rsidP="00266E25">
                      <w:pPr>
                        <w:pStyle w:val="SMBoxText"/>
                        <w:rPr>
                          <w:b/>
                        </w:rPr>
                      </w:pPr>
                      <w:r>
                        <w:t xml:space="preserve">Questions such as this allow students the opportunity to demonstrate their </w:t>
                      </w:r>
                      <w:r>
                        <w:rPr>
                          <w:b/>
                        </w:rPr>
                        <w:t>Application</w:t>
                      </w:r>
                      <w:r>
                        <w:t xml:space="preserve"> of appropriate biological formulae and equations.</w:t>
                      </w:r>
                    </w:p>
                  </w:txbxContent>
                </v:textbox>
                <w10:wrap anchorx="page"/>
              </v:shape>
            </w:pict>
          </mc:Fallback>
        </mc:AlternateContent>
      </w:r>
      <w:r w:rsidR="00B10112">
        <w:rPr>
          <w:rFonts w:ascii="TimesNewRoman" w:hAnsi="TimesNewRoman" w:cs="TimesNewRoman"/>
          <w:sz w:val="22"/>
          <w:szCs w:val="22"/>
        </w:rPr>
        <w:t>____________________________</w:t>
      </w:r>
      <w:r w:rsidR="00677BB8">
        <w:rPr>
          <w:rFonts w:ascii="TimesNewRoman" w:hAnsi="TimesNewRoman" w:cs="TimesNewRoman"/>
          <w:sz w:val="22"/>
          <w:szCs w:val="22"/>
        </w:rPr>
        <w:t xml:space="preserve">________________________ </w:t>
      </w:r>
      <w:r w:rsidR="002C04A4">
        <w:rPr>
          <w:rFonts w:ascii="TimesNewRoman" w:hAnsi="TimesNewRoman" w:cs="TimesNewRoman"/>
          <w:sz w:val="22"/>
          <w:szCs w:val="22"/>
        </w:rPr>
        <w:t>(2 marks)</w:t>
      </w:r>
    </w:p>
    <w:p w:rsidR="00B10112" w:rsidRPr="00266E25" w:rsidRDefault="00B10112" w:rsidP="002C04A4">
      <w:pPr>
        <w:autoSpaceDE w:val="0"/>
        <w:autoSpaceDN w:val="0"/>
        <w:adjustRightInd w:val="0"/>
        <w:rPr>
          <w:rStyle w:val="SMBIOListArial11pt"/>
        </w:rPr>
      </w:pPr>
    </w:p>
    <w:p w:rsidR="002C04A4" w:rsidRDefault="00266E25" w:rsidP="00B10112">
      <w:pPr>
        <w:autoSpaceDE w:val="0"/>
        <w:autoSpaceDN w:val="0"/>
        <w:adjustRightInd w:val="0"/>
        <w:ind w:firstLine="709"/>
        <w:rPr>
          <w:rFonts w:ascii="TimesNewRoman" w:hAnsi="TimesNewRoman" w:cs="TimesNewRoman"/>
          <w:sz w:val="22"/>
          <w:szCs w:val="22"/>
        </w:rPr>
      </w:pPr>
      <w:r>
        <w:rPr>
          <w:rFonts w:ascii="TimesNewRoman" w:hAnsi="TimesNewRoman" w:cs="TimesNewRoman"/>
          <w:sz w:val="22"/>
          <w:szCs w:val="22"/>
        </w:rPr>
        <w:t>(b)</w:t>
      </w:r>
      <w:r w:rsidR="00B10112">
        <w:rPr>
          <w:rFonts w:ascii="TimesNewRoman" w:hAnsi="TimesNewRoman" w:cs="TimesNewRoman"/>
          <w:sz w:val="22"/>
          <w:szCs w:val="22"/>
        </w:rPr>
        <w:tab/>
      </w:r>
      <w:r w:rsidR="002C04A4">
        <w:rPr>
          <w:rFonts w:ascii="TimesNewRoman" w:hAnsi="TimesNewRoman" w:cs="TimesNewRoman"/>
          <w:sz w:val="22"/>
          <w:szCs w:val="22"/>
        </w:rPr>
        <w:t>(i)</w:t>
      </w:r>
      <w:r w:rsidR="00B10112">
        <w:rPr>
          <w:rFonts w:ascii="TimesNewRoman" w:hAnsi="TimesNewRoman" w:cs="TimesNewRoman"/>
          <w:sz w:val="22"/>
          <w:szCs w:val="22"/>
        </w:rPr>
        <w:tab/>
      </w:r>
      <w:r w:rsidR="002C04A4">
        <w:rPr>
          <w:rFonts w:ascii="TimesNewRoman" w:hAnsi="TimesNewRoman" w:cs="TimesNewRoman"/>
          <w:sz w:val="22"/>
          <w:szCs w:val="22"/>
        </w:rPr>
        <w:t>Name a chemical process in plant cells that requires oxygen.</w:t>
      </w:r>
    </w:p>
    <w:p w:rsidR="00B10112" w:rsidRPr="00266E25" w:rsidRDefault="00B10112" w:rsidP="00266E25">
      <w:pPr>
        <w:autoSpaceDE w:val="0"/>
        <w:autoSpaceDN w:val="0"/>
        <w:adjustRightInd w:val="0"/>
        <w:spacing w:line="360" w:lineRule="auto"/>
        <w:rPr>
          <w:rStyle w:val="SMBIOListArial11pt"/>
        </w:rPr>
      </w:pPr>
    </w:p>
    <w:p w:rsidR="002C04A4" w:rsidRDefault="00B10112" w:rsidP="006B1528">
      <w:pPr>
        <w:autoSpaceDE w:val="0"/>
        <w:autoSpaceDN w:val="0"/>
        <w:adjustRightInd w:val="0"/>
        <w:spacing w:line="360" w:lineRule="auto"/>
        <w:ind w:firstLine="2268"/>
        <w:rPr>
          <w:rFonts w:ascii="TimesNewRoman" w:hAnsi="TimesNewRoman" w:cs="TimesNewRoman"/>
          <w:sz w:val="22"/>
          <w:szCs w:val="22"/>
        </w:rPr>
      </w:pPr>
      <w:r>
        <w:rPr>
          <w:rFonts w:ascii="TimesNewRoman" w:hAnsi="TimesNewRoman" w:cs="TimesNewRoman"/>
          <w:sz w:val="22"/>
          <w:szCs w:val="22"/>
        </w:rPr>
        <w:t>_________________</w:t>
      </w:r>
      <w:r w:rsidR="00677BB8">
        <w:rPr>
          <w:rFonts w:ascii="TimesNewRoman" w:hAnsi="TimesNewRoman" w:cs="TimesNewRoman"/>
          <w:sz w:val="22"/>
          <w:szCs w:val="22"/>
        </w:rPr>
        <w:t>________________________</w:t>
      </w:r>
      <w:r>
        <w:rPr>
          <w:rFonts w:ascii="TimesNewRoman" w:hAnsi="TimesNewRoman" w:cs="TimesNewRoman"/>
          <w:sz w:val="22"/>
          <w:szCs w:val="22"/>
        </w:rPr>
        <w:t>____</w:t>
      </w:r>
      <w:r w:rsidR="00677BB8">
        <w:rPr>
          <w:rFonts w:ascii="TimesNewRoman" w:hAnsi="TimesNewRoman" w:cs="TimesNewRoman"/>
          <w:sz w:val="22"/>
          <w:szCs w:val="22"/>
        </w:rPr>
        <w:t xml:space="preserve"> </w:t>
      </w:r>
      <w:r w:rsidR="002C04A4">
        <w:rPr>
          <w:rFonts w:ascii="TimesNewRoman" w:hAnsi="TimesNewRoman" w:cs="TimesNewRoman"/>
          <w:sz w:val="22"/>
          <w:szCs w:val="22"/>
        </w:rPr>
        <w:t>(2 marks)</w:t>
      </w:r>
    </w:p>
    <w:p w:rsidR="00B10112" w:rsidRPr="00266E25" w:rsidRDefault="00B10112" w:rsidP="002C04A4">
      <w:pPr>
        <w:autoSpaceDE w:val="0"/>
        <w:autoSpaceDN w:val="0"/>
        <w:adjustRightInd w:val="0"/>
        <w:rPr>
          <w:rStyle w:val="SMBIOListArial11pt"/>
        </w:rPr>
      </w:pPr>
    </w:p>
    <w:p w:rsidR="002C04A4" w:rsidRDefault="00266E25" w:rsidP="00677BB8">
      <w:pPr>
        <w:autoSpaceDE w:val="0"/>
        <w:autoSpaceDN w:val="0"/>
        <w:adjustRightInd w:val="0"/>
        <w:ind w:left="2160" w:hanging="720"/>
        <w:rPr>
          <w:rFonts w:ascii="TimesNewRoman" w:hAnsi="TimesNewRoman" w:cs="TimesNewRoman"/>
          <w:sz w:val="22"/>
          <w:szCs w:val="22"/>
        </w:rPr>
      </w:pPr>
      <w:r>
        <w:rPr>
          <w:rFonts w:ascii="TimesNewRoman" w:hAnsi="TimesNewRoman" w:cs="TimesNewRoman"/>
          <w:sz w:val="22"/>
          <w:szCs w:val="22"/>
        </w:rPr>
        <w:t>(ii)</w:t>
      </w:r>
      <w:r w:rsidR="00B10112">
        <w:rPr>
          <w:rFonts w:ascii="TimesNewRoman" w:hAnsi="TimesNewRoman" w:cs="TimesNewRoman"/>
          <w:sz w:val="22"/>
          <w:szCs w:val="22"/>
        </w:rPr>
        <w:tab/>
        <w:t>Write a chemical equation for the</w:t>
      </w:r>
      <w:r w:rsidR="002C04A4">
        <w:rPr>
          <w:rFonts w:ascii="TimesNewRoman" w:hAnsi="TimesNewRoman" w:cs="TimesNewRoman"/>
          <w:sz w:val="22"/>
          <w:szCs w:val="22"/>
        </w:rPr>
        <w:t xml:space="preserve"> process in plant cells that releases oxygen.</w:t>
      </w:r>
    </w:p>
    <w:p w:rsidR="00681DBA" w:rsidRPr="00266E25" w:rsidRDefault="00681DBA" w:rsidP="00266E25">
      <w:pPr>
        <w:autoSpaceDE w:val="0"/>
        <w:autoSpaceDN w:val="0"/>
        <w:adjustRightInd w:val="0"/>
        <w:rPr>
          <w:rStyle w:val="SMBIOListArial11pt"/>
        </w:rPr>
      </w:pPr>
    </w:p>
    <w:p w:rsidR="002C04A4" w:rsidRDefault="00681DBA" w:rsidP="006B1528">
      <w:pPr>
        <w:autoSpaceDE w:val="0"/>
        <w:autoSpaceDN w:val="0"/>
        <w:adjustRightInd w:val="0"/>
        <w:spacing w:line="360" w:lineRule="auto"/>
        <w:ind w:firstLine="2127"/>
        <w:rPr>
          <w:rFonts w:ascii="TimesNewRoman" w:hAnsi="TimesNewRoman" w:cs="TimesNewRoman"/>
          <w:sz w:val="22"/>
          <w:szCs w:val="22"/>
        </w:rPr>
      </w:pPr>
      <w:r>
        <w:rPr>
          <w:rFonts w:ascii="TimesNewRoman" w:hAnsi="TimesNewRoman" w:cs="TimesNewRoman"/>
          <w:sz w:val="22"/>
          <w:szCs w:val="22"/>
        </w:rPr>
        <w:t>______________________</w:t>
      </w:r>
      <w:r w:rsidR="00677BB8">
        <w:rPr>
          <w:rFonts w:ascii="TimesNewRoman" w:hAnsi="TimesNewRoman" w:cs="TimesNewRoman"/>
          <w:sz w:val="22"/>
          <w:szCs w:val="22"/>
        </w:rPr>
        <w:t xml:space="preserve">________________________ </w:t>
      </w:r>
      <w:r w:rsidR="002C04A4">
        <w:rPr>
          <w:rFonts w:ascii="TimesNewRoman" w:hAnsi="TimesNewRoman" w:cs="TimesNewRoman"/>
          <w:sz w:val="22"/>
          <w:szCs w:val="22"/>
        </w:rPr>
        <w:t>(2 marks)</w:t>
      </w:r>
    </w:p>
    <w:p w:rsidR="002C04A4" w:rsidRDefault="00266E25" w:rsidP="00681DBA">
      <w:pPr>
        <w:autoSpaceDE w:val="0"/>
        <w:autoSpaceDN w:val="0"/>
        <w:adjustRightInd w:val="0"/>
        <w:ind w:firstLine="720"/>
        <w:rPr>
          <w:rFonts w:ascii="TimesNewRoman" w:hAnsi="TimesNewRoman" w:cs="TimesNewRoman"/>
          <w:sz w:val="22"/>
          <w:szCs w:val="22"/>
        </w:rPr>
      </w:pPr>
      <w:r>
        <w:rPr>
          <w:rFonts w:ascii="TimesNewRoman" w:hAnsi="TimesNewRoman" w:cs="TimesNewRoman"/>
          <w:sz w:val="22"/>
          <w:szCs w:val="22"/>
        </w:rPr>
        <w:lastRenderedPageBreak/>
        <w:t>(c)</w:t>
      </w:r>
      <w:r w:rsidR="00681DBA">
        <w:rPr>
          <w:rFonts w:ascii="TimesNewRoman" w:hAnsi="TimesNewRoman" w:cs="TimesNewRoman"/>
          <w:sz w:val="22"/>
          <w:szCs w:val="22"/>
        </w:rPr>
        <w:tab/>
      </w:r>
      <w:r w:rsidR="002C04A4">
        <w:rPr>
          <w:rFonts w:ascii="TimesNewRoman" w:hAnsi="TimesNewRoman" w:cs="TimesNewRoman"/>
          <w:sz w:val="22"/>
          <w:szCs w:val="22"/>
        </w:rPr>
        <w:t>Oxygen is a molecule that is required by most heterotrophs.</w:t>
      </w:r>
    </w:p>
    <w:p w:rsidR="00681DBA" w:rsidRDefault="00681DBA" w:rsidP="002C04A4">
      <w:pPr>
        <w:autoSpaceDE w:val="0"/>
        <w:autoSpaceDN w:val="0"/>
        <w:adjustRightInd w:val="0"/>
        <w:rPr>
          <w:rFonts w:ascii="TimesNewRoman" w:hAnsi="TimesNewRoman" w:cs="TimesNewRoman"/>
          <w:sz w:val="22"/>
          <w:szCs w:val="22"/>
        </w:rPr>
      </w:pPr>
    </w:p>
    <w:p w:rsidR="002C04A4" w:rsidRPr="00681DBA" w:rsidRDefault="002C04A4" w:rsidP="00681DBA">
      <w:pPr>
        <w:pStyle w:val="ListParagraph"/>
        <w:numPr>
          <w:ilvl w:val="0"/>
          <w:numId w:val="25"/>
        </w:numPr>
        <w:autoSpaceDE w:val="0"/>
        <w:autoSpaceDN w:val="0"/>
        <w:adjustRightInd w:val="0"/>
        <w:rPr>
          <w:rFonts w:ascii="TimesNewRoman" w:hAnsi="TimesNewRoman" w:cs="TimesNewRoman"/>
          <w:sz w:val="22"/>
          <w:szCs w:val="22"/>
        </w:rPr>
      </w:pPr>
      <w:r w:rsidRPr="00681DBA">
        <w:rPr>
          <w:rFonts w:ascii="TimesNewRoman" w:hAnsi="TimesNewRoman" w:cs="TimesNewRoman"/>
          <w:sz w:val="22"/>
          <w:szCs w:val="22"/>
        </w:rPr>
        <w:t xml:space="preserve">State one </w:t>
      </w:r>
      <w:r w:rsidRPr="00681DBA">
        <w:rPr>
          <w:rFonts w:ascii="TimesNewRoman,Italic" w:hAnsi="TimesNewRoman,Italic" w:cs="TimesNewRoman,Italic"/>
          <w:i/>
          <w:iCs/>
          <w:sz w:val="22"/>
          <w:szCs w:val="22"/>
        </w:rPr>
        <w:t xml:space="preserve">other </w:t>
      </w:r>
      <w:r w:rsidRPr="00681DBA">
        <w:rPr>
          <w:rFonts w:ascii="TimesNewRoman" w:hAnsi="TimesNewRoman" w:cs="TimesNewRoman"/>
          <w:sz w:val="22"/>
          <w:szCs w:val="22"/>
        </w:rPr>
        <w:t>molecule that is required by most heterotrophs.</w:t>
      </w:r>
    </w:p>
    <w:p w:rsidR="00681DBA" w:rsidRPr="00175429" w:rsidRDefault="00681DBA" w:rsidP="00175429">
      <w:pPr>
        <w:autoSpaceDE w:val="0"/>
        <w:autoSpaceDN w:val="0"/>
        <w:adjustRightInd w:val="0"/>
        <w:rPr>
          <w:rStyle w:val="SMBIOListArial11pt"/>
        </w:rPr>
      </w:pPr>
    </w:p>
    <w:p w:rsidR="002C04A4" w:rsidRDefault="00681DBA" w:rsidP="006B1528">
      <w:pPr>
        <w:autoSpaceDE w:val="0"/>
        <w:autoSpaceDN w:val="0"/>
        <w:adjustRightInd w:val="0"/>
        <w:spacing w:line="360" w:lineRule="auto"/>
        <w:ind w:firstLine="2127"/>
        <w:rPr>
          <w:rFonts w:ascii="TimesNewRoman" w:hAnsi="TimesNewRoman" w:cs="TimesNewRoman"/>
          <w:sz w:val="22"/>
          <w:szCs w:val="22"/>
        </w:rPr>
      </w:pPr>
      <w:r>
        <w:rPr>
          <w:rFonts w:ascii="TimesNewRoman" w:hAnsi="TimesNewRoman" w:cs="TimesNewRoman"/>
          <w:sz w:val="22"/>
          <w:szCs w:val="22"/>
        </w:rPr>
        <w:t>______________________</w:t>
      </w:r>
      <w:r w:rsidR="00677BB8">
        <w:rPr>
          <w:rFonts w:ascii="TimesNewRoman" w:hAnsi="TimesNewRoman" w:cs="TimesNewRoman"/>
          <w:sz w:val="22"/>
          <w:szCs w:val="22"/>
        </w:rPr>
        <w:t xml:space="preserve">________________________ </w:t>
      </w:r>
      <w:r w:rsidR="002C04A4">
        <w:rPr>
          <w:rFonts w:ascii="TimesNewRoman" w:hAnsi="TimesNewRoman" w:cs="TimesNewRoman"/>
          <w:sz w:val="22"/>
          <w:szCs w:val="22"/>
        </w:rPr>
        <w:t>(2 marks)</w:t>
      </w:r>
    </w:p>
    <w:p w:rsidR="00681DBA" w:rsidRPr="00175429" w:rsidRDefault="00681DBA" w:rsidP="002C04A4">
      <w:pPr>
        <w:autoSpaceDE w:val="0"/>
        <w:autoSpaceDN w:val="0"/>
        <w:adjustRightInd w:val="0"/>
        <w:rPr>
          <w:rStyle w:val="SMBIOListArial11pt"/>
        </w:rPr>
      </w:pPr>
    </w:p>
    <w:p w:rsidR="002C04A4" w:rsidRDefault="00175429" w:rsidP="00677BB8">
      <w:pPr>
        <w:autoSpaceDE w:val="0"/>
        <w:autoSpaceDN w:val="0"/>
        <w:adjustRightInd w:val="0"/>
        <w:ind w:left="2160" w:hanging="720"/>
        <w:rPr>
          <w:rFonts w:ascii="TimesNewRoman" w:hAnsi="TimesNewRoman" w:cs="TimesNewRoman"/>
          <w:sz w:val="22"/>
          <w:szCs w:val="22"/>
        </w:rPr>
      </w:pPr>
      <w:r>
        <w:rPr>
          <w:rFonts w:ascii="TimesNewRoman" w:hAnsi="TimesNewRoman" w:cs="TimesNewRoman"/>
          <w:sz w:val="22"/>
          <w:szCs w:val="22"/>
        </w:rPr>
        <w:t>(ii)</w:t>
      </w:r>
      <w:r w:rsidR="00677BB8">
        <w:rPr>
          <w:rFonts w:ascii="TimesNewRoman" w:hAnsi="TimesNewRoman" w:cs="TimesNewRoman"/>
          <w:sz w:val="22"/>
          <w:szCs w:val="22"/>
        </w:rPr>
        <w:tab/>
      </w:r>
      <w:r w:rsidR="002C04A4">
        <w:rPr>
          <w:rFonts w:ascii="TimesNewRoman" w:hAnsi="TimesNewRoman" w:cs="TimesNewRoman"/>
          <w:sz w:val="22"/>
          <w:szCs w:val="22"/>
        </w:rPr>
        <w:t>Describe how heterotrophs use the molecule you stated in part (i) above.</w:t>
      </w:r>
    </w:p>
    <w:p w:rsidR="00681DBA" w:rsidRPr="00175429" w:rsidRDefault="00681DBA" w:rsidP="002C04A4">
      <w:pPr>
        <w:rPr>
          <w:rStyle w:val="SMBIOListArial11pt"/>
        </w:rPr>
      </w:pPr>
    </w:p>
    <w:p w:rsidR="005213DB" w:rsidRDefault="005213DB" w:rsidP="005213DB">
      <w:pPr>
        <w:spacing w:after="120" w:line="360" w:lineRule="auto"/>
        <w:ind w:firstLine="2127"/>
        <w:rPr>
          <w:rFonts w:ascii="TimesNewRoman" w:hAnsi="TimesNewRoman" w:cs="TimesNewRoman"/>
          <w:sz w:val="22"/>
          <w:szCs w:val="22"/>
        </w:rPr>
      </w:pPr>
      <w:r>
        <w:rPr>
          <w:rFonts w:ascii="TimesNewRoman" w:hAnsi="TimesNewRoman" w:cs="TimesNewRoman"/>
          <w:sz w:val="22"/>
          <w:szCs w:val="22"/>
        </w:rPr>
        <w:t>______________________________________________________</w:t>
      </w:r>
    </w:p>
    <w:p w:rsidR="009D4B7B" w:rsidRDefault="00681DBA" w:rsidP="005213DB">
      <w:pPr>
        <w:spacing w:after="120" w:line="360" w:lineRule="auto"/>
        <w:ind w:firstLine="2127"/>
        <w:rPr>
          <w:rFonts w:ascii="TimesNewRoman" w:hAnsi="TimesNewRoman" w:cs="TimesNewRoman"/>
          <w:sz w:val="22"/>
          <w:szCs w:val="22"/>
        </w:rPr>
      </w:pPr>
      <w:r>
        <w:rPr>
          <w:rFonts w:ascii="TimesNewRoman" w:hAnsi="TimesNewRoman" w:cs="TimesNewRoman"/>
          <w:sz w:val="22"/>
          <w:szCs w:val="22"/>
        </w:rPr>
        <w:t>______________________</w:t>
      </w:r>
      <w:r w:rsidR="00677BB8">
        <w:rPr>
          <w:rFonts w:ascii="TimesNewRoman" w:hAnsi="TimesNewRoman" w:cs="TimesNewRoman"/>
          <w:sz w:val="22"/>
          <w:szCs w:val="22"/>
        </w:rPr>
        <w:t xml:space="preserve">________________________ </w:t>
      </w:r>
      <w:r w:rsidR="002C04A4">
        <w:rPr>
          <w:rFonts w:ascii="TimesNewRoman" w:hAnsi="TimesNewRoman" w:cs="TimesNewRoman"/>
          <w:sz w:val="22"/>
          <w:szCs w:val="22"/>
        </w:rPr>
        <w:t>(2 marks)</w:t>
      </w:r>
    </w:p>
    <w:p w:rsidR="009D4B7B" w:rsidRDefault="009D4B7B" w:rsidP="00F100D3">
      <w:pPr>
        <w:rPr>
          <w:rStyle w:val="SMBIOListArial11pt"/>
        </w:rPr>
      </w:pPr>
    </w:p>
    <w:p w:rsidR="00175429" w:rsidRPr="00175429" w:rsidRDefault="00175429" w:rsidP="00F100D3">
      <w:pPr>
        <w:rPr>
          <w:rStyle w:val="SMBIOListArial11pt"/>
        </w:rPr>
      </w:pPr>
    </w:p>
    <w:p w:rsidR="00CA678F" w:rsidRPr="00175429" w:rsidRDefault="00896FC6" w:rsidP="00896FC6">
      <w:pPr>
        <w:rPr>
          <w:rStyle w:val="SMBIOListArial11pt"/>
        </w:rPr>
      </w:pPr>
      <w:r w:rsidRPr="00175429">
        <w:rPr>
          <w:rStyle w:val="SMBIOListArial11pt"/>
        </w:rPr>
        <w:t>21</w:t>
      </w:r>
      <w:r w:rsidR="00F100D3" w:rsidRPr="00175429">
        <w:rPr>
          <w:rStyle w:val="SMBIOListArial11pt"/>
        </w:rPr>
        <w:t>.</w:t>
      </w:r>
      <w:r w:rsidR="00D27C1D" w:rsidRPr="00175429">
        <w:rPr>
          <w:rStyle w:val="SMBIOListArial11pt"/>
        </w:rPr>
        <w:tab/>
      </w:r>
      <w:r w:rsidR="00CA678F" w:rsidRPr="00175429">
        <w:rPr>
          <w:rStyle w:val="SMBIOListArial11pt"/>
        </w:rPr>
        <w:t>Refer to the following diagram, which shows a cell that is undergoing division:</w:t>
      </w:r>
    </w:p>
    <w:p w:rsidR="00CA678F" w:rsidRPr="00E120EB" w:rsidRDefault="00102D4C" w:rsidP="00CA678F">
      <w:pPr>
        <w:jc w:val="center"/>
        <w:rPr>
          <w:rFonts w:ascii="Arial" w:hAnsi="Arial" w:cs="Arial"/>
          <w:iCs/>
          <w:sz w:val="22"/>
          <w:szCs w:val="22"/>
        </w:rPr>
      </w:pPr>
      <w:r>
        <w:rPr>
          <w:rFonts w:ascii="Arial" w:hAnsi="Arial" w:cs="Arial"/>
          <w:iCs/>
          <w:noProof/>
          <w:sz w:val="22"/>
          <w:szCs w:val="22"/>
        </w:rPr>
        <w:drawing>
          <wp:inline distT="0" distB="0" distL="0" distR="0" wp14:anchorId="17312D1D" wp14:editId="549C6323">
            <wp:extent cx="2047875" cy="2133600"/>
            <wp:effectExtent l="19050" t="0" r="9525" b="0"/>
            <wp:docPr id="10" name="Picture 10" descr="2010Q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0Q29"/>
                    <pic:cNvPicPr>
                      <a:picLocks noChangeAspect="1" noChangeArrowheads="1"/>
                    </pic:cNvPicPr>
                  </pic:nvPicPr>
                  <pic:blipFill>
                    <a:blip r:embed="rId20" cstate="print"/>
                    <a:srcRect/>
                    <a:stretch>
                      <a:fillRect/>
                    </a:stretch>
                  </pic:blipFill>
                  <pic:spPr bwMode="auto">
                    <a:xfrm>
                      <a:off x="0" y="0"/>
                      <a:ext cx="2047875" cy="2133600"/>
                    </a:xfrm>
                    <a:prstGeom prst="rect">
                      <a:avLst/>
                    </a:prstGeom>
                    <a:noFill/>
                    <a:ln w="9525">
                      <a:noFill/>
                      <a:miter lim="800000"/>
                      <a:headEnd/>
                      <a:tailEnd/>
                    </a:ln>
                  </pic:spPr>
                </pic:pic>
              </a:graphicData>
            </a:graphic>
          </wp:inline>
        </w:drawing>
      </w:r>
    </w:p>
    <w:p w:rsidR="00CA678F" w:rsidRPr="00E120EB" w:rsidRDefault="00102D4C" w:rsidP="00102D4C">
      <w:pPr>
        <w:spacing w:line="360" w:lineRule="auto"/>
        <w:jc w:val="both"/>
        <w:rPr>
          <w:rFonts w:ascii="Arial" w:hAnsi="Arial" w:cs="Arial"/>
          <w:sz w:val="22"/>
          <w:szCs w:val="22"/>
        </w:rPr>
      </w:pPr>
      <w:r>
        <w:rPr>
          <w:rFonts w:ascii="Arial" w:hAnsi="Arial" w:cs="Arial"/>
          <w:sz w:val="22"/>
          <w:szCs w:val="22"/>
        </w:rPr>
        <w:tab/>
      </w:r>
      <w:r w:rsidR="00CA678F" w:rsidRPr="00E120EB">
        <w:rPr>
          <w:rFonts w:ascii="Arial" w:hAnsi="Arial" w:cs="Arial"/>
          <w:sz w:val="22"/>
          <w:szCs w:val="22"/>
        </w:rPr>
        <w:t>(a)</w:t>
      </w:r>
      <w:r w:rsidR="00CA678F" w:rsidRPr="00E120EB">
        <w:rPr>
          <w:rFonts w:ascii="Arial" w:hAnsi="Arial" w:cs="Arial"/>
          <w:sz w:val="22"/>
          <w:szCs w:val="22"/>
        </w:rPr>
        <w:tab/>
        <w:t>State the diploid number of this cell.</w:t>
      </w:r>
    </w:p>
    <w:p w:rsidR="00A30A0F" w:rsidRDefault="005213DB" w:rsidP="005213DB">
      <w:pPr>
        <w:spacing w:line="360" w:lineRule="auto"/>
        <w:ind w:firstLine="1418"/>
        <w:jc w:val="both"/>
        <w:rPr>
          <w:rFonts w:ascii="Arial" w:hAnsi="Arial" w:cs="Arial"/>
          <w:sz w:val="22"/>
          <w:szCs w:val="22"/>
        </w:rPr>
      </w:pPr>
      <w:r>
        <w:rPr>
          <w:rFonts w:ascii="Arial" w:hAnsi="Arial" w:cs="Arial"/>
          <w:sz w:val="22"/>
          <w:szCs w:val="22"/>
        </w:rPr>
        <w:t>_</w:t>
      </w:r>
      <w:r w:rsidR="00A30A0F" w:rsidRPr="00E120EB">
        <w:rPr>
          <w:rFonts w:ascii="Arial" w:hAnsi="Arial" w:cs="Arial"/>
          <w:sz w:val="22"/>
          <w:szCs w:val="22"/>
        </w:rPr>
        <w:t>_________________________________</w:t>
      </w:r>
      <w:r w:rsidR="00677BB8">
        <w:rPr>
          <w:rFonts w:ascii="Arial" w:hAnsi="Arial" w:cs="Arial"/>
          <w:sz w:val="22"/>
          <w:szCs w:val="22"/>
        </w:rPr>
        <w:t xml:space="preserve">_________________ </w:t>
      </w:r>
      <w:r w:rsidR="00896FC6">
        <w:rPr>
          <w:rFonts w:ascii="Arial" w:hAnsi="Arial" w:cs="Arial"/>
          <w:sz w:val="22"/>
          <w:szCs w:val="22"/>
        </w:rPr>
        <w:t>(</w:t>
      </w:r>
      <w:r w:rsidR="00A30A0F" w:rsidRPr="00E120EB">
        <w:rPr>
          <w:rFonts w:ascii="Arial" w:hAnsi="Arial" w:cs="Arial"/>
          <w:sz w:val="22"/>
          <w:szCs w:val="22"/>
        </w:rPr>
        <w:t>2</w:t>
      </w:r>
      <w:r w:rsidR="00896FC6">
        <w:rPr>
          <w:rFonts w:ascii="Arial" w:hAnsi="Arial" w:cs="Arial"/>
          <w:sz w:val="22"/>
          <w:szCs w:val="22"/>
        </w:rPr>
        <w:t xml:space="preserve"> marks)</w:t>
      </w:r>
    </w:p>
    <w:p w:rsidR="00677BB8" w:rsidRPr="00175429" w:rsidRDefault="00677BB8" w:rsidP="00A30A0F">
      <w:pPr>
        <w:spacing w:line="360" w:lineRule="auto"/>
        <w:jc w:val="both"/>
        <w:rPr>
          <w:rStyle w:val="SMBIOListArial11pt"/>
        </w:rPr>
      </w:pPr>
    </w:p>
    <w:p w:rsidR="00CA678F" w:rsidRPr="00856EB1" w:rsidRDefault="00175429" w:rsidP="00677BB8">
      <w:pPr>
        <w:autoSpaceDE w:val="0"/>
        <w:autoSpaceDN w:val="0"/>
        <w:adjustRightInd w:val="0"/>
        <w:ind w:left="1440" w:hanging="720"/>
        <w:rPr>
          <w:rStyle w:val="SMBIOListArial11pt"/>
        </w:rPr>
      </w:pPr>
      <w:r>
        <w:rPr>
          <w:rStyle w:val="SMBIOListArial11pt"/>
        </w:rPr>
        <w:t>(b)</w:t>
      </w:r>
      <w:r w:rsidR="00593911" w:rsidRPr="00856EB1">
        <w:rPr>
          <w:rStyle w:val="SMBIOListArial11pt"/>
        </w:rPr>
        <w:tab/>
      </w:r>
      <w:r w:rsidR="00CA678F" w:rsidRPr="00856EB1">
        <w:rPr>
          <w:rStyle w:val="SMBIOListArial11pt"/>
        </w:rPr>
        <w:t xml:space="preserve">Using the information in the diagram above, draw all possible combinations of chromosomes in the daughter cells. Assume that independent assortment </w:t>
      </w:r>
      <w:r w:rsidR="00CA678F" w:rsidRPr="00E120EB">
        <w:rPr>
          <w:rFonts w:ascii="Arial" w:hAnsi="Arial" w:cs="Arial"/>
          <w:b/>
          <w:bCs/>
          <w:i/>
          <w:iCs/>
          <w:sz w:val="22"/>
          <w:szCs w:val="22"/>
        </w:rPr>
        <w:t xml:space="preserve">did </w:t>
      </w:r>
      <w:r w:rsidR="00CA678F" w:rsidRPr="00856EB1">
        <w:rPr>
          <w:rStyle w:val="SMBIOListArial11pt"/>
        </w:rPr>
        <w:t xml:space="preserve">occur </w:t>
      </w:r>
      <w:r w:rsidR="00677BB8" w:rsidRPr="00856EB1">
        <w:rPr>
          <w:rStyle w:val="SMBIOListArial11pt"/>
        </w:rPr>
        <w:tab/>
      </w:r>
      <w:r w:rsidR="00CA678F" w:rsidRPr="00856EB1">
        <w:rPr>
          <w:rStyle w:val="SMBIOListArial11pt"/>
        </w:rPr>
        <w:t xml:space="preserve">and that crossing over </w:t>
      </w:r>
      <w:r w:rsidR="00CA678F" w:rsidRPr="00E120EB">
        <w:rPr>
          <w:rFonts w:ascii="Arial" w:hAnsi="Arial" w:cs="Arial"/>
          <w:b/>
          <w:bCs/>
          <w:i/>
          <w:iCs/>
          <w:sz w:val="22"/>
          <w:szCs w:val="22"/>
        </w:rPr>
        <w:t xml:space="preserve">did not </w:t>
      </w:r>
      <w:r w:rsidR="00CA678F" w:rsidRPr="00856EB1">
        <w:rPr>
          <w:rStyle w:val="SMBIOListArial11pt"/>
        </w:rPr>
        <w:t>occur.</w:t>
      </w:r>
    </w:p>
    <w:p w:rsidR="00CA678F" w:rsidRPr="00856EB1" w:rsidRDefault="00783DA4" w:rsidP="00CA678F">
      <w:pPr>
        <w:jc w:val="center"/>
        <w:rPr>
          <w:rStyle w:val="SMBIOListArial11pt"/>
        </w:rPr>
      </w:pPr>
      <w:r>
        <w:rPr>
          <w:rFonts w:ascii="Arial" w:hAnsi="Arial" w:cs="Arial"/>
          <w:noProof/>
          <w:sz w:val="22"/>
          <w:szCs w:val="22"/>
        </w:rPr>
        <mc:AlternateContent>
          <mc:Choice Requires="wps">
            <w:drawing>
              <wp:anchor distT="0" distB="0" distL="114300" distR="114300" simplePos="0" relativeHeight="251701248" behindDoc="0" locked="0" layoutInCell="1" allowOverlap="1" wp14:anchorId="0E941900" wp14:editId="628FBBF6">
                <wp:simplePos x="0" y="0"/>
                <wp:positionH relativeFrom="page">
                  <wp:posOffset>6247040</wp:posOffset>
                </wp:positionH>
                <wp:positionV relativeFrom="paragraph">
                  <wp:posOffset>158504</wp:posOffset>
                </wp:positionV>
                <wp:extent cx="1151890" cy="140398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99CCFF"/>
                        </a:solidFill>
                        <a:ln w="9525">
                          <a:noFill/>
                          <a:miter lim="800000"/>
                          <a:headEnd/>
                          <a:tailEnd/>
                        </a:ln>
                      </wps:spPr>
                      <wps:txbx>
                        <w:txbxContent>
                          <w:p w:rsidR="00783DA4" w:rsidRDefault="00783DA4" w:rsidP="00783DA4">
                            <w:pPr>
                              <w:pStyle w:val="SMBoxHeading"/>
                            </w:pPr>
                            <w:r>
                              <w:t>Knowledge and Understanding</w:t>
                            </w:r>
                          </w:p>
                          <w:p w:rsidR="00783DA4" w:rsidRPr="00783DA4" w:rsidRDefault="00783DA4" w:rsidP="00783DA4">
                            <w:pPr>
                              <w:pStyle w:val="SMBoxText"/>
                            </w:pPr>
                            <w:r>
                              <w:t>P</w:t>
                            </w:r>
                            <w:r w:rsidRPr="00631867">
                              <w:t>rovide</w:t>
                            </w:r>
                            <w:r>
                              <w:t>s</w:t>
                            </w:r>
                            <w:r w:rsidRPr="00631867">
                              <w:t xml:space="preserve"> </w:t>
                            </w:r>
                            <w:r>
                              <w:t xml:space="preserve">opportunity </w:t>
                            </w:r>
                            <w:r w:rsidRPr="00631867">
                              <w:t>to communicate their knowledge and understanding of biological</w:t>
                            </w:r>
                            <w:r>
                              <w:t xml:space="preserve"> concepts in a non-written format</w:t>
                            </w:r>
                            <w:r w:rsidRPr="00631867">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2" o:spid="_x0000_s1035" type="#_x0000_t202" style="position:absolute;left:0;text-align:left;margin-left:491.9pt;margin-top:12.5pt;width:90.7pt;height:110.55pt;z-index:25170124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JgIAACUEAAAOAAAAZHJzL2Uyb0RvYy54bWysU81u2zAMvg/YOwi6L7bTZIuNOEWXLsOA&#10;7gdo9wCyLMfCJFGTlNjd05eS0zTbbsN0EEiR/Eh+pNbXo1bkKJyXYGpazHJKhOHQSrOv6feH3ZsV&#10;JT4w0zIFRtT0UXh6vXn9aj3YSsyhB9UKRxDE+GqwNe1DsFWWed4LzfwMrDBo7MBpFlB1+6x1bEB0&#10;rbJ5nr/NBnCtdcCF9/h6OxnpJuF3neDha9d5EYiqKdYW0u3S3cQ726xZtXfM9pKfymD/UIVm0mDS&#10;M9QtC4wcnPwLSkvuwEMXZhx0Bl0nuUg9YDdF/kc39z2zIvWC5Hh7psn/P1j+5fjNEdnW9GpOiWEa&#10;Z/QgxkDew0jwCfkZrK/Q7d6iYxjxHeecevX2DvgPTwxse2b24sY5GHrBWqyviJHZReiE4yNIM3yG&#10;FvOwQ4AENHZOR/KQDoLoOKfH82xiLTymLJbFqkQTR1uxyK/K1TLlYNVzuHU+fBSgSRRq6nD4CZ4d&#10;73yI5bDq2SVm86Bku5NKJcXtm61y5MhwUcpyu93tTui/uSlDBrQv58uEbCDGpx3SMuAiK6lrusrj&#10;ieGsinR8MG2SA5NqkrESZU78REomcsLYjGkUZYyN3DXQPiJhDqa9xX+GQg/uFyUD7mxN/c8Dc4IS&#10;9ckg6WWxWMQlT8pi+W6Oiru0NJcWZjhC1TRQMonbkD5GosPe4HB2MtH2UsmpZNzFxObp38Rlv9ST&#10;18vv3jwBAAD//wMAUEsDBBQABgAIAAAAIQB4hGi74gAAAAsBAAAPAAAAZHJzL2Rvd25yZXYueG1s&#10;TI/BTsMwEETvSPyDtUjcqJOUhDTEqRACgYqEaFpxduMljhqvQ+y24e9xT3CcndHsm3I5mZ4dcXSd&#10;JQHxLAKG1FjVUStgu3m+yYE5L0nJ3hIK+EEHy+ryopSFsida47H2LQsl5AopQHs/FJy7RqORbmYH&#10;pOB92dFIH+TYcjXKUyg3PU+iKONGdhQ+aDngo8ZmXx+MgNeP77t8P39TVn++bLZP76tU1ZkQ11fT&#10;wz0wj5P/C8MZP6BDFZh29kDKsV7AIp8HdC8gScOmcyDO0gTYLlxusxh4VfL/G6pfAAAA//8DAFBL&#10;AQItABQABgAIAAAAIQC2gziS/gAAAOEBAAATAAAAAAAAAAAAAAAAAAAAAABbQ29udGVudF9UeXBl&#10;c10ueG1sUEsBAi0AFAAGAAgAAAAhADj9If/WAAAAlAEAAAsAAAAAAAAAAAAAAAAALwEAAF9yZWxz&#10;Ly5yZWxzUEsBAi0AFAAGAAgAAAAhAL/4epgmAgAAJQQAAA4AAAAAAAAAAAAAAAAALgIAAGRycy9l&#10;Mm9Eb2MueG1sUEsBAi0AFAAGAAgAAAAhAHiEaLviAAAACwEAAA8AAAAAAAAAAAAAAAAAgAQAAGRy&#10;cy9kb3ducmV2LnhtbFBLBQYAAAAABAAEAPMAAACPBQAAAAA=&#10;" fillcolor="#9cf" stroked="f">
                <v:textbox style="mso-fit-shape-to-text:t">
                  <w:txbxContent>
                    <w:p w:rsidR="00783DA4" w:rsidRDefault="00783DA4" w:rsidP="00783DA4">
                      <w:pPr>
                        <w:pStyle w:val="SMBoxHeading"/>
                      </w:pPr>
                      <w:r>
                        <w:t>Knowledge and Understanding</w:t>
                      </w:r>
                    </w:p>
                    <w:p w:rsidR="00783DA4" w:rsidRPr="00783DA4" w:rsidRDefault="00783DA4" w:rsidP="00783DA4">
                      <w:pPr>
                        <w:pStyle w:val="SMBoxText"/>
                      </w:pPr>
                      <w:proofErr w:type="gramStart"/>
                      <w:r>
                        <w:t>P</w:t>
                      </w:r>
                      <w:r w:rsidRPr="00631867">
                        <w:t>rovide</w:t>
                      </w:r>
                      <w:r>
                        <w:t>s</w:t>
                      </w:r>
                      <w:r w:rsidRPr="00631867">
                        <w:t xml:space="preserve"> </w:t>
                      </w:r>
                      <w:r>
                        <w:t xml:space="preserve">opportunity </w:t>
                      </w:r>
                      <w:r w:rsidRPr="00631867">
                        <w:t>to communicate their knowledge and understanding of biological</w:t>
                      </w:r>
                      <w:r>
                        <w:t xml:space="preserve"> concepts in a non-written format</w:t>
                      </w:r>
                      <w:r w:rsidRPr="00631867">
                        <w:t>.</w:t>
                      </w:r>
                      <w:proofErr w:type="gramEnd"/>
                    </w:p>
                  </w:txbxContent>
                </v:textbox>
                <w10:wrap anchorx="page"/>
              </v:shape>
            </w:pict>
          </mc:Fallback>
        </mc:AlternateContent>
      </w:r>
      <w:r w:rsidR="00102D4C" w:rsidRPr="00856EB1">
        <w:rPr>
          <w:rStyle w:val="SMBIOListArial11pt"/>
          <w:noProof/>
        </w:rPr>
        <w:drawing>
          <wp:inline distT="0" distB="0" distL="0" distR="0" wp14:anchorId="3F2AB797" wp14:editId="64D1F2EC">
            <wp:extent cx="3486150" cy="3276600"/>
            <wp:effectExtent l="19050" t="0" r="0" b="0"/>
            <wp:docPr id="11" name="Picture 11" descr="2010 Q2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0 Q29A"/>
                    <pic:cNvPicPr>
                      <a:picLocks noChangeAspect="1" noChangeArrowheads="1"/>
                    </pic:cNvPicPr>
                  </pic:nvPicPr>
                  <pic:blipFill>
                    <a:blip r:embed="rId21" cstate="print"/>
                    <a:srcRect/>
                    <a:stretch>
                      <a:fillRect/>
                    </a:stretch>
                  </pic:blipFill>
                  <pic:spPr bwMode="auto">
                    <a:xfrm>
                      <a:off x="0" y="0"/>
                      <a:ext cx="3486150" cy="3276600"/>
                    </a:xfrm>
                    <a:prstGeom prst="rect">
                      <a:avLst/>
                    </a:prstGeom>
                    <a:noFill/>
                    <a:ln w="9525">
                      <a:noFill/>
                      <a:miter lim="800000"/>
                      <a:headEnd/>
                      <a:tailEnd/>
                    </a:ln>
                  </pic:spPr>
                </pic:pic>
              </a:graphicData>
            </a:graphic>
          </wp:inline>
        </w:drawing>
      </w:r>
    </w:p>
    <w:p w:rsidR="00CA678F" w:rsidRPr="00856EB1" w:rsidRDefault="00A30A0F" w:rsidP="00CA678F">
      <w:pPr>
        <w:rPr>
          <w:rStyle w:val="SMBIOListArial11pt"/>
        </w:rPr>
      </w:pPr>
      <w:r w:rsidRPr="00856EB1">
        <w:rPr>
          <w:rStyle w:val="SMBIOListArial11pt"/>
        </w:rPr>
        <w:tab/>
      </w:r>
      <w:r w:rsidRPr="00856EB1">
        <w:rPr>
          <w:rStyle w:val="SMBIOListArial11pt"/>
        </w:rPr>
        <w:tab/>
      </w:r>
      <w:r w:rsidRPr="00856EB1">
        <w:rPr>
          <w:rStyle w:val="SMBIOListArial11pt"/>
        </w:rPr>
        <w:tab/>
      </w:r>
      <w:r w:rsidRPr="00856EB1">
        <w:rPr>
          <w:rStyle w:val="SMBIOListArial11pt"/>
        </w:rPr>
        <w:tab/>
      </w:r>
      <w:r w:rsidRPr="00856EB1">
        <w:rPr>
          <w:rStyle w:val="SMBIOListArial11pt"/>
        </w:rPr>
        <w:tab/>
      </w:r>
      <w:r w:rsidRPr="00856EB1">
        <w:rPr>
          <w:rStyle w:val="SMBIOListArial11pt"/>
        </w:rPr>
        <w:tab/>
      </w:r>
      <w:r w:rsidRPr="00856EB1">
        <w:rPr>
          <w:rStyle w:val="SMBIOListArial11pt"/>
        </w:rPr>
        <w:tab/>
      </w:r>
      <w:r w:rsidRPr="00856EB1">
        <w:rPr>
          <w:rStyle w:val="SMBIOListArial11pt"/>
        </w:rPr>
        <w:tab/>
      </w:r>
      <w:r w:rsidRPr="00856EB1">
        <w:rPr>
          <w:rStyle w:val="SMBIOListArial11pt"/>
        </w:rPr>
        <w:tab/>
      </w:r>
      <w:r w:rsidRPr="00856EB1">
        <w:rPr>
          <w:rStyle w:val="SMBIOListArial11pt"/>
        </w:rPr>
        <w:tab/>
      </w:r>
      <w:r w:rsidR="00896FC6" w:rsidRPr="00856EB1">
        <w:rPr>
          <w:rStyle w:val="SMBIOListArial11pt"/>
        </w:rPr>
        <w:t>(4 marks)</w:t>
      </w:r>
    </w:p>
    <w:p w:rsidR="00431113" w:rsidRDefault="00431113">
      <w:pPr>
        <w:rPr>
          <w:rStyle w:val="SMBIOListArial11pt"/>
        </w:rPr>
      </w:pPr>
      <w:r>
        <w:rPr>
          <w:rStyle w:val="SMBIOListArial11pt"/>
        </w:rPr>
        <w:br w:type="page"/>
      </w:r>
    </w:p>
    <w:p w:rsidR="00CA678F" w:rsidRDefault="00CA678F" w:rsidP="00677BB8">
      <w:pPr>
        <w:autoSpaceDE w:val="0"/>
        <w:autoSpaceDN w:val="0"/>
        <w:adjustRightInd w:val="0"/>
        <w:ind w:left="1440" w:hanging="731"/>
        <w:jc w:val="both"/>
        <w:rPr>
          <w:rFonts w:ascii="Arial" w:hAnsi="Arial" w:cs="Arial"/>
          <w:sz w:val="22"/>
          <w:szCs w:val="22"/>
        </w:rPr>
      </w:pPr>
      <w:r w:rsidRPr="00E120EB">
        <w:rPr>
          <w:rFonts w:ascii="Arial" w:hAnsi="Arial" w:cs="Arial"/>
          <w:sz w:val="22"/>
          <w:szCs w:val="22"/>
        </w:rPr>
        <w:lastRenderedPageBreak/>
        <w:t>(c)</w:t>
      </w:r>
      <w:r w:rsidRPr="00E120EB">
        <w:rPr>
          <w:rFonts w:ascii="Arial" w:hAnsi="Arial" w:cs="Arial"/>
          <w:sz w:val="22"/>
          <w:szCs w:val="22"/>
        </w:rPr>
        <w:tab/>
        <w:t>State the effect that crossing over would have on the daughter cells produced by this</w:t>
      </w:r>
      <w:r w:rsidR="00593911" w:rsidRPr="00E120EB">
        <w:rPr>
          <w:rFonts w:ascii="Arial" w:hAnsi="Arial" w:cs="Arial"/>
          <w:sz w:val="22"/>
          <w:szCs w:val="22"/>
        </w:rPr>
        <w:t xml:space="preserve"> </w:t>
      </w:r>
      <w:r w:rsidRPr="00E120EB">
        <w:rPr>
          <w:rFonts w:ascii="Arial" w:hAnsi="Arial" w:cs="Arial"/>
          <w:sz w:val="22"/>
          <w:szCs w:val="22"/>
        </w:rPr>
        <w:t>division.</w:t>
      </w:r>
    </w:p>
    <w:p w:rsidR="00677BB8" w:rsidRPr="00856EB1" w:rsidRDefault="00677BB8" w:rsidP="00783DA4">
      <w:pPr>
        <w:autoSpaceDE w:val="0"/>
        <w:autoSpaceDN w:val="0"/>
        <w:adjustRightInd w:val="0"/>
        <w:jc w:val="both"/>
        <w:rPr>
          <w:rStyle w:val="SMBIOListArial11pt"/>
        </w:rPr>
      </w:pPr>
    </w:p>
    <w:p w:rsidR="00A30A0F" w:rsidRDefault="00AD0C24" w:rsidP="00C1670D">
      <w:pPr>
        <w:autoSpaceDE w:val="0"/>
        <w:autoSpaceDN w:val="0"/>
        <w:adjustRightInd w:val="0"/>
        <w:spacing w:line="480" w:lineRule="auto"/>
        <w:ind w:left="1418"/>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2272" behindDoc="0" locked="0" layoutInCell="1" allowOverlap="1" wp14:anchorId="6561241E" wp14:editId="5AB391AD">
                <wp:simplePos x="0" y="0"/>
                <wp:positionH relativeFrom="page">
                  <wp:posOffset>6257925</wp:posOffset>
                </wp:positionH>
                <wp:positionV relativeFrom="paragraph">
                  <wp:posOffset>38541</wp:posOffset>
                </wp:positionV>
                <wp:extent cx="1151890" cy="1403985"/>
                <wp:effectExtent l="0" t="0" r="0" b="508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99CCFF"/>
                        </a:solidFill>
                        <a:ln w="9525">
                          <a:noFill/>
                          <a:miter lim="800000"/>
                          <a:headEnd/>
                          <a:tailEnd/>
                        </a:ln>
                      </wps:spPr>
                      <wps:txbx>
                        <w:txbxContent>
                          <w:p w:rsidR="00AD0C24" w:rsidRPr="00AD0C24" w:rsidRDefault="00AD0C24" w:rsidP="00AD0C24">
                            <w:pPr>
                              <w:pStyle w:val="SMBoxText"/>
                              <w:rPr>
                                <w:sz w:val="22"/>
                                <w:szCs w:val="22"/>
                                <w:lang w:val="en-US"/>
                              </w:rPr>
                            </w:pPr>
                            <w:r>
                              <w:t xml:space="preserve">Questions such as this allow a wide range of students to provide evidence of their </w:t>
                            </w:r>
                            <w:r>
                              <w:rPr>
                                <w:b/>
                              </w:rPr>
                              <w:t xml:space="preserve">Knowledge and Understanding. </w:t>
                            </w:r>
                            <w:r>
                              <w:rPr>
                                <w:i/>
                              </w:rPr>
                              <w:t>‘Explain …..’</w:t>
                            </w:r>
                            <w:r w:rsidR="0000583F">
                              <w:rPr>
                                <w:i/>
                              </w:rPr>
                              <w:t xml:space="preserve"> </w:t>
                            </w:r>
                            <w:r>
                              <w:t>questions are more demanding than ‘</w:t>
                            </w:r>
                            <w:r>
                              <w:rPr>
                                <w:i/>
                              </w:rPr>
                              <w:t xml:space="preserve">State ….’ </w:t>
                            </w:r>
                            <w:r>
                              <w:t>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3" o:spid="_x0000_s1036" type="#_x0000_t202" style="position:absolute;left:0;text-align:left;margin-left:492.75pt;margin-top:3.05pt;width:90.7pt;height:110.55pt;z-index:25170227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03JgIAACYEAAAOAAAAZHJzL2Uyb0RvYy54bWysU9tu2zAMfR+wfxD0vtjOZUuMOEWXLsOA&#10;7gK0+wBZlmNhkqhJSuzs60vJaZptb8P0IJAieUgeUuubQStyFM5LMBUtJjklwnBopNlX9Pvj7s2S&#10;Eh+YaZgCIyp6Ep7ebF6/Wve2FFPoQDXCEQQxvuxtRbsQbJllnndCMz8BKwwaW3CaBVTdPmsc6xFd&#10;q2ya52+zHlxjHXDhPb7ejUa6SfhtK3j42rZeBKIqirWFdLt01/HONmtW7h2zneTnMtg/VKGZNJj0&#10;AnXHAiMHJ/+C0pI78NCGCQedQdtKLlIP2E2R/9HNQ8esSL0gOd5eaPL/D5Z/OX5zRDYVnc0oMUzj&#10;jB7FEMh7GAg+IT+99SW6PVh0DAO+45xTr97eA//hiYFtx8xe3DoHfSdYg/UVMTK7Ch1xfASp+8/Q&#10;YB52CJCAhtbpSB7SQRAd53S6zCbWwmPKYlEsV2jiaCvm+Wy1XKQcrHwOt86HjwI0iUJFHQ4/wbPj&#10;vQ+xHFY+u8RsHpRsdlKppLh9vVWOHBkuymq13e52Z/Tf3JQhPdoX00VCNhDj0w5pGXCRldQVXebx&#10;xHBWRjo+mCbJgUk1yliJMmd+IiUjOWGohzSKIgVH8mpoTsiYg3Fx8aOh0IH7RUmPS1tR//PAnKBE&#10;fTLI+qqYz+OWJ2W+eDdFxV1b6msLMxyhKhooGcVtSD8j8WFvcTo7mXh7qeRcMy5jovP8ceK2X+vJ&#10;6+V7b54AAAD//wMAUEsDBBQABgAIAAAAIQCNuOR04QAAAAoBAAAPAAAAZHJzL2Rvd25yZXYueG1s&#10;TI9BS8NAFITvgv9heYI3u0kkaRqzKSKKYkFsWnreZp/Z0OzbmN228d+7PelxmGHmm3I5mZ6dcHSd&#10;JQHxLAKG1FjVUStgu3m5y4E5L0nJ3hIK+EEHy+r6qpSFsmda46n2LQsl5AopQHs/FJy7RqORbmYH&#10;pOB92dFIH+TYcjXKcyg3PU+iKONGdhQWtBzwSWNzqI9GwNvn9zw/3K+U1bvXzfb54z1VdSbE7c30&#10;+ADM4+T/wnDBD+hQBaa9PZJyrBewyNM0RAVkMbCLH2fZAtheQJLME+BVyf9fqH4BAAD//wMAUEsB&#10;Ai0AFAAGAAgAAAAhALaDOJL+AAAA4QEAABMAAAAAAAAAAAAAAAAAAAAAAFtDb250ZW50X1R5cGVz&#10;XS54bWxQSwECLQAUAAYACAAAACEAOP0h/9YAAACUAQAACwAAAAAAAAAAAAAAAAAvAQAAX3JlbHMv&#10;LnJlbHNQSwECLQAUAAYACAAAACEAn/ttNyYCAAAmBAAADgAAAAAAAAAAAAAAAAAuAgAAZHJzL2Uy&#10;b0RvYy54bWxQSwECLQAUAAYACAAAACEAjbjkdOEAAAAKAQAADwAAAAAAAAAAAAAAAACABAAAZHJz&#10;L2Rvd25yZXYueG1sUEsFBgAAAAAEAAQA8wAAAI4FAAAAAA==&#10;" fillcolor="#9cf" stroked="f">
                <v:textbox style="mso-fit-shape-to-text:t">
                  <w:txbxContent>
                    <w:p w:rsidR="00AD0C24" w:rsidRPr="00AD0C24" w:rsidRDefault="00AD0C24" w:rsidP="00AD0C24">
                      <w:pPr>
                        <w:pStyle w:val="SMBoxText"/>
                        <w:rPr>
                          <w:sz w:val="22"/>
                          <w:szCs w:val="22"/>
                          <w:lang w:val="en-US"/>
                        </w:rPr>
                      </w:pPr>
                      <w:r>
                        <w:t xml:space="preserve">Questions such as this allow a wide range of students to provide evidence of their </w:t>
                      </w:r>
                      <w:r>
                        <w:rPr>
                          <w:b/>
                        </w:rPr>
                        <w:t xml:space="preserve">Knowledge and Understanding. </w:t>
                      </w:r>
                      <w:r>
                        <w:rPr>
                          <w:i/>
                        </w:rPr>
                        <w:t>‘Explain …..’</w:t>
                      </w:r>
                      <w:r w:rsidR="0000583F">
                        <w:rPr>
                          <w:i/>
                        </w:rPr>
                        <w:t xml:space="preserve"> </w:t>
                      </w:r>
                      <w:r>
                        <w:t>questions are more demanding than ‘</w:t>
                      </w:r>
                      <w:r>
                        <w:rPr>
                          <w:i/>
                        </w:rPr>
                        <w:t xml:space="preserve">State ….’ </w:t>
                      </w:r>
                      <w:r>
                        <w:t>questions.</w:t>
                      </w:r>
                    </w:p>
                  </w:txbxContent>
                </v:textbox>
                <w10:wrap anchorx="page"/>
              </v:shape>
            </w:pict>
          </mc:Fallback>
        </mc:AlternateContent>
      </w:r>
      <w:r w:rsidR="00A30A0F" w:rsidRPr="00E120EB">
        <w:rPr>
          <w:rFonts w:ascii="Arial" w:hAnsi="Arial" w:cs="Arial"/>
          <w:sz w:val="22"/>
          <w:szCs w:val="22"/>
        </w:rPr>
        <w:t>_____________________________________________________________________________________________________</w:t>
      </w:r>
      <w:r w:rsidR="00677BB8">
        <w:rPr>
          <w:rFonts w:ascii="Arial" w:hAnsi="Arial" w:cs="Arial"/>
          <w:sz w:val="22"/>
          <w:szCs w:val="22"/>
        </w:rPr>
        <w:t xml:space="preserve">___________ </w:t>
      </w:r>
      <w:r w:rsidR="000477F4">
        <w:rPr>
          <w:rFonts w:ascii="Arial" w:hAnsi="Arial" w:cs="Arial"/>
          <w:sz w:val="22"/>
          <w:szCs w:val="22"/>
        </w:rPr>
        <w:t>(</w:t>
      </w:r>
      <w:r w:rsidR="00A30A0F" w:rsidRPr="00E120EB">
        <w:rPr>
          <w:rFonts w:ascii="Arial" w:hAnsi="Arial" w:cs="Arial"/>
          <w:sz w:val="22"/>
          <w:szCs w:val="22"/>
        </w:rPr>
        <w:t>2</w:t>
      </w:r>
      <w:r w:rsidR="000477F4">
        <w:rPr>
          <w:rFonts w:ascii="Arial" w:hAnsi="Arial" w:cs="Arial"/>
          <w:sz w:val="22"/>
          <w:szCs w:val="22"/>
        </w:rPr>
        <w:t xml:space="preserve"> marks)</w:t>
      </w:r>
    </w:p>
    <w:p w:rsidR="00CA678F" w:rsidRPr="00E120EB" w:rsidRDefault="00AD0C24" w:rsidP="00677BB8">
      <w:pPr>
        <w:ind w:left="1440" w:hanging="720"/>
        <w:rPr>
          <w:rFonts w:ascii="Arial" w:hAnsi="Arial" w:cs="Arial"/>
          <w:sz w:val="22"/>
          <w:szCs w:val="22"/>
        </w:rPr>
      </w:pPr>
      <w:r>
        <w:rPr>
          <w:rFonts w:ascii="Arial" w:hAnsi="Arial" w:cs="Arial"/>
          <w:sz w:val="22"/>
          <w:szCs w:val="22"/>
        </w:rPr>
        <w:t>(d)</w:t>
      </w:r>
      <w:r w:rsidR="00CA678F" w:rsidRPr="00E120EB">
        <w:rPr>
          <w:rFonts w:ascii="Arial" w:hAnsi="Arial" w:cs="Arial"/>
          <w:sz w:val="22"/>
          <w:szCs w:val="22"/>
        </w:rPr>
        <w:tab/>
        <w:t>Explain the importance for a species of crossing over and independent assortment.</w:t>
      </w:r>
    </w:p>
    <w:p w:rsidR="00CA678F" w:rsidRPr="00E120EB" w:rsidRDefault="00A30A0F" w:rsidP="00C1670D">
      <w:pPr>
        <w:widowControl w:val="0"/>
        <w:autoSpaceDE w:val="0"/>
        <w:autoSpaceDN w:val="0"/>
        <w:adjustRightInd w:val="0"/>
        <w:spacing w:line="480" w:lineRule="auto"/>
        <w:ind w:left="1418"/>
        <w:jc w:val="both"/>
        <w:rPr>
          <w:rFonts w:ascii="Arial" w:hAnsi="Arial" w:cs="Arial"/>
          <w:sz w:val="22"/>
          <w:szCs w:val="22"/>
          <w:lang w:val="en-US"/>
        </w:rPr>
      </w:pPr>
      <w:r w:rsidRPr="00E120EB">
        <w:rPr>
          <w:rFonts w:ascii="Arial" w:hAnsi="Arial" w:cs="Arial"/>
          <w:sz w:val="22"/>
          <w:szCs w:val="22"/>
        </w:rPr>
        <w:t>_______________________________________________________________________________________________________________________________________________________________________</w:t>
      </w:r>
      <w:r w:rsidR="00677BB8">
        <w:rPr>
          <w:rFonts w:ascii="Arial" w:hAnsi="Arial" w:cs="Arial"/>
          <w:sz w:val="22"/>
          <w:szCs w:val="22"/>
        </w:rPr>
        <w:t xml:space="preserve">_____ </w:t>
      </w:r>
      <w:r w:rsidR="000477F4">
        <w:rPr>
          <w:rFonts w:ascii="Arial" w:hAnsi="Arial" w:cs="Arial"/>
          <w:sz w:val="22"/>
          <w:szCs w:val="22"/>
        </w:rPr>
        <w:t>(</w:t>
      </w:r>
      <w:r w:rsidRPr="00E120EB">
        <w:rPr>
          <w:rFonts w:ascii="Arial" w:hAnsi="Arial" w:cs="Arial"/>
          <w:sz w:val="22"/>
          <w:szCs w:val="22"/>
        </w:rPr>
        <w:t>4</w:t>
      </w:r>
      <w:r w:rsidR="000477F4">
        <w:rPr>
          <w:rFonts w:ascii="Arial" w:hAnsi="Arial" w:cs="Arial"/>
          <w:sz w:val="22"/>
          <w:szCs w:val="22"/>
        </w:rPr>
        <w:t xml:space="preserve"> marks)</w:t>
      </w:r>
    </w:p>
    <w:p w:rsidR="000350EE" w:rsidRDefault="000350EE">
      <w:pPr>
        <w:rPr>
          <w:rStyle w:val="SMBIOListArial11pt"/>
        </w:rPr>
      </w:pPr>
    </w:p>
    <w:p w:rsidR="00783DA4" w:rsidRPr="00783DA4" w:rsidRDefault="00783DA4">
      <w:pPr>
        <w:rPr>
          <w:rStyle w:val="SMBIOListArial11pt"/>
        </w:rPr>
      </w:pPr>
    </w:p>
    <w:p w:rsidR="0060230E" w:rsidRPr="00783DA4" w:rsidRDefault="000477F4" w:rsidP="005C30D5">
      <w:pPr>
        <w:widowControl w:val="0"/>
        <w:autoSpaceDE w:val="0"/>
        <w:autoSpaceDN w:val="0"/>
        <w:adjustRightInd w:val="0"/>
        <w:ind w:left="709" w:hanging="709"/>
        <w:jc w:val="both"/>
        <w:rPr>
          <w:rStyle w:val="SMBIOListArial11pt"/>
        </w:rPr>
      </w:pPr>
      <w:r w:rsidRPr="00783DA4">
        <w:rPr>
          <w:rStyle w:val="SMBIOListArial11pt"/>
        </w:rPr>
        <w:t>22</w:t>
      </w:r>
      <w:r w:rsidR="000350EE" w:rsidRPr="00783DA4">
        <w:rPr>
          <w:rStyle w:val="SMBIOListArial11pt"/>
        </w:rPr>
        <w:t>.</w:t>
      </w:r>
      <w:r w:rsidR="000350EE" w:rsidRPr="00783DA4">
        <w:rPr>
          <w:rStyle w:val="SMBIOListArial11pt"/>
        </w:rPr>
        <w:tab/>
      </w:r>
      <w:r w:rsidR="0060230E" w:rsidRPr="00783DA4">
        <w:rPr>
          <w:rStyle w:val="SMBIOListArial11pt"/>
        </w:rPr>
        <w:t>Refer to the following table, which shows the results of an experiment conducted to test the effect of</w:t>
      </w:r>
      <w:r w:rsidR="005C30D5" w:rsidRPr="00783DA4">
        <w:rPr>
          <w:rStyle w:val="SMBIOListArial11pt"/>
        </w:rPr>
        <w:t xml:space="preserve"> </w:t>
      </w:r>
      <w:r w:rsidR="0060230E" w:rsidRPr="00783DA4">
        <w:rPr>
          <w:rStyle w:val="SMBIOListArial11pt"/>
        </w:rPr>
        <w:t>increasing the concentration of ATP on the average rate of ATP breakdown by an enzyme.</w:t>
      </w:r>
    </w:p>
    <w:p w:rsidR="005C30D5" w:rsidRPr="00AD0C24" w:rsidRDefault="005C30D5" w:rsidP="00AD0C24">
      <w:pPr>
        <w:rPr>
          <w:rStyle w:val="SMBIOListArial11pt"/>
        </w:rPr>
      </w:pPr>
    </w:p>
    <w:p w:rsidR="0060230E" w:rsidRDefault="0060230E" w:rsidP="005C30D5">
      <w:pPr>
        <w:ind w:firstLine="709"/>
        <w:rPr>
          <w:rFonts w:ascii="Arial" w:hAnsi="Arial" w:cs="Arial"/>
          <w:sz w:val="22"/>
          <w:szCs w:val="22"/>
        </w:rPr>
      </w:pPr>
      <w:r w:rsidRPr="0060230E">
        <w:rPr>
          <w:rFonts w:ascii="Arial" w:hAnsi="Arial" w:cs="Arial"/>
          <w:sz w:val="22"/>
          <w:szCs w:val="22"/>
        </w:rPr>
        <w:t>Two sets of test-tubes were used in the experiment and the results were averaged.</w:t>
      </w:r>
    </w:p>
    <w:p w:rsidR="0060230E" w:rsidRPr="00783DA4" w:rsidRDefault="0060230E" w:rsidP="0060230E">
      <w:pPr>
        <w:rPr>
          <w:rStyle w:val="SMBIOListArial11pt"/>
        </w:rPr>
      </w:pPr>
    </w:p>
    <w:tbl>
      <w:tblPr>
        <w:tblStyle w:val="TableGrid"/>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4610"/>
      </w:tblGrid>
      <w:tr w:rsidR="0060230E" w:rsidTr="00553736">
        <w:tc>
          <w:tcPr>
            <w:tcW w:w="2835" w:type="dxa"/>
          </w:tcPr>
          <w:p w:rsidR="0060230E" w:rsidRPr="00C5394C" w:rsidRDefault="0060230E" w:rsidP="0060230E">
            <w:pPr>
              <w:jc w:val="center"/>
              <w:rPr>
                <w:rFonts w:ascii="Arial" w:hAnsi="Arial" w:cs="Arial"/>
                <w:b/>
                <w:bCs/>
                <w:sz w:val="22"/>
                <w:szCs w:val="22"/>
              </w:rPr>
            </w:pPr>
            <w:r w:rsidRPr="00C5394C">
              <w:rPr>
                <w:rFonts w:ascii="Arial" w:hAnsi="Arial" w:cs="Arial"/>
                <w:b/>
                <w:bCs/>
                <w:sz w:val="22"/>
                <w:szCs w:val="22"/>
              </w:rPr>
              <w:t>Concentration of ATP</w:t>
            </w:r>
          </w:p>
          <w:p w:rsidR="0060230E" w:rsidRDefault="0060230E" w:rsidP="0060230E">
            <w:pPr>
              <w:jc w:val="center"/>
              <w:rPr>
                <w:rFonts w:ascii="Arial" w:hAnsi="Arial" w:cs="Arial"/>
                <w:sz w:val="22"/>
                <w:szCs w:val="22"/>
              </w:rPr>
            </w:pPr>
            <w:r w:rsidRPr="00856EB1">
              <w:rPr>
                <w:rStyle w:val="SMBIOListArial11pt"/>
              </w:rPr>
              <w:t>(mmol dm</w:t>
            </w:r>
            <w:r w:rsidRPr="0060230E">
              <w:rPr>
                <w:rFonts w:ascii="Arial" w:hAnsi="Arial" w:cs="Arial"/>
                <w:sz w:val="22"/>
                <w:szCs w:val="22"/>
                <w:vertAlign w:val="superscript"/>
              </w:rPr>
              <w:t>−3</w:t>
            </w:r>
            <w:r w:rsidRPr="00856EB1">
              <w:rPr>
                <w:rStyle w:val="SMBIOListArial11pt"/>
              </w:rPr>
              <w:t>) × 10</w:t>
            </w:r>
            <w:r w:rsidRPr="0060230E">
              <w:rPr>
                <w:rFonts w:ascii="Arial" w:hAnsi="Arial" w:cs="Arial"/>
                <w:sz w:val="22"/>
                <w:szCs w:val="22"/>
                <w:vertAlign w:val="superscript"/>
              </w:rPr>
              <w:t>−2</w:t>
            </w:r>
          </w:p>
        </w:tc>
        <w:tc>
          <w:tcPr>
            <w:tcW w:w="4961" w:type="dxa"/>
          </w:tcPr>
          <w:p w:rsidR="0060230E" w:rsidRDefault="0060230E" w:rsidP="0060230E">
            <w:pPr>
              <w:jc w:val="center"/>
              <w:rPr>
                <w:rFonts w:ascii="Arial" w:hAnsi="Arial" w:cs="Arial"/>
                <w:sz w:val="22"/>
                <w:szCs w:val="22"/>
              </w:rPr>
            </w:pPr>
            <w:r w:rsidRPr="00553736">
              <w:rPr>
                <w:rFonts w:ascii="Arial" w:hAnsi="Arial" w:cs="Arial"/>
                <w:b/>
                <w:sz w:val="22"/>
                <w:szCs w:val="22"/>
              </w:rPr>
              <w:t>Average rate of ATP breakdown by an enzyme</w:t>
            </w:r>
            <w:r w:rsidRPr="00856EB1">
              <w:rPr>
                <w:rStyle w:val="SMBIOListArial11pt"/>
              </w:rPr>
              <w:t xml:space="preserve"> </w:t>
            </w:r>
            <w:r w:rsidRPr="00856EB1">
              <w:rPr>
                <w:rStyle w:val="SMBIOListArial11pt"/>
              </w:rPr>
              <w:tab/>
              <w:t>(μmol dm</w:t>
            </w:r>
            <w:r w:rsidRPr="0060230E">
              <w:rPr>
                <w:rFonts w:ascii="Arial" w:hAnsi="Arial" w:cs="Arial"/>
                <w:sz w:val="22"/>
                <w:szCs w:val="22"/>
                <w:vertAlign w:val="superscript"/>
              </w:rPr>
              <w:t>−3</w:t>
            </w:r>
            <w:r w:rsidRPr="00856EB1">
              <w:rPr>
                <w:rStyle w:val="SMBIOListArial11pt"/>
              </w:rPr>
              <w:t xml:space="preserve"> s</w:t>
            </w:r>
            <w:r w:rsidRPr="0060230E">
              <w:rPr>
                <w:rFonts w:ascii="Arial" w:hAnsi="Arial" w:cs="Arial"/>
                <w:sz w:val="22"/>
                <w:szCs w:val="22"/>
                <w:vertAlign w:val="superscript"/>
              </w:rPr>
              <w:t>−1</w:t>
            </w:r>
            <w:r w:rsidRPr="00856EB1">
              <w:rPr>
                <w:rStyle w:val="SMBIOListArial11pt"/>
              </w:rPr>
              <w:t>) × 10</w:t>
            </w:r>
            <w:r w:rsidRPr="0060230E">
              <w:rPr>
                <w:rFonts w:ascii="Arial" w:hAnsi="Arial" w:cs="Arial"/>
                <w:sz w:val="22"/>
                <w:szCs w:val="22"/>
                <w:vertAlign w:val="superscript"/>
              </w:rPr>
              <w:t>−2</w:t>
            </w:r>
          </w:p>
        </w:tc>
      </w:tr>
      <w:tr w:rsidR="0060230E" w:rsidTr="00553736">
        <w:tc>
          <w:tcPr>
            <w:tcW w:w="2835" w:type="dxa"/>
          </w:tcPr>
          <w:p w:rsidR="0060230E" w:rsidRPr="00856EB1" w:rsidRDefault="0060230E" w:rsidP="0060230E">
            <w:pPr>
              <w:jc w:val="center"/>
              <w:rPr>
                <w:rStyle w:val="SMBIOListArial11pt"/>
              </w:rPr>
            </w:pPr>
            <w:r w:rsidRPr="00856EB1">
              <w:rPr>
                <w:rStyle w:val="SMBIOListArial11pt"/>
              </w:rPr>
              <w:t>0</w:t>
            </w:r>
          </w:p>
        </w:tc>
        <w:tc>
          <w:tcPr>
            <w:tcW w:w="4961" w:type="dxa"/>
          </w:tcPr>
          <w:p w:rsidR="0060230E" w:rsidRPr="00856EB1" w:rsidRDefault="0060230E" w:rsidP="0060230E">
            <w:pPr>
              <w:jc w:val="center"/>
              <w:rPr>
                <w:rStyle w:val="SMBIOListArial11pt"/>
              </w:rPr>
            </w:pPr>
            <w:r w:rsidRPr="00856EB1">
              <w:rPr>
                <w:rStyle w:val="SMBIOListArial11pt"/>
              </w:rPr>
              <w:t>0</w:t>
            </w:r>
          </w:p>
        </w:tc>
      </w:tr>
      <w:tr w:rsidR="0060230E" w:rsidTr="00553736">
        <w:tc>
          <w:tcPr>
            <w:tcW w:w="2835" w:type="dxa"/>
          </w:tcPr>
          <w:p w:rsidR="0060230E" w:rsidRPr="00856EB1" w:rsidRDefault="0060230E" w:rsidP="0060230E">
            <w:pPr>
              <w:jc w:val="center"/>
              <w:rPr>
                <w:rStyle w:val="SMBIOListArial11pt"/>
              </w:rPr>
            </w:pPr>
            <w:r w:rsidRPr="00856EB1">
              <w:rPr>
                <w:rStyle w:val="SMBIOListArial11pt"/>
              </w:rPr>
              <w:t>1</w:t>
            </w:r>
          </w:p>
        </w:tc>
        <w:tc>
          <w:tcPr>
            <w:tcW w:w="4961" w:type="dxa"/>
          </w:tcPr>
          <w:p w:rsidR="0060230E" w:rsidRPr="00856EB1" w:rsidRDefault="0060230E" w:rsidP="0060230E">
            <w:pPr>
              <w:jc w:val="center"/>
              <w:rPr>
                <w:rStyle w:val="SMBIOListArial11pt"/>
              </w:rPr>
            </w:pPr>
            <w:r w:rsidRPr="00856EB1">
              <w:rPr>
                <w:rStyle w:val="SMBIOListArial11pt"/>
              </w:rPr>
              <w:t>6</w:t>
            </w:r>
          </w:p>
        </w:tc>
      </w:tr>
      <w:tr w:rsidR="0060230E" w:rsidTr="00553736">
        <w:tc>
          <w:tcPr>
            <w:tcW w:w="2835" w:type="dxa"/>
          </w:tcPr>
          <w:p w:rsidR="0060230E" w:rsidRPr="00856EB1" w:rsidRDefault="0060230E" w:rsidP="0060230E">
            <w:pPr>
              <w:jc w:val="center"/>
              <w:rPr>
                <w:rStyle w:val="SMBIOListArial11pt"/>
              </w:rPr>
            </w:pPr>
            <w:r w:rsidRPr="00856EB1">
              <w:rPr>
                <w:rStyle w:val="SMBIOListArial11pt"/>
              </w:rPr>
              <w:t>2</w:t>
            </w:r>
          </w:p>
        </w:tc>
        <w:tc>
          <w:tcPr>
            <w:tcW w:w="4961" w:type="dxa"/>
          </w:tcPr>
          <w:p w:rsidR="0060230E" w:rsidRPr="00856EB1" w:rsidRDefault="0060230E" w:rsidP="0060230E">
            <w:pPr>
              <w:jc w:val="center"/>
              <w:rPr>
                <w:rStyle w:val="SMBIOListArial11pt"/>
              </w:rPr>
            </w:pPr>
            <w:r w:rsidRPr="00856EB1">
              <w:rPr>
                <w:rStyle w:val="SMBIOListArial11pt"/>
              </w:rPr>
              <w:t>9</w:t>
            </w:r>
          </w:p>
        </w:tc>
      </w:tr>
      <w:tr w:rsidR="0060230E" w:rsidTr="00553736">
        <w:tc>
          <w:tcPr>
            <w:tcW w:w="2835" w:type="dxa"/>
          </w:tcPr>
          <w:p w:rsidR="0060230E" w:rsidRPr="00856EB1" w:rsidRDefault="0060230E" w:rsidP="0060230E">
            <w:pPr>
              <w:jc w:val="center"/>
              <w:rPr>
                <w:rStyle w:val="SMBIOListArial11pt"/>
              </w:rPr>
            </w:pPr>
            <w:r w:rsidRPr="00856EB1">
              <w:rPr>
                <w:rStyle w:val="SMBIOListArial11pt"/>
              </w:rPr>
              <w:t>4</w:t>
            </w:r>
          </w:p>
        </w:tc>
        <w:tc>
          <w:tcPr>
            <w:tcW w:w="4961" w:type="dxa"/>
          </w:tcPr>
          <w:p w:rsidR="0060230E" w:rsidRPr="00856EB1" w:rsidRDefault="0060230E" w:rsidP="0060230E">
            <w:pPr>
              <w:jc w:val="center"/>
              <w:rPr>
                <w:rStyle w:val="SMBIOListArial11pt"/>
              </w:rPr>
            </w:pPr>
            <w:r w:rsidRPr="00856EB1">
              <w:rPr>
                <w:rStyle w:val="SMBIOListArial11pt"/>
              </w:rPr>
              <w:t>15</w:t>
            </w:r>
          </w:p>
        </w:tc>
      </w:tr>
      <w:tr w:rsidR="0060230E" w:rsidTr="00553736">
        <w:tc>
          <w:tcPr>
            <w:tcW w:w="2835" w:type="dxa"/>
          </w:tcPr>
          <w:p w:rsidR="0060230E" w:rsidRPr="00856EB1" w:rsidRDefault="0060230E" w:rsidP="0060230E">
            <w:pPr>
              <w:jc w:val="center"/>
              <w:rPr>
                <w:rStyle w:val="SMBIOListArial11pt"/>
              </w:rPr>
            </w:pPr>
            <w:r w:rsidRPr="00856EB1">
              <w:rPr>
                <w:rStyle w:val="SMBIOListArial11pt"/>
              </w:rPr>
              <w:t>8</w:t>
            </w:r>
          </w:p>
        </w:tc>
        <w:tc>
          <w:tcPr>
            <w:tcW w:w="4961" w:type="dxa"/>
          </w:tcPr>
          <w:p w:rsidR="0060230E" w:rsidRPr="00856EB1" w:rsidRDefault="0060230E" w:rsidP="0060230E">
            <w:pPr>
              <w:jc w:val="center"/>
              <w:rPr>
                <w:rStyle w:val="SMBIOListArial11pt"/>
              </w:rPr>
            </w:pPr>
            <w:r w:rsidRPr="00856EB1">
              <w:rPr>
                <w:rStyle w:val="SMBIOListArial11pt"/>
              </w:rPr>
              <w:t>16</w:t>
            </w:r>
          </w:p>
        </w:tc>
      </w:tr>
      <w:tr w:rsidR="0060230E" w:rsidTr="00553736">
        <w:tc>
          <w:tcPr>
            <w:tcW w:w="2835" w:type="dxa"/>
          </w:tcPr>
          <w:p w:rsidR="0060230E" w:rsidRPr="00856EB1" w:rsidRDefault="0060230E" w:rsidP="0060230E">
            <w:pPr>
              <w:jc w:val="center"/>
              <w:rPr>
                <w:rStyle w:val="SMBIOListArial11pt"/>
              </w:rPr>
            </w:pPr>
            <w:r w:rsidRPr="00856EB1">
              <w:rPr>
                <w:rStyle w:val="SMBIOListArial11pt"/>
              </w:rPr>
              <w:t>16</w:t>
            </w:r>
          </w:p>
        </w:tc>
        <w:tc>
          <w:tcPr>
            <w:tcW w:w="4961" w:type="dxa"/>
          </w:tcPr>
          <w:p w:rsidR="0060230E" w:rsidRPr="00856EB1" w:rsidRDefault="0060230E" w:rsidP="0060230E">
            <w:pPr>
              <w:jc w:val="center"/>
              <w:rPr>
                <w:rStyle w:val="SMBIOListArial11pt"/>
              </w:rPr>
            </w:pPr>
            <w:r w:rsidRPr="00856EB1">
              <w:rPr>
                <w:rStyle w:val="SMBIOListArial11pt"/>
              </w:rPr>
              <w:t>19</w:t>
            </w:r>
          </w:p>
        </w:tc>
      </w:tr>
      <w:tr w:rsidR="0060230E" w:rsidTr="00553736">
        <w:tc>
          <w:tcPr>
            <w:tcW w:w="2835" w:type="dxa"/>
          </w:tcPr>
          <w:p w:rsidR="0060230E" w:rsidRPr="00856EB1" w:rsidRDefault="0060230E" w:rsidP="0060230E">
            <w:pPr>
              <w:jc w:val="center"/>
              <w:rPr>
                <w:rStyle w:val="SMBIOListArial11pt"/>
              </w:rPr>
            </w:pPr>
            <w:r w:rsidRPr="00856EB1">
              <w:rPr>
                <w:rStyle w:val="SMBIOListArial11pt"/>
              </w:rPr>
              <w:t>24</w:t>
            </w:r>
          </w:p>
        </w:tc>
        <w:tc>
          <w:tcPr>
            <w:tcW w:w="4961" w:type="dxa"/>
          </w:tcPr>
          <w:p w:rsidR="0060230E" w:rsidRPr="00856EB1" w:rsidRDefault="0060230E" w:rsidP="0060230E">
            <w:pPr>
              <w:jc w:val="center"/>
              <w:rPr>
                <w:rStyle w:val="SMBIOListArial11pt"/>
              </w:rPr>
            </w:pPr>
            <w:r w:rsidRPr="00856EB1">
              <w:rPr>
                <w:rStyle w:val="SMBIOListArial11pt"/>
              </w:rPr>
              <w:t>19</w:t>
            </w:r>
          </w:p>
        </w:tc>
      </w:tr>
    </w:tbl>
    <w:p w:rsidR="0060230E" w:rsidRPr="00856EB1" w:rsidRDefault="0060230E" w:rsidP="0060230E">
      <w:pPr>
        <w:rPr>
          <w:rStyle w:val="SMBIOListArial11pt"/>
        </w:rPr>
      </w:pPr>
    </w:p>
    <w:p w:rsidR="0060230E" w:rsidRPr="005C30D5" w:rsidRDefault="0060230E" w:rsidP="005C30D5">
      <w:pPr>
        <w:pStyle w:val="ListParagraph"/>
        <w:numPr>
          <w:ilvl w:val="0"/>
          <w:numId w:val="27"/>
        </w:numPr>
        <w:ind w:left="1418" w:hanging="698"/>
        <w:rPr>
          <w:rFonts w:ascii="Arial" w:hAnsi="Arial" w:cs="Arial"/>
          <w:sz w:val="22"/>
          <w:szCs w:val="22"/>
        </w:rPr>
      </w:pPr>
      <w:r w:rsidRPr="005C30D5">
        <w:rPr>
          <w:rFonts w:ascii="Arial" w:hAnsi="Arial" w:cs="Arial"/>
          <w:sz w:val="22"/>
          <w:szCs w:val="22"/>
        </w:rPr>
        <w:t>State one hypothesis that is being tested in this experiment.</w:t>
      </w:r>
    </w:p>
    <w:p w:rsidR="00553736" w:rsidRPr="00783DA4" w:rsidRDefault="00553736" w:rsidP="00783DA4">
      <w:pPr>
        <w:spacing w:line="360" w:lineRule="auto"/>
        <w:jc w:val="both"/>
        <w:rPr>
          <w:rStyle w:val="SMBIOListArial11pt"/>
        </w:rPr>
      </w:pPr>
    </w:p>
    <w:p w:rsidR="00553736" w:rsidRDefault="00553736" w:rsidP="00C1670D">
      <w:pPr>
        <w:spacing w:line="360" w:lineRule="auto"/>
        <w:ind w:left="567" w:firstLine="851"/>
        <w:jc w:val="both"/>
        <w:rPr>
          <w:rFonts w:ascii="Arial" w:hAnsi="Arial" w:cs="Arial"/>
          <w:sz w:val="22"/>
          <w:szCs w:val="22"/>
        </w:rPr>
      </w:pPr>
      <w:r w:rsidRPr="00553736">
        <w:rPr>
          <w:rFonts w:ascii="Arial" w:hAnsi="Arial" w:cs="Arial"/>
          <w:sz w:val="22"/>
          <w:szCs w:val="22"/>
        </w:rPr>
        <w:t>_</w:t>
      </w:r>
      <w:r w:rsidR="00677BB8">
        <w:rPr>
          <w:rFonts w:ascii="Arial" w:hAnsi="Arial" w:cs="Arial"/>
          <w:sz w:val="22"/>
          <w:szCs w:val="22"/>
        </w:rPr>
        <w:t>_______________________________</w:t>
      </w:r>
      <w:r w:rsidR="000477F4">
        <w:rPr>
          <w:rFonts w:ascii="Arial" w:hAnsi="Arial" w:cs="Arial"/>
          <w:sz w:val="22"/>
          <w:szCs w:val="22"/>
        </w:rPr>
        <w:t>_________________</w:t>
      </w:r>
      <w:r w:rsidR="00783DA4">
        <w:rPr>
          <w:rFonts w:ascii="Arial" w:hAnsi="Arial" w:cs="Arial"/>
          <w:sz w:val="22"/>
          <w:szCs w:val="22"/>
        </w:rPr>
        <w:t>_</w:t>
      </w:r>
      <w:r w:rsidR="000477F4">
        <w:rPr>
          <w:rFonts w:ascii="Arial" w:hAnsi="Arial" w:cs="Arial"/>
          <w:sz w:val="22"/>
          <w:szCs w:val="22"/>
        </w:rPr>
        <w:t>__ (</w:t>
      </w:r>
      <w:r w:rsidRPr="00553736">
        <w:rPr>
          <w:rFonts w:ascii="Arial" w:hAnsi="Arial" w:cs="Arial"/>
          <w:sz w:val="22"/>
          <w:szCs w:val="22"/>
        </w:rPr>
        <w:t>2</w:t>
      </w:r>
      <w:r w:rsidR="000477F4">
        <w:rPr>
          <w:rFonts w:ascii="Arial" w:hAnsi="Arial" w:cs="Arial"/>
          <w:sz w:val="22"/>
          <w:szCs w:val="22"/>
        </w:rPr>
        <w:t xml:space="preserve"> marks)</w:t>
      </w:r>
    </w:p>
    <w:p w:rsidR="0060230E" w:rsidRPr="00783DA4" w:rsidRDefault="0060230E" w:rsidP="0060230E">
      <w:pPr>
        <w:rPr>
          <w:rStyle w:val="SMBIOListArial11pt"/>
        </w:rPr>
      </w:pPr>
    </w:p>
    <w:p w:rsidR="0060230E" w:rsidRPr="00856EB1" w:rsidRDefault="00783DA4" w:rsidP="00896FC6">
      <w:pPr>
        <w:tabs>
          <w:tab w:val="left" w:pos="1418"/>
        </w:tabs>
        <w:ind w:firstLine="709"/>
        <w:rPr>
          <w:rStyle w:val="SMBIOListArial11pt"/>
        </w:rPr>
      </w:pPr>
      <w:r>
        <w:rPr>
          <w:rStyle w:val="SMBIOListArial11pt"/>
        </w:rPr>
        <w:t>(b)</w:t>
      </w:r>
      <w:r w:rsidR="00896FC6" w:rsidRPr="00856EB1">
        <w:rPr>
          <w:rStyle w:val="SMBIOListArial11pt"/>
        </w:rPr>
        <w:tab/>
      </w:r>
      <w:r w:rsidR="0060230E" w:rsidRPr="00856EB1">
        <w:rPr>
          <w:rStyle w:val="SMBIOListArial11pt"/>
        </w:rPr>
        <w:t>State the dependent variable in this experiment.</w:t>
      </w:r>
    </w:p>
    <w:p w:rsidR="00553736" w:rsidRPr="00783DA4" w:rsidRDefault="00AD0C24" w:rsidP="00783DA4">
      <w:pPr>
        <w:spacing w:line="360" w:lineRule="auto"/>
        <w:jc w:val="both"/>
        <w:rPr>
          <w:rStyle w:val="SMBIOListArial11pt"/>
        </w:rPr>
      </w:pPr>
      <w:r>
        <w:rPr>
          <w:rFonts w:ascii="Arial" w:hAnsi="Arial" w:cs="Arial"/>
          <w:noProof/>
          <w:sz w:val="22"/>
          <w:szCs w:val="22"/>
        </w:rPr>
        <mc:AlternateContent>
          <mc:Choice Requires="wps">
            <w:drawing>
              <wp:anchor distT="0" distB="0" distL="114300" distR="114300" simplePos="0" relativeHeight="251703296" behindDoc="0" locked="0" layoutInCell="1" allowOverlap="1" wp14:anchorId="7DA1AC87" wp14:editId="3E64A27E">
                <wp:simplePos x="0" y="0"/>
                <wp:positionH relativeFrom="page">
                  <wp:posOffset>6257290</wp:posOffset>
                </wp:positionH>
                <wp:positionV relativeFrom="paragraph">
                  <wp:posOffset>113030</wp:posOffset>
                </wp:positionV>
                <wp:extent cx="1151890" cy="140398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99CCFF"/>
                        </a:solidFill>
                        <a:ln w="9525">
                          <a:noFill/>
                          <a:miter lim="800000"/>
                          <a:headEnd/>
                          <a:tailEnd/>
                        </a:ln>
                      </wps:spPr>
                      <wps:txbx>
                        <w:txbxContent>
                          <w:p w:rsidR="00AD0C24" w:rsidRPr="00AD0C24" w:rsidRDefault="00AD0C24" w:rsidP="00AD0C24">
                            <w:pPr>
                              <w:pStyle w:val="SMBoxText"/>
                              <w:rPr>
                                <w:b/>
                              </w:rPr>
                            </w:pPr>
                            <w:r>
                              <w:t xml:space="preserve">Questions such as this allow students the opportunity to demonstrate their understanding of </w:t>
                            </w:r>
                            <w:r>
                              <w:rPr>
                                <w:b/>
                              </w:rPr>
                              <w:t>Investigation</w:t>
                            </w:r>
                            <w:r>
                              <w:t xml:space="preserve"> design.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5" o:spid="_x0000_s1037" type="#_x0000_t202" style="position:absolute;left:0;text-align:left;margin-left:492.7pt;margin-top:8.9pt;width:90.7pt;height:110.55pt;z-index:251703296;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u4JgIAACYEAAAOAAAAZHJzL2Uyb0RvYy54bWysU11v2yAUfZ+0/4B4X2ynyZZYcaouXaZJ&#10;3YfU7gdgjGM04DIgsbNf3wtO06h9q+YHi8u9HM4997C6HrQiB+G8BFPRYpJTIgyHRppdRX8/bD8s&#10;KPGBmYYpMKKiR+Hp9fr9u1VvSzGFDlQjHEEQ48veVrQLwZZZ5nknNPMTsMJgsgWnWcDQ7bLGsR7R&#10;tcqmef4x68E11gEX3uPu7Zik64TftoKHn23rRSCqosgtpL9L/zr+s/WKlTvHbCf5iQZ7AwvNpMFL&#10;z1C3LDCyd/IVlJbcgYc2TDjoDNpWcpF6wG6K/EU39x2zIvWC4nh7lsn/P1j+4/DLEdlU9GpOiWEa&#10;Z/QghkA+w0BwC/XprS+x7N5iYRhwH+ecevX2DvgfTwxsOmZ24sY56DvBGuRXxJPZxdERx0eQuv8O&#10;Dd7D9gES0NA6HcVDOQii45yO59lELjxeWcyLxRJTHHPFLL9aLhK7jJVPx63z4asATeKiog6Hn+DZ&#10;4c6HSIeVTyXxNg9KNlupVArcrt4oRw4MjbJcbjbbbergRZkypMf8fDpPyAbi+eQhLQMaWUld0UUe&#10;v9FaUY4vpkklgUk1rpGJMid9oiSjOGGohzSKIqkXxauhOaJiDkbj4kPDRQfuHyU9mrai/u+eOUGJ&#10;+mZQ9WUxm0WXp2A2/zTFwF1m6ssMMxyhKhooGZebkF5G0sPe4HS2Mun2zOTEGc2Y5Dw9nOj2yzhV&#10;PT/v9SMAAAD//wMAUEsDBBQABgAIAAAAIQA49Uup4gAAAAsBAAAPAAAAZHJzL2Rvd25yZXYueG1s&#10;TI9BT8JAEIXvJv6HzZh4ky0gpdRuiTEaDSZGCuG8dMe2oTtbuwvUf+9w0tu8vC9v3suWg23FCXvf&#10;OFIwHkUgkEpnGqoUbDcvdwkIHzQZ3TpCBT/oYZlfX2U6Ne5MazwVoRIcQj7VCuoQulRKX9ZotR+5&#10;Dom9L9dbHVj2lTS9PnO4beUkimJpdUP8odYdPtVYHoqjVfD2+T1PDtN34+rd62b7/LGamSJW6vZm&#10;eHwAEXAIfzBc6nN1yLnT3h3JeNEqWCSze0bZmPOECzCOY772CibTZAEyz+T/DfkvAAAA//8DAFBL&#10;AQItABQABgAIAAAAIQC2gziS/gAAAOEBAAATAAAAAAAAAAAAAAAAAAAAAABbQ29udGVudF9UeXBl&#10;c10ueG1sUEsBAi0AFAAGAAgAAAAhADj9If/WAAAAlAEAAAsAAAAAAAAAAAAAAAAALwEAAF9yZWxz&#10;Ly5yZWxzUEsBAi0AFAAGAAgAAAAhABD1S7gmAgAAJgQAAA4AAAAAAAAAAAAAAAAALgIAAGRycy9l&#10;Mm9Eb2MueG1sUEsBAi0AFAAGAAgAAAAhADj1S6niAAAACwEAAA8AAAAAAAAAAAAAAAAAgAQAAGRy&#10;cy9kb3ducmV2LnhtbFBLBQYAAAAABAAEAPMAAACPBQAAAAA=&#10;" fillcolor="#9cf" stroked="f">
                <v:textbox style="mso-fit-shape-to-text:t">
                  <w:txbxContent>
                    <w:p w:rsidR="00AD0C24" w:rsidRPr="00AD0C24" w:rsidRDefault="00AD0C24" w:rsidP="00AD0C24">
                      <w:pPr>
                        <w:pStyle w:val="SMBoxText"/>
                        <w:rPr>
                          <w:b/>
                        </w:rPr>
                      </w:pPr>
                      <w:r>
                        <w:t xml:space="preserve">Questions such as this allow students the opportunity to demonstrate their understanding of </w:t>
                      </w:r>
                      <w:r>
                        <w:rPr>
                          <w:b/>
                        </w:rPr>
                        <w:t>Investigation</w:t>
                      </w:r>
                      <w:r>
                        <w:t xml:space="preserve"> design.</w:t>
                      </w:r>
                    </w:p>
                  </w:txbxContent>
                </v:textbox>
                <w10:wrap anchorx="page"/>
              </v:shape>
            </w:pict>
          </mc:Fallback>
        </mc:AlternateContent>
      </w:r>
    </w:p>
    <w:p w:rsidR="00553736" w:rsidRDefault="00553736" w:rsidP="00C1670D">
      <w:pPr>
        <w:spacing w:line="360" w:lineRule="auto"/>
        <w:ind w:left="567" w:firstLine="851"/>
        <w:jc w:val="both"/>
        <w:rPr>
          <w:rFonts w:ascii="Arial" w:hAnsi="Arial" w:cs="Arial"/>
          <w:sz w:val="22"/>
          <w:szCs w:val="22"/>
        </w:rPr>
      </w:pPr>
      <w:r w:rsidRPr="00553736">
        <w:rPr>
          <w:rFonts w:ascii="Arial" w:hAnsi="Arial" w:cs="Arial"/>
          <w:sz w:val="22"/>
          <w:szCs w:val="22"/>
        </w:rPr>
        <w:t>_</w:t>
      </w:r>
      <w:r w:rsidR="00677BB8">
        <w:rPr>
          <w:rFonts w:ascii="Arial" w:hAnsi="Arial" w:cs="Arial"/>
          <w:sz w:val="22"/>
          <w:szCs w:val="22"/>
        </w:rPr>
        <w:t>_____________________________</w:t>
      </w:r>
      <w:r w:rsidR="000477F4">
        <w:rPr>
          <w:rFonts w:ascii="Arial" w:hAnsi="Arial" w:cs="Arial"/>
          <w:sz w:val="22"/>
          <w:szCs w:val="22"/>
        </w:rPr>
        <w:t>______________________ (</w:t>
      </w:r>
      <w:r w:rsidRPr="00553736">
        <w:rPr>
          <w:rFonts w:ascii="Arial" w:hAnsi="Arial" w:cs="Arial"/>
          <w:sz w:val="22"/>
          <w:szCs w:val="22"/>
        </w:rPr>
        <w:t>2</w:t>
      </w:r>
      <w:r w:rsidR="000477F4">
        <w:rPr>
          <w:rFonts w:ascii="Arial" w:hAnsi="Arial" w:cs="Arial"/>
          <w:sz w:val="22"/>
          <w:szCs w:val="22"/>
        </w:rPr>
        <w:t xml:space="preserve"> marks)</w:t>
      </w:r>
    </w:p>
    <w:p w:rsidR="000477F4" w:rsidRPr="00783DA4" w:rsidRDefault="000477F4" w:rsidP="00783DA4">
      <w:pPr>
        <w:spacing w:line="360" w:lineRule="auto"/>
        <w:jc w:val="both"/>
        <w:rPr>
          <w:rStyle w:val="SMBIOListArial11pt"/>
        </w:rPr>
      </w:pPr>
    </w:p>
    <w:p w:rsidR="00677BB8" w:rsidRPr="00856EB1" w:rsidRDefault="00783DA4" w:rsidP="00677BB8">
      <w:pPr>
        <w:ind w:left="1440" w:hanging="720"/>
        <w:rPr>
          <w:rStyle w:val="SMBIOListArial11pt"/>
        </w:rPr>
      </w:pPr>
      <w:r>
        <w:rPr>
          <w:rStyle w:val="SMBIOListArial11pt"/>
        </w:rPr>
        <w:t>(c)</w:t>
      </w:r>
      <w:r w:rsidR="00896FC6" w:rsidRPr="00856EB1">
        <w:rPr>
          <w:rStyle w:val="SMBIOListArial11pt"/>
        </w:rPr>
        <w:tab/>
      </w:r>
      <w:r>
        <w:rPr>
          <w:rStyle w:val="SMBIOListArial11pt"/>
        </w:rPr>
        <w:t>(i)</w:t>
      </w:r>
      <w:r w:rsidR="00896FC6" w:rsidRPr="00856EB1">
        <w:rPr>
          <w:rStyle w:val="SMBIOListArial11pt"/>
        </w:rPr>
        <w:tab/>
      </w:r>
      <w:r w:rsidR="0060230E" w:rsidRPr="00856EB1">
        <w:rPr>
          <w:rStyle w:val="SMBIOListArial11pt"/>
        </w:rPr>
        <w:t xml:space="preserve">State one quantity that would have to be kept constant in </w:t>
      </w:r>
      <w:r w:rsidR="00677BB8" w:rsidRPr="00856EB1">
        <w:rPr>
          <w:rStyle w:val="SMBIOListArial11pt"/>
        </w:rPr>
        <w:t>this</w:t>
      </w:r>
    </w:p>
    <w:p w:rsidR="0060230E" w:rsidRPr="0060230E" w:rsidRDefault="0060230E" w:rsidP="00677BB8">
      <w:pPr>
        <w:ind w:left="1440" w:firstLine="720"/>
        <w:rPr>
          <w:rFonts w:ascii="Arial" w:hAnsi="Arial" w:cs="Arial"/>
          <w:sz w:val="22"/>
          <w:szCs w:val="22"/>
        </w:rPr>
      </w:pPr>
      <w:r w:rsidRPr="0060230E">
        <w:rPr>
          <w:rFonts w:ascii="Arial" w:hAnsi="Arial" w:cs="Arial"/>
          <w:sz w:val="22"/>
          <w:szCs w:val="22"/>
        </w:rPr>
        <w:t>experiment.</w:t>
      </w:r>
    </w:p>
    <w:p w:rsidR="00553736" w:rsidRPr="00783DA4" w:rsidRDefault="00553736" w:rsidP="00783DA4">
      <w:pPr>
        <w:spacing w:line="360" w:lineRule="auto"/>
        <w:jc w:val="both"/>
        <w:rPr>
          <w:rStyle w:val="SMBIOListArial11pt"/>
        </w:rPr>
      </w:pPr>
    </w:p>
    <w:p w:rsidR="00553736" w:rsidRDefault="00553736" w:rsidP="00C1670D">
      <w:pPr>
        <w:spacing w:line="360" w:lineRule="auto"/>
        <w:ind w:left="567" w:firstLine="1701"/>
        <w:jc w:val="both"/>
        <w:rPr>
          <w:rFonts w:ascii="Arial" w:hAnsi="Arial" w:cs="Arial"/>
          <w:sz w:val="22"/>
          <w:szCs w:val="22"/>
        </w:rPr>
      </w:pPr>
      <w:r w:rsidRPr="00553736">
        <w:rPr>
          <w:rFonts w:ascii="Arial" w:hAnsi="Arial" w:cs="Arial"/>
          <w:sz w:val="22"/>
          <w:szCs w:val="22"/>
        </w:rPr>
        <w:t>___________</w:t>
      </w:r>
      <w:r w:rsidR="00677BB8">
        <w:rPr>
          <w:rFonts w:ascii="Arial" w:hAnsi="Arial" w:cs="Arial"/>
          <w:sz w:val="22"/>
          <w:szCs w:val="22"/>
        </w:rPr>
        <w:t>__________</w:t>
      </w:r>
      <w:r w:rsidR="000477F4">
        <w:rPr>
          <w:rFonts w:ascii="Arial" w:hAnsi="Arial" w:cs="Arial"/>
          <w:sz w:val="22"/>
          <w:szCs w:val="22"/>
        </w:rPr>
        <w:t>________________________ (</w:t>
      </w:r>
      <w:r w:rsidRPr="00553736">
        <w:rPr>
          <w:rFonts w:ascii="Arial" w:hAnsi="Arial" w:cs="Arial"/>
          <w:sz w:val="22"/>
          <w:szCs w:val="22"/>
        </w:rPr>
        <w:t>2</w:t>
      </w:r>
      <w:r w:rsidR="000477F4">
        <w:rPr>
          <w:rFonts w:ascii="Arial" w:hAnsi="Arial" w:cs="Arial"/>
          <w:sz w:val="22"/>
          <w:szCs w:val="22"/>
        </w:rPr>
        <w:t xml:space="preserve"> marks)</w:t>
      </w:r>
    </w:p>
    <w:p w:rsidR="000477F4" w:rsidRPr="00783DA4" w:rsidRDefault="000477F4" w:rsidP="00783DA4">
      <w:pPr>
        <w:spacing w:line="360" w:lineRule="auto"/>
        <w:jc w:val="both"/>
        <w:rPr>
          <w:rStyle w:val="SMBIOListArial11pt"/>
        </w:rPr>
      </w:pPr>
    </w:p>
    <w:p w:rsidR="0060230E" w:rsidRPr="0060230E" w:rsidRDefault="00783DA4" w:rsidP="000477F4">
      <w:pPr>
        <w:ind w:left="2160" w:hanging="720"/>
        <w:rPr>
          <w:rFonts w:ascii="Arial" w:hAnsi="Arial" w:cs="Arial"/>
          <w:sz w:val="22"/>
          <w:szCs w:val="22"/>
        </w:rPr>
      </w:pPr>
      <w:r>
        <w:rPr>
          <w:rFonts w:ascii="Arial" w:hAnsi="Arial" w:cs="Arial"/>
          <w:sz w:val="22"/>
          <w:szCs w:val="22"/>
        </w:rPr>
        <w:t>(ii)</w:t>
      </w:r>
      <w:r w:rsidR="000477F4">
        <w:rPr>
          <w:rFonts w:ascii="Arial" w:hAnsi="Arial" w:cs="Arial"/>
          <w:sz w:val="22"/>
          <w:szCs w:val="22"/>
        </w:rPr>
        <w:tab/>
      </w:r>
      <w:r w:rsidR="0060230E" w:rsidRPr="0060230E">
        <w:rPr>
          <w:rFonts w:ascii="Arial" w:hAnsi="Arial" w:cs="Arial"/>
          <w:sz w:val="22"/>
          <w:szCs w:val="22"/>
        </w:rPr>
        <w:t>State one reason why it is necessary to keep most quantities constant in an experiment.</w:t>
      </w:r>
    </w:p>
    <w:p w:rsidR="00553736" w:rsidRPr="00783DA4" w:rsidRDefault="00553736" w:rsidP="00783DA4">
      <w:pPr>
        <w:spacing w:line="360" w:lineRule="auto"/>
        <w:jc w:val="both"/>
        <w:rPr>
          <w:rStyle w:val="SMBIOListArial11pt"/>
        </w:rPr>
      </w:pPr>
    </w:p>
    <w:p w:rsidR="00553736" w:rsidRDefault="00553736" w:rsidP="00C1670D">
      <w:pPr>
        <w:tabs>
          <w:tab w:val="left" w:pos="2268"/>
        </w:tabs>
        <w:spacing w:line="360" w:lineRule="auto"/>
        <w:ind w:left="567" w:firstLine="1701"/>
        <w:jc w:val="both"/>
        <w:rPr>
          <w:rFonts w:ascii="Arial" w:hAnsi="Arial" w:cs="Arial"/>
          <w:sz w:val="22"/>
          <w:szCs w:val="22"/>
        </w:rPr>
      </w:pPr>
      <w:r w:rsidRPr="00553736">
        <w:rPr>
          <w:rFonts w:ascii="Arial" w:hAnsi="Arial" w:cs="Arial"/>
          <w:sz w:val="22"/>
          <w:szCs w:val="22"/>
        </w:rPr>
        <w:t>___________________</w:t>
      </w:r>
      <w:r w:rsidR="000477F4">
        <w:rPr>
          <w:rFonts w:ascii="Arial" w:hAnsi="Arial" w:cs="Arial"/>
          <w:sz w:val="22"/>
          <w:szCs w:val="22"/>
        </w:rPr>
        <w:t>__________________________ (</w:t>
      </w:r>
      <w:r w:rsidRPr="00553736">
        <w:rPr>
          <w:rFonts w:ascii="Arial" w:hAnsi="Arial" w:cs="Arial"/>
          <w:sz w:val="22"/>
          <w:szCs w:val="22"/>
        </w:rPr>
        <w:t>2</w:t>
      </w:r>
      <w:r w:rsidR="000477F4">
        <w:rPr>
          <w:rFonts w:ascii="Arial" w:hAnsi="Arial" w:cs="Arial"/>
          <w:sz w:val="22"/>
          <w:szCs w:val="22"/>
        </w:rPr>
        <w:t xml:space="preserve"> marks)</w:t>
      </w:r>
    </w:p>
    <w:p w:rsidR="000477F4" w:rsidRPr="00783DA4" w:rsidRDefault="000477F4" w:rsidP="00783DA4">
      <w:pPr>
        <w:spacing w:line="360" w:lineRule="auto"/>
        <w:jc w:val="both"/>
        <w:rPr>
          <w:rStyle w:val="SMBIOListArial11pt"/>
        </w:rPr>
      </w:pPr>
    </w:p>
    <w:p w:rsidR="0060230E" w:rsidRPr="00856EB1" w:rsidRDefault="00AD0C24" w:rsidP="00AD0C24">
      <w:pPr>
        <w:ind w:firstLine="567"/>
        <w:rPr>
          <w:rStyle w:val="SMBIOListArial11pt"/>
        </w:rPr>
      </w:pPr>
      <w:r>
        <w:rPr>
          <w:rStyle w:val="SMBIOListArial11pt"/>
        </w:rPr>
        <w:t>(d)</w:t>
      </w:r>
      <w:r w:rsidR="000477F4" w:rsidRPr="00856EB1">
        <w:rPr>
          <w:rStyle w:val="SMBIOListArial11pt"/>
        </w:rPr>
        <w:tab/>
      </w:r>
      <w:r w:rsidR="0060230E" w:rsidRPr="00856EB1">
        <w:rPr>
          <w:rStyle w:val="SMBIOListArial11pt"/>
        </w:rPr>
        <w:t>State one reason why two sets of test-tubes were used in the experiment.</w:t>
      </w:r>
    </w:p>
    <w:p w:rsidR="00553736" w:rsidRPr="00783DA4" w:rsidRDefault="00553736" w:rsidP="00783DA4">
      <w:pPr>
        <w:spacing w:line="360" w:lineRule="auto"/>
        <w:jc w:val="both"/>
        <w:rPr>
          <w:rStyle w:val="SMBIOListArial11pt"/>
        </w:rPr>
      </w:pPr>
    </w:p>
    <w:p w:rsidR="00553736" w:rsidRDefault="00677BB8" w:rsidP="00C1670D">
      <w:pPr>
        <w:spacing w:line="360" w:lineRule="auto"/>
        <w:ind w:left="567" w:firstLine="851"/>
        <w:jc w:val="both"/>
        <w:rPr>
          <w:rFonts w:ascii="Arial" w:hAnsi="Arial" w:cs="Arial"/>
          <w:sz w:val="22"/>
          <w:szCs w:val="22"/>
        </w:rPr>
      </w:pPr>
      <w:r>
        <w:rPr>
          <w:rFonts w:ascii="Arial" w:hAnsi="Arial" w:cs="Arial"/>
          <w:sz w:val="22"/>
          <w:szCs w:val="22"/>
        </w:rPr>
        <w:t>__________________</w:t>
      </w:r>
      <w:r w:rsidR="00553736" w:rsidRPr="00553736">
        <w:rPr>
          <w:rFonts w:ascii="Arial" w:hAnsi="Arial" w:cs="Arial"/>
          <w:sz w:val="22"/>
          <w:szCs w:val="22"/>
        </w:rPr>
        <w:t>_______</w:t>
      </w:r>
      <w:r w:rsidR="000477F4">
        <w:rPr>
          <w:rFonts w:ascii="Arial" w:hAnsi="Arial" w:cs="Arial"/>
          <w:sz w:val="22"/>
          <w:szCs w:val="22"/>
        </w:rPr>
        <w:t>__________________________ (</w:t>
      </w:r>
      <w:r w:rsidR="00553736" w:rsidRPr="00553736">
        <w:rPr>
          <w:rFonts w:ascii="Arial" w:hAnsi="Arial" w:cs="Arial"/>
          <w:sz w:val="22"/>
          <w:szCs w:val="22"/>
        </w:rPr>
        <w:t>2</w:t>
      </w:r>
      <w:r w:rsidR="000477F4">
        <w:rPr>
          <w:rFonts w:ascii="Arial" w:hAnsi="Arial" w:cs="Arial"/>
          <w:sz w:val="22"/>
          <w:szCs w:val="22"/>
        </w:rPr>
        <w:t xml:space="preserve"> marks)</w:t>
      </w:r>
    </w:p>
    <w:p w:rsidR="00553736" w:rsidRPr="00553736" w:rsidRDefault="00AD0C24" w:rsidP="000477F4">
      <w:pPr>
        <w:ind w:left="1437" w:hanging="870"/>
        <w:rPr>
          <w:rFonts w:ascii="Arial" w:hAnsi="Arial" w:cs="Arial"/>
          <w:sz w:val="22"/>
          <w:szCs w:val="22"/>
        </w:rPr>
      </w:pPr>
      <w:r>
        <w:rPr>
          <w:rFonts w:ascii="Arial" w:hAnsi="Arial" w:cs="Arial"/>
          <w:sz w:val="22"/>
          <w:szCs w:val="22"/>
        </w:rPr>
        <w:lastRenderedPageBreak/>
        <w:t>(e)</w:t>
      </w:r>
      <w:r w:rsidR="000477F4">
        <w:rPr>
          <w:rFonts w:ascii="Arial" w:hAnsi="Arial" w:cs="Arial"/>
          <w:sz w:val="22"/>
          <w:szCs w:val="22"/>
        </w:rPr>
        <w:tab/>
      </w:r>
      <w:r w:rsidR="00553736" w:rsidRPr="00553736">
        <w:rPr>
          <w:rFonts w:ascii="Arial" w:hAnsi="Arial" w:cs="Arial"/>
          <w:sz w:val="22"/>
          <w:szCs w:val="22"/>
        </w:rPr>
        <w:t>Graph the data from the table on the</w:t>
      </w:r>
      <w:r w:rsidR="00896FC6">
        <w:rPr>
          <w:rFonts w:ascii="Arial" w:hAnsi="Arial" w:cs="Arial"/>
          <w:sz w:val="22"/>
          <w:szCs w:val="22"/>
        </w:rPr>
        <w:t xml:space="preserve"> page opposite on the grid which follows</w:t>
      </w:r>
      <w:r w:rsidR="00553736" w:rsidRPr="00553736">
        <w:rPr>
          <w:rFonts w:ascii="Arial" w:hAnsi="Arial" w:cs="Arial"/>
          <w:sz w:val="22"/>
          <w:szCs w:val="22"/>
        </w:rPr>
        <w:t>. Draw a curve of best fit.</w:t>
      </w:r>
    </w:p>
    <w:p w:rsidR="00553736" w:rsidRPr="00AD0C24" w:rsidRDefault="00553736" w:rsidP="00553736">
      <w:pPr>
        <w:rPr>
          <w:rStyle w:val="SMBIOListArial11pt"/>
        </w:rPr>
      </w:pPr>
    </w:p>
    <w:p w:rsidR="00857FAE" w:rsidRPr="00AD0C24" w:rsidRDefault="00857FAE" w:rsidP="00553736">
      <w:pPr>
        <w:rPr>
          <w:rStyle w:val="SMBIOListArial11pt"/>
        </w:rPr>
      </w:pPr>
    </w:p>
    <w:p w:rsidR="00857FAE" w:rsidRPr="00856EB1" w:rsidRDefault="00431113" w:rsidP="00553736">
      <w:pPr>
        <w:rPr>
          <w:rStyle w:val="SMBIOListArial11pt"/>
        </w:rPr>
      </w:pPr>
      <w:r>
        <w:rPr>
          <w:rFonts w:ascii="Arial" w:hAnsi="Arial"/>
          <w:noProof/>
          <w:sz w:val="22"/>
        </w:rPr>
        <mc:AlternateContent>
          <mc:Choice Requires="wps">
            <w:drawing>
              <wp:anchor distT="0" distB="0" distL="114300" distR="114300" simplePos="0" relativeHeight="251704320" behindDoc="0" locked="0" layoutInCell="1" allowOverlap="1" wp14:anchorId="4843B9C5" wp14:editId="693AA064">
                <wp:simplePos x="0" y="0"/>
                <wp:positionH relativeFrom="page">
                  <wp:posOffset>6256655</wp:posOffset>
                </wp:positionH>
                <wp:positionV relativeFrom="paragraph">
                  <wp:posOffset>4048566</wp:posOffset>
                </wp:positionV>
                <wp:extent cx="1151890" cy="1403985"/>
                <wp:effectExtent l="0" t="0" r="0" b="127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99CCFF"/>
                        </a:solidFill>
                        <a:ln w="9525">
                          <a:noFill/>
                          <a:miter lim="800000"/>
                          <a:headEnd/>
                          <a:tailEnd/>
                        </a:ln>
                      </wps:spPr>
                      <wps:txbx>
                        <w:txbxContent>
                          <w:p w:rsidR="00431113" w:rsidRPr="00431113" w:rsidRDefault="00431113" w:rsidP="00431113">
                            <w:pPr>
                              <w:pStyle w:val="SMBoxText"/>
                              <w:rPr>
                                <w:b/>
                              </w:rPr>
                            </w:pPr>
                            <w:r>
                              <w:t xml:space="preserve">Questions such as this allow students the opportunity to demonstrate their </w:t>
                            </w:r>
                            <w:r w:rsidRPr="000D22AB">
                              <w:t>ability to display the findings of</w:t>
                            </w:r>
                            <w:r>
                              <w:rPr>
                                <w:b/>
                              </w:rPr>
                              <w:t xml:space="preserve"> Investigations </w:t>
                            </w:r>
                            <w:r w:rsidRPr="000D22AB">
                              <w:t>using appropriate conventions and formats</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6" o:spid="_x0000_s1038" type="#_x0000_t202" style="position:absolute;margin-left:492.65pt;margin-top:318.8pt;width:90.7pt;height:110.55pt;z-index:25170432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JWoJwIAACYEAAAOAAAAZHJzL2Uyb0RvYy54bWysU81u2zAMvg/YOwi6L7bTpEuMOEWXLsOA&#10;7gdo9wC0LMfCZFGTlNjd049S0jTbbsN0EEiR/Eh+pFY3Y6/ZQTqv0FS8mOScSSOwUWZX8W+P2zcL&#10;znwA04BGIyv+JD2/Wb9+tRpsKafYoW6kYwRifDnYinch2DLLvOhkD36CVhoytuh6CKS6XdY4GAi9&#10;19k0z6+zAV1jHQrpPb3eHY18nfDbVorwpW29DExXnGoL6XbpruOdrVdQ7hzYTolTGfAPVfSgDCU9&#10;Q91BALZ36i+oXgmHHtswEdhn2LZKyNQDdVPkf3Tz0IGVqRcix9szTf7/wYrPh6+OqabiV9ecGehp&#10;Ro9yDOwdjoyeiJ/B+pLcHiw5hpHeac6pV2/vUXz3zOCmA7OTt87h0EloqL4iRmYXoUccH0Hq4RM2&#10;lAf2ARPQ2Lo+kkd0MEKnOT2dZxNrETFlMS8WSzIJshWz/Gq5mKccUD6HW+fDB4k9i0LFHQ0/wcPh&#10;3odYDpTPLjGbR62ardI6KW5Xb7RjB6BFWS43m+32hP6bmzZsIPt8Ok/IBmN82qFeBVpkrfqKL/J4&#10;YjiUkY73pklyAKWPMlWizYmfSMmRnDDWYxpFMY3BkbwamydizOFxcemjkdCh+8nZQEtbcf9jD05y&#10;pj8aYn1ZzGZxy5Mym7+dkuIuLfWlBYwgqIoHzo7iJqSfkfiwtzSdrUq8vVRyqpmWMdF5+jhx2y/1&#10;5PXyvde/AAAA//8DAFBLAwQUAAYACAAAACEAEBFd+uIAAAAMAQAADwAAAGRycy9kb3ducmV2Lnht&#10;bEyPUUvDMBSF3wX/Q7iCby6dpWmsvR0iiqIg2g2fs+baljVJbbKt/nuzJ328nI9zvluuZjOwA02+&#10;dxZhuUiAkW2c7m2LsFk/XklgPiir1eAsIfyQh1V1flaqQruj/aBDHVoWS6wvFEIXwlhw7puOjPIL&#10;N5KN2ZebjArxnFquJ3WM5Wbg10kiuFG9jQudGum+o2ZX7w3C8/t3Lnfpq3bd59N68/D2kulaIF5e&#10;zHe3wALN4Q+Gk35Uhyo6bd3eas8GhBuZpRFFEGkugJ2IpRA5sC2CzGQOvCr5/yeqXwAAAP//AwBQ&#10;SwECLQAUAAYACAAAACEAtoM4kv4AAADhAQAAEwAAAAAAAAAAAAAAAAAAAAAAW0NvbnRlbnRfVHlw&#10;ZXNdLnhtbFBLAQItABQABgAIAAAAIQA4/SH/1gAAAJQBAAALAAAAAAAAAAAAAAAAAC8BAABfcmVs&#10;cy8ucmVsc1BLAQItABQABgAIAAAAIQCp9JWoJwIAACYEAAAOAAAAAAAAAAAAAAAAAC4CAABkcnMv&#10;ZTJvRG9jLnhtbFBLAQItABQABgAIAAAAIQAQEV364gAAAAwBAAAPAAAAAAAAAAAAAAAAAIEEAABk&#10;cnMvZG93bnJldi54bWxQSwUGAAAAAAQABADzAAAAkAUAAAAA&#10;" fillcolor="#9cf" stroked="f">
                <v:textbox style="mso-fit-shape-to-text:t">
                  <w:txbxContent>
                    <w:p w:rsidR="00431113" w:rsidRPr="00431113" w:rsidRDefault="00431113" w:rsidP="00431113">
                      <w:pPr>
                        <w:pStyle w:val="SMBoxText"/>
                        <w:rPr>
                          <w:b/>
                        </w:rPr>
                      </w:pPr>
                      <w:r>
                        <w:t xml:space="preserve">Questions such as this allow students the opportunity to demonstrate their </w:t>
                      </w:r>
                      <w:r w:rsidRPr="000D22AB">
                        <w:t>ability to display the findings of</w:t>
                      </w:r>
                      <w:r>
                        <w:rPr>
                          <w:b/>
                        </w:rPr>
                        <w:t xml:space="preserve"> Investigations </w:t>
                      </w:r>
                      <w:r w:rsidRPr="000D22AB">
                        <w:t>using appropriate conventions and formats</w:t>
                      </w:r>
                      <w:r>
                        <w:t>.</w:t>
                      </w:r>
                    </w:p>
                  </w:txbxContent>
                </v:textbox>
                <w10:wrap anchorx="page"/>
              </v:shape>
            </w:pict>
          </mc:Fallback>
        </mc:AlternateContent>
      </w:r>
      <w:r w:rsidR="00857FAE" w:rsidRPr="00856EB1">
        <w:rPr>
          <w:rStyle w:val="SMBIOListArial11pt"/>
          <w:noProof/>
        </w:rPr>
        <w:drawing>
          <wp:inline distT="0" distB="0" distL="0" distR="0" wp14:anchorId="6D22E653" wp14:editId="6EEAFEF4">
            <wp:extent cx="5381625" cy="52006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81625" cy="5200650"/>
                    </a:xfrm>
                    <a:prstGeom prst="rect">
                      <a:avLst/>
                    </a:prstGeom>
                    <a:noFill/>
                    <a:ln>
                      <a:noFill/>
                    </a:ln>
                  </pic:spPr>
                </pic:pic>
              </a:graphicData>
            </a:graphic>
          </wp:inline>
        </w:drawing>
      </w:r>
    </w:p>
    <w:p w:rsidR="00857FAE" w:rsidRPr="00825BFA" w:rsidRDefault="00857FAE" w:rsidP="00553736">
      <w:pPr>
        <w:rPr>
          <w:rStyle w:val="SMBIOListArial11pt"/>
        </w:rPr>
      </w:pPr>
    </w:p>
    <w:p w:rsidR="00553736" w:rsidRPr="00856EB1" w:rsidRDefault="00677BB8" w:rsidP="00553736">
      <w:pPr>
        <w:rPr>
          <w:rStyle w:val="SMBIOListArial11pt"/>
        </w:rPr>
      </w:pPr>
      <w:r w:rsidRPr="00856EB1">
        <w:rPr>
          <w:rStyle w:val="SMBIOListArial11pt"/>
        </w:rPr>
        <w:tab/>
      </w:r>
      <w:r w:rsidRPr="00856EB1">
        <w:rPr>
          <w:rStyle w:val="SMBIOListArial11pt"/>
        </w:rPr>
        <w:tab/>
      </w:r>
      <w:r w:rsidRPr="00856EB1">
        <w:rPr>
          <w:rStyle w:val="SMBIOListArial11pt"/>
        </w:rPr>
        <w:tab/>
      </w:r>
      <w:r w:rsidRPr="00856EB1">
        <w:rPr>
          <w:rStyle w:val="SMBIOListArial11pt"/>
        </w:rPr>
        <w:tab/>
      </w:r>
      <w:r w:rsidRPr="00856EB1">
        <w:rPr>
          <w:rStyle w:val="SMBIOListArial11pt"/>
        </w:rPr>
        <w:tab/>
      </w:r>
      <w:r w:rsidRPr="00856EB1">
        <w:rPr>
          <w:rStyle w:val="SMBIOListArial11pt"/>
        </w:rPr>
        <w:tab/>
      </w:r>
      <w:r w:rsidRPr="00856EB1">
        <w:rPr>
          <w:rStyle w:val="SMBIOListArial11pt"/>
        </w:rPr>
        <w:tab/>
      </w:r>
      <w:r w:rsidRPr="00856EB1">
        <w:rPr>
          <w:rStyle w:val="SMBIOListArial11pt"/>
        </w:rPr>
        <w:tab/>
      </w:r>
      <w:r w:rsidRPr="00856EB1">
        <w:rPr>
          <w:rStyle w:val="SMBIOListArial11pt"/>
        </w:rPr>
        <w:tab/>
      </w:r>
      <w:r w:rsidRPr="00856EB1">
        <w:rPr>
          <w:rStyle w:val="SMBIOListArial11pt"/>
        </w:rPr>
        <w:tab/>
      </w:r>
      <w:r w:rsidR="00553736" w:rsidRPr="00856EB1">
        <w:rPr>
          <w:rStyle w:val="SMBIOListArial11pt"/>
        </w:rPr>
        <w:t>(4 marks)</w:t>
      </w:r>
    </w:p>
    <w:p w:rsidR="000477F4" w:rsidRPr="00825BFA" w:rsidRDefault="000477F4" w:rsidP="00553736">
      <w:pPr>
        <w:rPr>
          <w:rStyle w:val="SMBIOListArial11pt"/>
        </w:rPr>
      </w:pPr>
    </w:p>
    <w:p w:rsidR="00553736" w:rsidRDefault="00553736" w:rsidP="000477F4">
      <w:pPr>
        <w:ind w:firstLine="720"/>
        <w:rPr>
          <w:rFonts w:ascii="Arial" w:hAnsi="Arial" w:cs="Arial"/>
          <w:sz w:val="22"/>
          <w:szCs w:val="22"/>
        </w:rPr>
      </w:pPr>
      <w:r w:rsidRPr="00553736">
        <w:rPr>
          <w:rFonts w:ascii="Arial" w:hAnsi="Arial" w:cs="Arial"/>
          <w:sz w:val="22"/>
          <w:szCs w:val="22"/>
        </w:rPr>
        <w:t>(f)</w:t>
      </w:r>
      <w:r w:rsidR="000477F4">
        <w:rPr>
          <w:rFonts w:ascii="Arial" w:hAnsi="Arial" w:cs="Arial"/>
          <w:sz w:val="22"/>
          <w:szCs w:val="22"/>
        </w:rPr>
        <w:tab/>
      </w:r>
      <w:r w:rsidRPr="00553736">
        <w:rPr>
          <w:rFonts w:ascii="Arial" w:hAnsi="Arial" w:cs="Arial"/>
          <w:sz w:val="22"/>
          <w:szCs w:val="22"/>
        </w:rPr>
        <w:t>Describe the pattern shown by the results of the experiment.</w:t>
      </w:r>
    </w:p>
    <w:p w:rsidR="000477F4" w:rsidRPr="00825BFA" w:rsidRDefault="000477F4" w:rsidP="00825BFA">
      <w:pPr>
        <w:rPr>
          <w:rStyle w:val="SMBIOListArial11pt"/>
        </w:rPr>
      </w:pPr>
    </w:p>
    <w:p w:rsidR="00553736" w:rsidRPr="00553736" w:rsidRDefault="00553736" w:rsidP="00756737">
      <w:pPr>
        <w:spacing w:line="480" w:lineRule="auto"/>
        <w:ind w:left="1418"/>
        <w:rPr>
          <w:rFonts w:ascii="Arial" w:hAnsi="Arial" w:cs="Arial"/>
          <w:sz w:val="22"/>
          <w:szCs w:val="22"/>
        </w:rPr>
      </w:pPr>
      <w:r w:rsidRPr="00E120EB">
        <w:rPr>
          <w:rFonts w:ascii="Arial" w:hAnsi="Arial" w:cs="Arial"/>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7BB8">
        <w:rPr>
          <w:rFonts w:ascii="Arial" w:hAnsi="Arial" w:cs="Arial"/>
          <w:sz w:val="22"/>
          <w:szCs w:val="22"/>
          <w:lang w:val="en-US"/>
        </w:rPr>
        <w:t>_______________</w:t>
      </w:r>
      <w:r w:rsidRPr="00E120EB">
        <w:rPr>
          <w:rFonts w:ascii="Arial" w:hAnsi="Arial" w:cs="Arial"/>
          <w:sz w:val="22"/>
          <w:szCs w:val="22"/>
          <w:lang w:val="en-US"/>
        </w:rPr>
        <w:t>___________________________</w:t>
      </w:r>
      <w:r w:rsidR="000477F4">
        <w:rPr>
          <w:rFonts w:ascii="Arial" w:hAnsi="Arial" w:cs="Arial"/>
          <w:sz w:val="22"/>
          <w:szCs w:val="22"/>
          <w:lang w:val="en-US"/>
        </w:rPr>
        <w:t xml:space="preserve">__________________________ </w:t>
      </w:r>
      <w:r w:rsidRPr="00553736">
        <w:rPr>
          <w:rFonts w:ascii="Arial" w:hAnsi="Arial" w:cs="Arial"/>
          <w:sz w:val="22"/>
          <w:szCs w:val="22"/>
        </w:rPr>
        <w:t>(4 marks)</w:t>
      </w:r>
    </w:p>
    <w:p w:rsidR="000477F4" w:rsidRPr="00825BFA" w:rsidRDefault="000477F4" w:rsidP="00553736">
      <w:pPr>
        <w:rPr>
          <w:rStyle w:val="SMBIOListArial11pt"/>
        </w:rPr>
      </w:pPr>
    </w:p>
    <w:p w:rsidR="000477F4" w:rsidRPr="00856EB1" w:rsidRDefault="000477F4" w:rsidP="00553736">
      <w:pPr>
        <w:rPr>
          <w:rStyle w:val="SMBIOListArial11pt"/>
        </w:rPr>
      </w:pPr>
    </w:p>
    <w:p w:rsidR="00553736" w:rsidRDefault="00553736" w:rsidP="000477F4">
      <w:pPr>
        <w:ind w:left="1440" w:hanging="720"/>
        <w:rPr>
          <w:rFonts w:ascii="Arial" w:hAnsi="Arial" w:cs="Arial"/>
          <w:sz w:val="22"/>
          <w:szCs w:val="22"/>
        </w:rPr>
      </w:pPr>
      <w:r w:rsidRPr="00553736">
        <w:rPr>
          <w:rFonts w:ascii="Arial" w:hAnsi="Arial" w:cs="Arial"/>
          <w:sz w:val="22"/>
          <w:szCs w:val="22"/>
        </w:rPr>
        <w:lastRenderedPageBreak/>
        <w:t>(g)</w:t>
      </w:r>
      <w:r w:rsidR="000477F4">
        <w:rPr>
          <w:rFonts w:ascii="Arial" w:hAnsi="Arial" w:cs="Arial"/>
          <w:sz w:val="22"/>
          <w:szCs w:val="22"/>
        </w:rPr>
        <w:tab/>
      </w:r>
      <w:r w:rsidRPr="00553736">
        <w:rPr>
          <w:rFonts w:ascii="Arial" w:hAnsi="Arial" w:cs="Arial"/>
          <w:sz w:val="22"/>
          <w:szCs w:val="22"/>
        </w:rPr>
        <w:t>State why the experiment must be repeated before a valid conclusion can be reached.</w:t>
      </w:r>
    </w:p>
    <w:p w:rsidR="000477F4" w:rsidRPr="00952B60" w:rsidRDefault="000477F4" w:rsidP="00952B60">
      <w:pPr>
        <w:rPr>
          <w:rStyle w:val="SMBIOListArial11pt"/>
        </w:rPr>
      </w:pPr>
    </w:p>
    <w:p w:rsidR="0060230E" w:rsidRPr="00856EB1" w:rsidRDefault="00553736" w:rsidP="00756737">
      <w:pPr>
        <w:spacing w:line="480" w:lineRule="auto"/>
        <w:ind w:left="1418"/>
        <w:rPr>
          <w:rStyle w:val="SMBIOListArial11pt"/>
        </w:rPr>
      </w:pPr>
      <w:r w:rsidRPr="00856EB1">
        <w:rPr>
          <w:rStyle w:val="SMBIOListArial11pt"/>
        </w:rPr>
        <w:t>________________________________________________________________________________________________________________________</w:t>
      </w:r>
      <w:r w:rsidR="00677BB8" w:rsidRPr="00856EB1">
        <w:rPr>
          <w:rStyle w:val="SMBIOListArial11pt"/>
        </w:rPr>
        <w:t>_________</w:t>
      </w:r>
      <w:r w:rsidRPr="00856EB1">
        <w:rPr>
          <w:rStyle w:val="SMBIOListArial11pt"/>
        </w:rPr>
        <w:t>____________________</w:t>
      </w:r>
      <w:r w:rsidR="000477F4" w:rsidRPr="00856EB1">
        <w:rPr>
          <w:rStyle w:val="SMBIOListArial11pt"/>
        </w:rPr>
        <w:t>____________</w:t>
      </w:r>
      <w:r w:rsidR="0099615C">
        <w:rPr>
          <w:rStyle w:val="SMBIOListArial11pt"/>
        </w:rPr>
        <w:t>______</w:t>
      </w:r>
      <w:r w:rsidRPr="00856EB1">
        <w:rPr>
          <w:rStyle w:val="SMBIOListArial11pt"/>
        </w:rPr>
        <w:t>____ (2 marks)</w:t>
      </w:r>
    </w:p>
    <w:p w:rsidR="00CA678F" w:rsidRPr="00952B60" w:rsidRDefault="003645C2" w:rsidP="00952B60">
      <w:pPr>
        <w:pStyle w:val="SMHeading2"/>
        <w:rPr>
          <w:bCs/>
          <w:sz w:val="24"/>
        </w:rPr>
      </w:pPr>
      <w:r w:rsidRPr="00952B60">
        <w:rPr>
          <w:bCs/>
          <w:sz w:val="24"/>
        </w:rPr>
        <w:t xml:space="preserve">Section </w:t>
      </w:r>
      <w:r w:rsidR="00DA1879" w:rsidRPr="00952B60">
        <w:rPr>
          <w:bCs/>
          <w:sz w:val="24"/>
        </w:rPr>
        <w:t>C</w:t>
      </w:r>
      <w:r w:rsidRPr="00952B60">
        <w:rPr>
          <w:bCs/>
          <w:sz w:val="24"/>
        </w:rPr>
        <w:t>: Extended Respo</w:t>
      </w:r>
      <w:r w:rsidR="00952B60" w:rsidRPr="00952B60">
        <w:rPr>
          <w:bCs/>
          <w:sz w:val="24"/>
        </w:rPr>
        <w:t>nse Section</w:t>
      </w:r>
    </w:p>
    <w:p w:rsidR="000477F4" w:rsidRPr="00952B60" w:rsidRDefault="000477F4" w:rsidP="00952B60">
      <w:pPr>
        <w:rPr>
          <w:rStyle w:val="SMBIOListArial11pt"/>
        </w:rPr>
      </w:pPr>
    </w:p>
    <w:p w:rsidR="000477F4" w:rsidRPr="00133B99" w:rsidRDefault="000477F4" w:rsidP="000477F4">
      <w:pPr>
        <w:rPr>
          <w:rFonts w:ascii="Arial" w:hAnsi="Arial" w:cs="Arial"/>
          <w:i/>
          <w:sz w:val="22"/>
          <w:szCs w:val="22"/>
        </w:rPr>
      </w:pPr>
      <w:r w:rsidRPr="00133B99">
        <w:rPr>
          <w:rFonts w:ascii="Arial" w:hAnsi="Arial" w:cs="Arial"/>
          <w:i/>
          <w:sz w:val="22"/>
          <w:szCs w:val="22"/>
        </w:rPr>
        <w:t xml:space="preserve">You should spend about 15 minutes on this question, up to 5 minutes planning and </w:t>
      </w:r>
      <w:r w:rsidR="00133B99" w:rsidRPr="00133B99">
        <w:rPr>
          <w:rFonts w:ascii="Arial" w:hAnsi="Arial" w:cs="Arial"/>
          <w:i/>
          <w:sz w:val="22"/>
          <w:szCs w:val="22"/>
        </w:rPr>
        <w:t xml:space="preserve">approximately 10 </w:t>
      </w:r>
      <w:r w:rsidRPr="00133B99">
        <w:rPr>
          <w:rFonts w:ascii="Arial" w:hAnsi="Arial" w:cs="Arial"/>
          <w:i/>
          <w:sz w:val="22"/>
          <w:szCs w:val="22"/>
        </w:rPr>
        <w:t>minutes writing.</w:t>
      </w:r>
    </w:p>
    <w:p w:rsidR="000477F4" w:rsidRPr="00133B99" w:rsidRDefault="000477F4" w:rsidP="000477F4">
      <w:pPr>
        <w:rPr>
          <w:rFonts w:ascii="Arial" w:hAnsi="Arial" w:cs="Arial"/>
          <w:i/>
          <w:sz w:val="22"/>
          <w:szCs w:val="22"/>
        </w:rPr>
      </w:pPr>
      <w:r w:rsidRPr="00133B99">
        <w:rPr>
          <w:rFonts w:ascii="Arial" w:hAnsi="Arial" w:cs="Arial"/>
          <w:i/>
          <w:sz w:val="22"/>
          <w:szCs w:val="22"/>
        </w:rPr>
        <w:t>Credit will be given for a clear, well-expressed answer that is well-organise</w:t>
      </w:r>
      <w:r w:rsidR="00952B60">
        <w:rPr>
          <w:rFonts w:ascii="Arial" w:hAnsi="Arial" w:cs="Arial"/>
          <w:i/>
          <w:sz w:val="22"/>
          <w:szCs w:val="22"/>
        </w:rPr>
        <w:t>d and relevant to the question.</w:t>
      </w:r>
    </w:p>
    <w:p w:rsidR="009D4B7B" w:rsidRPr="00952B60" w:rsidRDefault="009D4B7B" w:rsidP="00CA678F">
      <w:pPr>
        <w:tabs>
          <w:tab w:val="left" w:pos="567"/>
        </w:tabs>
        <w:ind w:left="567" w:hanging="567"/>
        <w:jc w:val="both"/>
        <w:rPr>
          <w:rStyle w:val="SMBIOListArial11pt"/>
        </w:rPr>
      </w:pPr>
    </w:p>
    <w:p w:rsidR="00CA678F" w:rsidRPr="00952B60" w:rsidRDefault="00593911" w:rsidP="00CA678F">
      <w:pPr>
        <w:autoSpaceDE w:val="0"/>
        <w:autoSpaceDN w:val="0"/>
        <w:adjustRightInd w:val="0"/>
        <w:ind w:left="567" w:hanging="567"/>
        <w:jc w:val="both"/>
        <w:rPr>
          <w:rStyle w:val="SMBIOListArial11pt"/>
        </w:rPr>
      </w:pPr>
      <w:r w:rsidRPr="00952B60">
        <w:rPr>
          <w:rStyle w:val="SMBIOListArial11pt"/>
        </w:rPr>
        <w:t>2</w:t>
      </w:r>
      <w:r w:rsidR="000477F4" w:rsidRPr="00952B60">
        <w:rPr>
          <w:rStyle w:val="SMBIOListArial11pt"/>
        </w:rPr>
        <w:t>3</w:t>
      </w:r>
      <w:r w:rsidRPr="00952B60">
        <w:rPr>
          <w:rStyle w:val="SMBIOListArial11pt"/>
        </w:rPr>
        <w:t>.</w:t>
      </w:r>
      <w:r w:rsidR="00CA678F" w:rsidRPr="00952B60">
        <w:rPr>
          <w:rStyle w:val="SMBIOListArial11pt"/>
        </w:rPr>
        <w:tab/>
        <w:t>The efficient supply of oxygen and glucose to cells enhances athletic performance. At times the supply of oxygen to cells is inadequate to meet their energy demand. Some athletes choose to use performance-enhancing drugs to improve the supply of oxygen and</w:t>
      </w:r>
      <w:r w:rsidR="00D50520">
        <w:rPr>
          <w:rStyle w:val="SMBIOListArial11pt"/>
        </w:rPr>
        <w:t>/</w:t>
      </w:r>
      <w:bookmarkStart w:id="0" w:name="_GoBack"/>
      <w:bookmarkEnd w:id="0"/>
      <w:r w:rsidR="00CA678F" w:rsidRPr="00952B60">
        <w:rPr>
          <w:rStyle w:val="SMBIOListArial11pt"/>
        </w:rPr>
        <w:t>or glucose to their cells.</w:t>
      </w:r>
    </w:p>
    <w:p w:rsidR="00CA678F" w:rsidRPr="00952B60" w:rsidRDefault="00CA678F" w:rsidP="00CA678F">
      <w:pPr>
        <w:autoSpaceDE w:val="0"/>
        <w:autoSpaceDN w:val="0"/>
        <w:adjustRightInd w:val="0"/>
        <w:ind w:left="567" w:hanging="567"/>
        <w:jc w:val="both"/>
        <w:rPr>
          <w:rStyle w:val="SMBIOListArial11pt"/>
        </w:rPr>
      </w:pPr>
    </w:p>
    <w:p w:rsidR="00CA678F" w:rsidRPr="00856EB1" w:rsidRDefault="00CA678F" w:rsidP="00CA678F">
      <w:pPr>
        <w:numPr>
          <w:ilvl w:val="0"/>
          <w:numId w:val="17"/>
        </w:numPr>
        <w:autoSpaceDE w:val="0"/>
        <w:autoSpaceDN w:val="0"/>
        <w:adjustRightInd w:val="0"/>
        <w:ind w:left="1134" w:hanging="567"/>
        <w:rPr>
          <w:rStyle w:val="SMBIOListArial11pt"/>
        </w:rPr>
      </w:pPr>
      <w:r w:rsidRPr="00856EB1">
        <w:rPr>
          <w:rStyle w:val="SMBIOListArial11pt"/>
        </w:rPr>
        <w:t>Explain how the structure of blood capillaries facilitates the supply of glucose to cells.</w:t>
      </w:r>
    </w:p>
    <w:p w:rsidR="00CA678F" w:rsidRPr="00856EB1" w:rsidRDefault="00CA678F" w:rsidP="00CA678F">
      <w:pPr>
        <w:numPr>
          <w:ilvl w:val="0"/>
          <w:numId w:val="17"/>
        </w:numPr>
        <w:autoSpaceDE w:val="0"/>
        <w:autoSpaceDN w:val="0"/>
        <w:adjustRightInd w:val="0"/>
        <w:ind w:left="1134" w:hanging="567"/>
        <w:rPr>
          <w:rStyle w:val="SMBIOListArial11pt"/>
        </w:rPr>
      </w:pPr>
      <w:r w:rsidRPr="00856EB1">
        <w:rPr>
          <w:rStyle w:val="SMBIOListArial11pt"/>
        </w:rPr>
        <w:t xml:space="preserve">Describe how energy is made available in the cells of athletes under </w:t>
      </w:r>
      <w:r w:rsidRPr="00E120EB">
        <w:rPr>
          <w:rFonts w:ascii="Arial" w:hAnsi="Arial" w:cs="Arial"/>
          <w:i/>
          <w:iCs/>
          <w:sz w:val="22"/>
          <w:szCs w:val="22"/>
        </w:rPr>
        <w:t xml:space="preserve">anaerobic </w:t>
      </w:r>
      <w:r w:rsidRPr="00856EB1">
        <w:rPr>
          <w:rStyle w:val="SMBIOListArial11pt"/>
        </w:rPr>
        <w:t>conditions.</w:t>
      </w:r>
    </w:p>
    <w:p w:rsidR="00CA678F" w:rsidRPr="00856EB1" w:rsidRDefault="00CA678F" w:rsidP="00CA678F">
      <w:pPr>
        <w:numPr>
          <w:ilvl w:val="0"/>
          <w:numId w:val="17"/>
        </w:numPr>
        <w:tabs>
          <w:tab w:val="left" w:pos="567"/>
        </w:tabs>
        <w:ind w:left="1134" w:hanging="567"/>
        <w:jc w:val="both"/>
        <w:rPr>
          <w:rStyle w:val="SMBIOListArial11pt"/>
        </w:rPr>
      </w:pPr>
      <w:r w:rsidRPr="00856EB1">
        <w:rPr>
          <w:rStyle w:val="SMBIOListArial11pt"/>
        </w:rPr>
        <w:t>Describe how choices about drug use can affect the well-being of an athlete.</w:t>
      </w:r>
    </w:p>
    <w:p w:rsidR="00133B99" w:rsidRDefault="00677BB8" w:rsidP="00133B99">
      <w:pPr>
        <w:spacing w:before="240"/>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3B99">
        <w:rPr>
          <w:rFonts w:ascii="Arial" w:hAnsi="Arial" w:cs="Arial"/>
          <w:sz w:val="22"/>
          <w:szCs w:val="22"/>
        </w:rPr>
        <w:t xml:space="preserve">Content: </w:t>
      </w:r>
      <w:r w:rsidR="00133B99" w:rsidRPr="00E120EB">
        <w:rPr>
          <w:rFonts w:ascii="Arial" w:hAnsi="Arial" w:cs="Arial"/>
          <w:sz w:val="22"/>
          <w:szCs w:val="22"/>
        </w:rPr>
        <w:t>12 Marks</w:t>
      </w:r>
      <w:r w:rsidR="00133B99">
        <w:rPr>
          <w:rFonts w:ascii="Arial" w:hAnsi="Arial" w:cs="Arial"/>
          <w:sz w:val="22"/>
          <w:szCs w:val="22"/>
        </w:rPr>
        <w:tab/>
      </w:r>
      <w:r w:rsidR="00133B99">
        <w:rPr>
          <w:rFonts w:ascii="Arial" w:hAnsi="Arial" w:cs="Arial"/>
          <w:sz w:val="22"/>
          <w:szCs w:val="22"/>
        </w:rPr>
        <w:tab/>
      </w:r>
      <w:r w:rsidR="00133B99" w:rsidRPr="00E120EB">
        <w:rPr>
          <w:rFonts w:ascii="Arial" w:hAnsi="Arial" w:cs="Arial"/>
          <w:sz w:val="22"/>
          <w:szCs w:val="22"/>
        </w:rPr>
        <w:t>Communication</w:t>
      </w:r>
      <w:r w:rsidR="00133B99">
        <w:rPr>
          <w:rFonts w:ascii="Arial" w:hAnsi="Arial" w:cs="Arial"/>
          <w:sz w:val="22"/>
          <w:szCs w:val="22"/>
        </w:rPr>
        <w:t xml:space="preserve">: </w:t>
      </w:r>
      <w:r w:rsidR="00133B99" w:rsidRPr="00E120EB">
        <w:rPr>
          <w:rFonts w:ascii="Arial" w:hAnsi="Arial" w:cs="Arial"/>
          <w:sz w:val="22"/>
          <w:szCs w:val="22"/>
        </w:rPr>
        <w:t>3 Marks</w:t>
      </w:r>
    </w:p>
    <w:p w:rsidR="00CA678F" w:rsidRPr="00952B60" w:rsidRDefault="00CA678F" w:rsidP="00CA678F">
      <w:pPr>
        <w:tabs>
          <w:tab w:val="left" w:pos="567"/>
        </w:tabs>
        <w:jc w:val="both"/>
        <w:rPr>
          <w:rStyle w:val="SMBIOListArial11pt"/>
        </w:rPr>
      </w:pPr>
    </w:p>
    <w:p w:rsidR="00A30A0F" w:rsidRPr="00856EB1" w:rsidRDefault="000D22AB" w:rsidP="00923104">
      <w:pPr>
        <w:spacing w:line="480" w:lineRule="auto"/>
        <w:ind w:left="567"/>
        <w:rPr>
          <w:rStyle w:val="SMBIOListArial11pt"/>
        </w:rPr>
      </w:pPr>
      <w:r>
        <w:rPr>
          <w:rFonts w:ascii="Arial" w:hAnsi="Arial" w:cs="Arial"/>
          <w:noProof/>
          <w:u w:val="single"/>
        </w:rPr>
        <mc:AlternateContent>
          <mc:Choice Requires="wps">
            <w:drawing>
              <wp:anchor distT="0" distB="0" distL="114300" distR="114300" simplePos="0" relativeHeight="251681792" behindDoc="0" locked="0" layoutInCell="1" allowOverlap="1" wp14:anchorId="143C4407" wp14:editId="670A7990">
                <wp:simplePos x="0" y="0"/>
                <wp:positionH relativeFrom="column">
                  <wp:posOffset>355794</wp:posOffset>
                </wp:positionH>
                <wp:positionV relativeFrom="paragraph">
                  <wp:posOffset>286385</wp:posOffset>
                </wp:positionV>
                <wp:extent cx="5220000" cy="1352939"/>
                <wp:effectExtent l="0" t="0" r="0" b="3810"/>
                <wp:wrapNone/>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000" cy="1352939"/>
                        </a:xfrm>
                        <a:prstGeom prst="rect">
                          <a:avLst/>
                        </a:prstGeom>
                        <a:solidFill>
                          <a:srgbClr val="99CCFF"/>
                        </a:solidFill>
                        <a:ln w="9525">
                          <a:noFill/>
                          <a:miter lim="800000"/>
                          <a:headEnd/>
                          <a:tailEnd/>
                        </a:ln>
                      </wps:spPr>
                      <wps:txbx>
                        <w:txbxContent>
                          <w:p w:rsidR="008734CE" w:rsidRDefault="008734CE" w:rsidP="00952B60">
                            <w:pPr>
                              <w:pStyle w:val="SMBoxText"/>
                            </w:pPr>
                            <w:r w:rsidRPr="00172888">
                              <w:t>An Extended Response Question provides a student the opportunity to display their depth of knowledge of biological concepts as well as demonstrate their written communication skills.</w:t>
                            </w:r>
                          </w:p>
                          <w:p w:rsidR="008734CE" w:rsidRDefault="008734CE" w:rsidP="00952B60">
                            <w:pPr>
                              <w:pStyle w:val="SMBoxText"/>
                            </w:pPr>
                            <w:r>
                              <w:t xml:space="preserve">It provides evidence of </w:t>
                            </w:r>
                            <w:r w:rsidRPr="00172888">
                              <w:rPr>
                                <w:b/>
                              </w:rPr>
                              <w:t>Knowledge and Understanding</w:t>
                            </w:r>
                            <w:r>
                              <w:rPr>
                                <w:b/>
                              </w:rPr>
                              <w:t xml:space="preserve"> </w:t>
                            </w:r>
                            <w:r>
                              <w:t xml:space="preserve">of biological concepts, communication in the extended response format, and the </w:t>
                            </w:r>
                            <w:r>
                              <w:rPr>
                                <w:b/>
                              </w:rPr>
                              <w:t xml:space="preserve">Application </w:t>
                            </w:r>
                            <w:r>
                              <w:t xml:space="preserve">of appropriate biological terms and </w:t>
                            </w:r>
                            <w:r w:rsidRPr="00172888">
                              <w:t>conv</w:t>
                            </w:r>
                            <w:r>
                              <w:t>entions</w:t>
                            </w:r>
                            <w:r w:rsidRPr="00172888">
                              <w:t>.</w:t>
                            </w:r>
                          </w:p>
                          <w:p w:rsidR="008734CE" w:rsidRPr="00172888" w:rsidRDefault="008734CE" w:rsidP="00952B60">
                            <w:pPr>
                              <w:pStyle w:val="SMBoxText"/>
                            </w:pPr>
                            <w:r>
                              <w:t>This question also provides the opportunity for the student to provide evidence of their understanding of the connection between biological concepts and social issues although this specific feature is not being directly assessed in this task.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9" o:spid="_x0000_s1039" type="#_x0000_t202" style="position:absolute;left:0;text-align:left;margin-left:28pt;margin-top:22.55pt;width:411pt;height:106.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YKwIAADIEAAAOAAAAZHJzL2Uyb0RvYy54bWysU9uO2yAQfa/Uf0C8N46dpN1YcVbbbFNV&#10;2l6k3X4AxthGBYYCib39+g44SaPtW9UXxDDD4cw5w+Z21IochfMSTEXz2ZwSYTg00nQV/f60f3ND&#10;iQ/MNEyBERV9Fp7ebl+/2gy2FAX0oBrhCIIYXw62on0Itswyz3uhmZ+BFQaTLTjNAoauyxrHBkTX&#10;Kivm87fZAK6xDrjwHk/vpyTdJvy2FTx8bVsvAlEVRW4hrS6tdVyz7YaVnWO2l/xEg/0DC82kwUcv&#10;UPcsMHJw8i8oLbkDD22YcdAZtK3kIvWA3eTzF9089syK1AuK4+1FJv//YPmX4zdHZFPRYkmJYRo9&#10;ehJjIO9hJMt11GewvsSyR4uFYcRz9Dn16u0D8B+eGNj1zHTizjkYesEa5JfHm9nV1QnHR5B6+AwN&#10;vsMOARLQ2DodxUM5CKKjT88XbyIXjoerAu2eY4pjLl+sivUisctYeb5unQ8fBWgSNxV1aH6CZ8cH&#10;HyIdVp5L4mselGz2UqkUuK7eKUeODAdlvd7t9vvUwYsyZciA+VWxSsgG4v00Q1oGHGQldUVvItHT&#10;aEU5PpgmlQQm1bRHJsqc9ImSTOKEsR6TFfnirHsNzTMq5mAaXPxouOnB/aJkwKGtqP95YE5Qoj4Z&#10;VH2dL5dxylOwXL0rMHDXmfo6wwxHqIoGSqbtLkw/42Cd7Hp86ezzHTq1l0nDaOnE6sQfBzNJe/pE&#10;cfKv41T156tvfwMAAP//AwBQSwMEFAAGAAgAAAAhAEwEblngAAAACQEAAA8AAABkcnMvZG93bnJl&#10;di54bWxMj8FOwzAMhu9IvENkJC7Vlq6iW1WaThPSkLiNgRjcsta0hcapmmwNb493gqP9W5+/v1gH&#10;04szjq6zpGAxj0EgVbbuqFHw+rKdZSCc11Tr3hIq+EEH6/L6qtB5bSd6xvPeN4Ih5HKtoPV+yKV0&#10;VYtGu7kdkDj7tKPRnsexkfWoJ4abXiZxvJRGd8QfWj3gQ4vV9/5kFNwFm+7enjZh9/61+thGNpoO&#10;j5FStzdhcw/CY/B/x3DRZ3Uo2eloT1Q70StIl1zFMytdgOA8W2W8OCpI0iwBWRbyf4PyFwAA//8D&#10;AFBLAQItABQABgAIAAAAIQC2gziS/gAAAOEBAAATAAAAAAAAAAAAAAAAAAAAAABbQ29udGVudF9U&#10;eXBlc10ueG1sUEsBAi0AFAAGAAgAAAAhADj9If/WAAAAlAEAAAsAAAAAAAAAAAAAAAAALwEAAF9y&#10;ZWxzLy5yZWxzUEsBAi0AFAAGAAgAAAAhAIJr8dgrAgAAMgQAAA4AAAAAAAAAAAAAAAAALgIAAGRy&#10;cy9lMm9Eb2MueG1sUEsBAi0AFAAGAAgAAAAhAEwEblngAAAACQEAAA8AAAAAAAAAAAAAAAAAhQQA&#10;AGRycy9kb3ducmV2LnhtbFBLBQYAAAAABAAEAPMAAACSBQAAAAA=&#10;" fillcolor="#9cf" stroked="f">
                <v:textbox style="mso-fit-shape-to-text:t">
                  <w:txbxContent>
                    <w:p w:rsidR="008734CE" w:rsidRDefault="008734CE" w:rsidP="00952B60">
                      <w:pPr>
                        <w:pStyle w:val="SMBoxText"/>
                      </w:pPr>
                      <w:r w:rsidRPr="00172888">
                        <w:t>An Extended Response Question provides a student the opportunity to display their depth of knowledge of biological concepts as well as demonstrate their written communication skills.</w:t>
                      </w:r>
                    </w:p>
                    <w:p w:rsidR="008734CE" w:rsidRDefault="008734CE" w:rsidP="00952B60">
                      <w:pPr>
                        <w:pStyle w:val="SMBoxText"/>
                      </w:pPr>
                      <w:r>
                        <w:t xml:space="preserve">It provides evidence of </w:t>
                      </w:r>
                      <w:r w:rsidRPr="00172888">
                        <w:rPr>
                          <w:b/>
                        </w:rPr>
                        <w:t>Knowledge and Understanding</w:t>
                      </w:r>
                      <w:r>
                        <w:rPr>
                          <w:b/>
                        </w:rPr>
                        <w:t xml:space="preserve"> </w:t>
                      </w:r>
                      <w:r>
                        <w:t xml:space="preserve">of biological concepts, communication in the extended response format, and the </w:t>
                      </w:r>
                      <w:r>
                        <w:rPr>
                          <w:b/>
                        </w:rPr>
                        <w:t xml:space="preserve">Application </w:t>
                      </w:r>
                      <w:r>
                        <w:t xml:space="preserve">of appropriate biological terms and </w:t>
                      </w:r>
                      <w:r w:rsidRPr="00172888">
                        <w:t>conv</w:t>
                      </w:r>
                      <w:r>
                        <w:t>entions</w:t>
                      </w:r>
                      <w:r w:rsidRPr="00172888">
                        <w:t>.</w:t>
                      </w:r>
                    </w:p>
                    <w:p w:rsidR="008734CE" w:rsidRPr="00172888" w:rsidRDefault="008734CE" w:rsidP="00952B60">
                      <w:pPr>
                        <w:pStyle w:val="SMBoxText"/>
                      </w:pPr>
                      <w:r>
                        <w:t>This question also provides the opportunity for the student to provide evidence of their understanding of the connection between biological concepts and social issues although this specific feature is not being directly assessed in this task.</w:t>
                      </w:r>
                    </w:p>
                  </w:txbxContent>
                </v:textbox>
              </v:shape>
            </w:pict>
          </mc:Fallback>
        </mc:AlternateContent>
      </w:r>
      <w:r w:rsidR="00A30A0F" w:rsidRPr="00856EB1">
        <w:rPr>
          <w:rStyle w:val="SMBIOListArial11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0A0F" w:rsidRPr="00856EB1">
        <w:rPr>
          <w:rStyle w:val="SMBIOListArial11p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52B60" w:rsidRPr="00856EB1">
        <w:rPr>
          <w:rStyle w:val="SMBIOListArial11pt"/>
          <w:noProof/>
        </w:rPr>
        <mc:AlternateContent>
          <mc:Choice Requires="wps">
            <w:drawing>
              <wp:anchor distT="0" distB="0" distL="114300" distR="114300" simplePos="0" relativeHeight="251689984" behindDoc="0" locked="0" layoutInCell="1" allowOverlap="1" wp14:anchorId="7FB92830" wp14:editId="7D47B8E3">
                <wp:simplePos x="0" y="0"/>
                <wp:positionH relativeFrom="column">
                  <wp:posOffset>354965</wp:posOffset>
                </wp:positionH>
                <wp:positionV relativeFrom="paragraph">
                  <wp:posOffset>7063740</wp:posOffset>
                </wp:positionV>
                <wp:extent cx="5220000" cy="1943100"/>
                <wp:effectExtent l="0" t="0" r="0" b="3175"/>
                <wp:wrapNone/>
                <wp:docPr id="4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000" cy="1943100"/>
                        </a:xfrm>
                        <a:prstGeom prst="rect">
                          <a:avLst/>
                        </a:prstGeom>
                        <a:solidFill>
                          <a:srgbClr val="99CCFF"/>
                        </a:solidFill>
                        <a:ln w="9525">
                          <a:noFill/>
                          <a:miter lim="800000"/>
                          <a:headEnd/>
                          <a:tailEnd/>
                        </a:ln>
                      </wps:spPr>
                      <wps:txbx>
                        <w:txbxContent>
                          <w:p w:rsidR="008734CE" w:rsidRDefault="008734CE" w:rsidP="00952B60">
                            <w:pPr>
                              <w:pStyle w:val="SMBoxText"/>
                            </w:pPr>
                            <w:r>
                              <w:rPr>
                                <w:b/>
                              </w:rPr>
                              <w:t>Note</w:t>
                            </w:r>
                            <w:r>
                              <w:t xml:space="preserve"> </w:t>
                            </w:r>
                            <w:r w:rsidR="001F19D7">
                              <w:t>–</w:t>
                            </w:r>
                            <w:r>
                              <w:t xml:space="preserve"> The following is an excerpt from the Chief Assessor’s report:</w:t>
                            </w:r>
                          </w:p>
                          <w:p w:rsidR="008734CE" w:rsidRPr="007D4B6C" w:rsidRDefault="008734CE" w:rsidP="00952B60">
                            <w:pPr>
                              <w:pStyle w:val="SMBoxText"/>
                            </w:pPr>
                            <w:r>
                              <w:t>An extended-response question is</w:t>
                            </w:r>
                            <w:r w:rsidRPr="007D4B6C">
                              <w:t xml:space="preserve"> marked out of 15, with 12 marks being allocated for c</w:t>
                            </w:r>
                            <w:r>
                              <w:t>ontent (each well-made point is</w:t>
                            </w:r>
                            <w:r w:rsidRPr="007D4B6C">
                              <w:t xml:space="preserve"> worth 2 marks) and 3 marks for comm</w:t>
                            </w:r>
                            <w:r>
                              <w:t>unication. This question has three</w:t>
                            </w:r>
                            <w:r w:rsidRPr="007D4B6C">
                              <w:t xml:space="preserve"> content parts, with</w:t>
                            </w:r>
                            <w:r>
                              <w:t xml:space="preserve"> each part being marked out of 4</w:t>
                            </w:r>
                            <w:r w:rsidRPr="007D4B6C">
                              <w:t>.</w:t>
                            </w:r>
                          </w:p>
                          <w:p w:rsidR="008734CE" w:rsidRDefault="008734CE" w:rsidP="00952B60">
                            <w:pPr>
                              <w:pStyle w:val="SMBoxText"/>
                            </w:pPr>
                            <w:r w:rsidRPr="007D4B6C">
                              <w:t xml:space="preserve">In awarding a communication </w:t>
                            </w:r>
                            <w:r>
                              <w:t>mark, the following factors are</w:t>
                            </w:r>
                            <w:r w:rsidRPr="007D4B6C">
                              <w:t xml:space="preserve"> taken into account:</w:t>
                            </w:r>
                          </w:p>
                          <w:p w:rsidR="008734CE" w:rsidRPr="007D4B6C" w:rsidRDefault="008734CE" w:rsidP="00952B60">
                            <w:pPr>
                              <w:pStyle w:val="SMBoxBullet1"/>
                            </w:pPr>
                            <w:r w:rsidRPr="007D4B6C">
                              <w:t>Is the response at least half a page in length and is it structured in the form of sentences and</w:t>
                            </w:r>
                            <w:r w:rsidR="0000583F">
                              <w:t xml:space="preserve"> </w:t>
                            </w:r>
                            <w:r w:rsidRPr="007D4B6C">
                              <w:t xml:space="preserve"> paragraphs?</w:t>
                            </w:r>
                          </w:p>
                          <w:p w:rsidR="008734CE" w:rsidRPr="007D4B6C" w:rsidRDefault="008734CE" w:rsidP="00952B60">
                            <w:pPr>
                              <w:pStyle w:val="SMBoxBullet1"/>
                            </w:pPr>
                            <w:r w:rsidRPr="007D4B6C">
                              <w:t>Does the response use correct grammar and spelling?</w:t>
                            </w:r>
                          </w:p>
                          <w:p w:rsidR="008734CE" w:rsidRPr="007D4B6C" w:rsidRDefault="008734CE" w:rsidP="00952B60">
                            <w:pPr>
                              <w:pStyle w:val="SMBoxBullet1"/>
                            </w:pPr>
                            <w:r w:rsidRPr="007D4B6C">
                              <w:t>Does the response clearly explain concepts using relevant and concise biological language?</w:t>
                            </w:r>
                          </w:p>
                          <w:p w:rsidR="008734CE" w:rsidRPr="007D4B6C" w:rsidRDefault="008734CE" w:rsidP="00952B60">
                            <w:pPr>
                              <w:pStyle w:val="SMBoxText"/>
                            </w:pPr>
                            <w:r w:rsidRPr="007D4B6C">
                              <w:t>Students should be able to fully answer an extended-response question in about one page of writing. It is unnecessary for students to re-write the question or to provide an introduction to their response. Both of thes</w:t>
                            </w:r>
                            <w:r>
                              <w:t xml:space="preserve">e practices are time-wasting, </w:t>
                            </w:r>
                            <w:r w:rsidRPr="007D4B6C">
                              <w:t>receive no credit, and may even result in a reduction in the communication mark.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7.95pt;margin-top:556.2pt;width:411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8H2KQIAADIEAAAOAAAAZHJzL2Uyb0RvYy54bWysU9uO2yAQfa/Uf0C8N47TpN1YcVbbbFNV&#10;2l6k3X4AxthGBYYCiZ1+/Q7YSdP2reoLYpjhzOGcYXM7aEWOwnkJpqT5bE6JMBxqadqSfnvav7qh&#10;xAdmaqbAiJKehKe325cvNr0txAI6ULVwBEGML3pb0i4EW2SZ553QzM/ACoPJBpxmAUPXZrVjPaJr&#10;lS3m8zdZD662DrjwHk/vxyTdJvymETx8aRovAlElRW4hrS6tVVyz7YYVrWO2k3yiwf6BhWbSYNML&#10;1D0LjByc/AtKS+7AQxNmHHQGTSO5SG/A1+TzP17z2DEr0ltQHG8vMvn/B8s/H786IuuSLlEewzR6&#10;9CSGQN7BQJbrqE9vfYFljxYLw4Dn6HN6q7cPwL97YmDXMdOKO+eg7wSrkV8eb2ZXV0ccH0Gq/hPU&#10;2IcdAiSgoXE6iodyEERHIqeLN5ELx8PVAu2eY4pjLl8vX+cYxB6sOF+3zocPAjSJm5I6ND/Bs+OD&#10;D2PpuSR286BkvZdKpcC11U45cmQ4KOv1brffT+i/lSlDesyvFquEbCDeR2hWaBlwkJXUJb2JRKfR&#10;inK8N3UqCUyqcY+klZn0iZKM4oShGpIV+fKsewX1CRVzMA4ufjTcdOB+UtLj0JbU/zgwJyhRHw2q&#10;vs6X0caQguXq7QIDd52prjPMcIQqaaBk3O7C+DMO1sm2w05nn+/Qqb1MGkZLR1YTfxzM5ML0ieLk&#10;X8ep6tdX3z4DAAD//wMAUEsDBBQABgAIAAAAIQAkUqta4gAAAAwBAAAPAAAAZHJzL2Rvd25yZXYu&#10;eG1sTI/BTsMwDIbvSLxDZCQuFUs7tbSUptOENCRuY6ANbllj2kKTVE22hrfHnODoz79+f65WQQ/s&#10;jJPrrRGQLGJgaBqretMKeH3Z3BTAnJdGycEaFPCNDlb15UUlS2Vn84znnW8ZlRhXSgGd92PJuWs6&#10;1NIt7IiGdh920tLTOLVcTXKmcj3wZRzfci17Qxc6OeJDh83X7qQFpMFm2/3TOmzfPvP3TWSj+fAY&#10;CXF9Fdb3wDwG/xeGX31Sh5qcjvZklGODgCy7oyTxJFmmwChR5DmhI6E0KVLgdcX/P1H/AAAA//8D&#10;AFBLAQItABQABgAIAAAAIQC2gziS/gAAAOEBAAATAAAAAAAAAAAAAAAAAAAAAABbQ29udGVudF9U&#10;eXBlc10ueG1sUEsBAi0AFAAGAAgAAAAhADj9If/WAAAAlAEAAAsAAAAAAAAAAAAAAAAALwEAAF9y&#10;ZWxzLy5yZWxzUEsBAi0AFAAGAAgAAAAhAKmjwfYpAgAAMgQAAA4AAAAAAAAAAAAAAAAALgIAAGRy&#10;cy9lMm9Eb2MueG1sUEsBAi0AFAAGAAgAAAAhACRSq1riAAAADAEAAA8AAAAAAAAAAAAAAAAAgwQA&#10;AGRycy9kb3ducmV2LnhtbFBLBQYAAAAABAAEAPMAAACSBQAAAAA=&#10;" fillcolor="#9cf" stroked="f">
                <v:textbox style="mso-fit-shape-to-text:t">
                  <w:txbxContent>
                    <w:p w:rsidR="008734CE" w:rsidRDefault="008734CE" w:rsidP="00952B60">
                      <w:pPr>
                        <w:pStyle w:val="SMBoxText"/>
                      </w:pPr>
                      <w:r>
                        <w:rPr>
                          <w:b/>
                        </w:rPr>
                        <w:t>Note</w:t>
                      </w:r>
                      <w:r>
                        <w:t xml:space="preserve"> </w:t>
                      </w:r>
                      <w:r w:rsidR="001F19D7">
                        <w:t>–</w:t>
                      </w:r>
                      <w:r>
                        <w:t xml:space="preserve"> The following is an excerpt from the Chief Assessor’s report:</w:t>
                      </w:r>
                    </w:p>
                    <w:p w:rsidR="008734CE" w:rsidRPr="007D4B6C" w:rsidRDefault="008734CE" w:rsidP="00952B60">
                      <w:pPr>
                        <w:pStyle w:val="SMBoxText"/>
                      </w:pPr>
                      <w:r>
                        <w:t>An extended-response question is</w:t>
                      </w:r>
                      <w:r w:rsidRPr="007D4B6C">
                        <w:t xml:space="preserve"> marked out of 15, with 12 marks being allocated for c</w:t>
                      </w:r>
                      <w:r>
                        <w:t>ontent (each well-made point is</w:t>
                      </w:r>
                      <w:r w:rsidRPr="007D4B6C">
                        <w:t xml:space="preserve"> worth 2 marks) and 3 marks for comm</w:t>
                      </w:r>
                      <w:r>
                        <w:t>unication. This question has three</w:t>
                      </w:r>
                      <w:r w:rsidRPr="007D4B6C">
                        <w:t xml:space="preserve"> content parts, with</w:t>
                      </w:r>
                      <w:r>
                        <w:t xml:space="preserve"> each part being marked out of 4</w:t>
                      </w:r>
                      <w:r w:rsidRPr="007D4B6C">
                        <w:t>.</w:t>
                      </w:r>
                    </w:p>
                    <w:p w:rsidR="008734CE" w:rsidRDefault="008734CE" w:rsidP="00952B60">
                      <w:pPr>
                        <w:pStyle w:val="SMBoxText"/>
                      </w:pPr>
                      <w:r w:rsidRPr="007D4B6C">
                        <w:t xml:space="preserve">In awarding a communication </w:t>
                      </w:r>
                      <w:r>
                        <w:t>mark, the following factors are</w:t>
                      </w:r>
                      <w:r w:rsidRPr="007D4B6C">
                        <w:t xml:space="preserve"> taken into account:</w:t>
                      </w:r>
                    </w:p>
                    <w:p w:rsidR="008734CE" w:rsidRPr="007D4B6C" w:rsidRDefault="008734CE" w:rsidP="00952B60">
                      <w:pPr>
                        <w:pStyle w:val="SMBoxBullet1"/>
                      </w:pPr>
                      <w:r w:rsidRPr="007D4B6C">
                        <w:t xml:space="preserve">Is the response at least half a page in length and is it structured in the form of sentences </w:t>
                      </w:r>
                      <w:proofErr w:type="gramStart"/>
                      <w:r w:rsidRPr="007D4B6C">
                        <w:t>and</w:t>
                      </w:r>
                      <w:r w:rsidR="0000583F">
                        <w:t xml:space="preserve"> </w:t>
                      </w:r>
                      <w:r w:rsidRPr="007D4B6C">
                        <w:t xml:space="preserve"> paragraphs</w:t>
                      </w:r>
                      <w:proofErr w:type="gramEnd"/>
                      <w:r w:rsidRPr="007D4B6C">
                        <w:t>?</w:t>
                      </w:r>
                    </w:p>
                    <w:p w:rsidR="008734CE" w:rsidRPr="007D4B6C" w:rsidRDefault="008734CE" w:rsidP="00952B60">
                      <w:pPr>
                        <w:pStyle w:val="SMBoxBullet1"/>
                      </w:pPr>
                      <w:r w:rsidRPr="007D4B6C">
                        <w:t>Does the response use correct grammar and spelling?</w:t>
                      </w:r>
                    </w:p>
                    <w:p w:rsidR="008734CE" w:rsidRPr="007D4B6C" w:rsidRDefault="008734CE" w:rsidP="00952B60">
                      <w:pPr>
                        <w:pStyle w:val="SMBoxBullet1"/>
                      </w:pPr>
                      <w:r w:rsidRPr="007D4B6C">
                        <w:t>Does the response clearly explain concepts using relevant and concise biological language?</w:t>
                      </w:r>
                    </w:p>
                    <w:p w:rsidR="008734CE" w:rsidRPr="007D4B6C" w:rsidRDefault="008734CE" w:rsidP="00952B60">
                      <w:pPr>
                        <w:pStyle w:val="SMBoxText"/>
                      </w:pPr>
                      <w:r w:rsidRPr="007D4B6C">
                        <w:t>Students should be able to fully answer an extended-response question in about one page of writing. It is unnecessary for students to re-write the question or to provide an introduction to their response. Both of thes</w:t>
                      </w:r>
                      <w:r>
                        <w:t xml:space="preserve">e practices are time-wasting, </w:t>
                      </w:r>
                      <w:r w:rsidRPr="007D4B6C">
                        <w:t>receive no credit, and may even result in a reduction in the communication mark.</w:t>
                      </w:r>
                    </w:p>
                  </w:txbxContent>
                </v:textbox>
              </v:shape>
            </w:pict>
          </mc:Fallback>
        </mc:AlternateContent>
      </w:r>
      <w:r w:rsidR="00A30A0F" w:rsidRPr="00856EB1">
        <w:rPr>
          <w:rStyle w:val="SMBIOListArial11pt"/>
        </w:rPr>
        <w:t>________________________________________________________________</w:t>
      </w:r>
      <w:r w:rsidR="00952B60">
        <w:rPr>
          <w:rStyle w:val="SMBIOListArial11pt"/>
        </w:rPr>
        <w:t>___</w:t>
      </w:r>
    </w:p>
    <w:sectPr w:rsidR="00A30A0F" w:rsidRPr="00856EB1" w:rsidSect="00F92418">
      <w:footerReference w:type="even" r:id="rId23"/>
      <w:footerReference w:type="default" r:id="rId24"/>
      <w:pgSz w:w="11906" w:h="16838" w:code="237"/>
      <w:pgMar w:top="567" w:right="2268" w:bottom="567"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4F2" w:rsidRDefault="00C654F2">
      <w:r>
        <w:separator/>
      </w:r>
    </w:p>
  </w:endnote>
  <w:endnote w:type="continuationSeparator" w:id="0">
    <w:p w:rsidR="00C654F2" w:rsidRDefault="00C6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Italic">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CE" w:rsidRDefault="008734CE" w:rsidP="001314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34CE" w:rsidRDefault="008734CE" w:rsidP="003645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CE" w:rsidRDefault="008734CE" w:rsidP="00E847B2">
    <w:pPr>
      <w:pStyle w:val="SMFooter"/>
    </w:pPr>
    <w:r>
      <w:t xml:space="preserve">Page </w:t>
    </w:r>
    <w:r w:rsidRPr="00721670">
      <w:fldChar w:fldCharType="begin"/>
    </w:r>
    <w:r w:rsidRPr="00721670">
      <w:instrText xml:space="preserve"> PAGE  \* MERGEFORMAT </w:instrText>
    </w:r>
    <w:r w:rsidRPr="00721670">
      <w:fldChar w:fldCharType="separate"/>
    </w:r>
    <w:r w:rsidR="00D50520">
      <w:rPr>
        <w:noProof/>
      </w:rPr>
      <w:t>14</w:t>
    </w:r>
    <w:r w:rsidRPr="00721670">
      <w:fldChar w:fldCharType="end"/>
    </w:r>
    <w:r w:rsidRPr="00721670">
      <w:t xml:space="preserve"> of </w:t>
    </w:r>
    <w:r w:rsidR="00C654F2">
      <w:fldChar w:fldCharType="begin"/>
    </w:r>
    <w:r w:rsidR="00C654F2">
      <w:instrText xml:space="preserve"> NUMPAGES  \* MERGEFORMAT </w:instrText>
    </w:r>
    <w:r w:rsidR="00C654F2">
      <w:fldChar w:fldCharType="separate"/>
    </w:r>
    <w:r w:rsidR="00D50520">
      <w:rPr>
        <w:noProof/>
      </w:rPr>
      <w:t>15</w:t>
    </w:r>
    <w:r w:rsidR="00C654F2">
      <w:rPr>
        <w:noProof/>
      </w:rPr>
      <w:fldChar w:fldCharType="end"/>
    </w:r>
    <w:r>
      <w:tab/>
      <w:t>Stage 2 Biology Task</w:t>
    </w:r>
  </w:p>
  <w:p w:rsidR="008734CE" w:rsidRDefault="008734CE" w:rsidP="00E847B2">
    <w:pPr>
      <w:pStyle w:val="SMFooter"/>
    </w:pPr>
    <w:r>
      <w:tab/>
    </w:r>
    <w:r w:rsidRPr="00721670">
      <w:t xml:space="preserve">Ref: </w:t>
    </w:r>
    <w:r w:rsidR="00C654F2">
      <w:fldChar w:fldCharType="begin"/>
    </w:r>
    <w:r w:rsidR="00C654F2">
      <w:instrText xml:space="preserve"> DOCPROPERTY  Objective-Id  \* MERGEFORMAT </w:instrText>
    </w:r>
    <w:r w:rsidR="00C654F2">
      <w:fldChar w:fldCharType="separate"/>
    </w:r>
    <w:r w:rsidR="008505D4">
      <w:t>A314603</w:t>
    </w:r>
    <w:r w:rsidR="00C654F2">
      <w:fldChar w:fldCharType="end"/>
    </w:r>
    <w:r>
      <w:t xml:space="preserve"> (December 2013)</w:t>
    </w:r>
  </w:p>
  <w:p w:rsidR="008734CE" w:rsidRDefault="008734CE" w:rsidP="00E847B2">
    <w:pPr>
      <w:pStyle w:val="SMFooter"/>
    </w:pPr>
    <w:r>
      <w:tab/>
      <w:t xml:space="preserve">© </w:t>
    </w:r>
    <w:r w:rsidRPr="00505442">
      <w:t>SA</w:t>
    </w:r>
    <w:r>
      <w:t>CE Board of South Australia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4F2" w:rsidRDefault="00C654F2">
      <w:r>
        <w:separator/>
      </w:r>
    </w:p>
  </w:footnote>
  <w:footnote w:type="continuationSeparator" w:id="0">
    <w:p w:rsidR="00C654F2" w:rsidRDefault="00C65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D08"/>
    <w:multiLevelType w:val="hybridMultilevel"/>
    <w:tmpl w:val="DE5ADB62"/>
    <w:lvl w:ilvl="0" w:tplc="FFFFFFFF">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4478C6"/>
    <w:multiLevelType w:val="hybridMultilevel"/>
    <w:tmpl w:val="497C8D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A20756"/>
    <w:multiLevelType w:val="hybridMultilevel"/>
    <w:tmpl w:val="6FC67E6E"/>
    <w:lvl w:ilvl="0" w:tplc="4F2CAA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187DE7"/>
    <w:multiLevelType w:val="hybridMultilevel"/>
    <w:tmpl w:val="A7364CD2"/>
    <w:lvl w:ilvl="0" w:tplc="4A483C24">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DBD4E95"/>
    <w:multiLevelType w:val="hybridMultilevel"/>
    <w:tmpl w:val="DA906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612849"/>
    <w:multiLevelType w:val="hybridMultilevel"/>
    <w:tmpl w:val="EFE49CFC"/>
    <w:lvl w:ilvl="0" w:tplc="0414E042">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nsid w:val="262937A7"/>
    <w:multiLevelType w:val="hybridMultilevel"/>
    <w:tmpl w:val="3BD270D4"/>
    <w:lvl w:ilvl="0" w:tplc="BF4ECCEE">
      <w:start w:val="3"/>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6E278D9"/>
    <w:multiLevelType w:val="hybridMultilevel"/>
    <w:tmpl w:val="7DBE45CA"/>
    <w:lvl w:ilvl="0" w:tplc="80D02A70">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0062141"/>
    <w:multiLevelType w:val="hybridMultilevel"/>
    <w:tmpl w:val="26F2752C"/>
    <w:lvl w:ilvl="0" w:tplc="2452EA54">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33244C3"/>
    <w:multiLevelType w:val="hybridMultilevel"/>
    <w:tmpl w:val="7DA0C576"/>
    <w:lvl w:ilvl="0" w:tplc="1646C2CC">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BC3565F"/>
    <w:multiLevelType w:val="hybridMultilevel"/>
    <w:tmpl w:val="7FF673DA"/>
    <w:lvl w:ilvl="0" w:tplc="E2ECFD5C">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F375BFB"/>
    <w:multiLevelType w:val="hybridMultilevel"/>
    <w:tmpl w:val="F03A9F16"/>
    <w:lvl w:ilvl="0" w:tplc="9AEE1652">
      <w:start w:val="1"/>
      <w:numFmt w:val="lowerRoman"/>
      <w:lvlText w:val="%1)"/>
      <w:lvlJc w:val="left"/>
      <w:pPr>
        <w:tabs>
          <w:tab w:val="num" w:pos="1080"/>
        </w:tabs>
        <w:ind w:left="1080" w:hanging="720"/>
      </w:pPr>
      <w:rPr>
        <w:rFonts w:hint="default"/>
      </w:rPr>
    </w:lvl>
    <w:lvl w:ilvl="1" w:tplc="7CA2CA0A">
      <w:start w:val="12"/>
      <w:numFmt w:val="decimal"/>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43166A52"/>
    <w:multiLevelType w:val="hybridMultilevel"/>
    <w:tmpl w:val="D3F01C2A"/>
    <w:lvl w:ilvl="0" w:tplc="5FB2BF7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nsid w:val="43597031"/>
    <w:multiLevelType w:val="hybridMultilevel"/>
    <w:tmpl w:val="006EC6BA"/>
    <w:lvl w:ilvl="0" w:tplc="585C33F8">
      <w:start w:val="1"/>
      <w:numFmt w:val="lowerLetter"/>
      <w:lvlText w:val="(%1)"/>
      <w:lvlJc w:val="left"/>
      <w:pPr>
        <w:ind w:left="930" w:hanging="360"/>
      </w:pPr>
      <w:rPr>
        <w:rFonts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6">
    <w:nsid w:val="465A1DB5"/>
    <w:multiLevelType w:val="hybridMultilevel"/>
    <w:tmpl w:val="780014D8"/>
    <w:lvl w:ilvl="0" w:tplc="743490E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48B17EA2"/>
    <w:multiLevelType w:val="hybridMultilevel"/>
    <w:tmpl w:val="0860B484"/>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4B111AC9"/>
    <w:multiLevelType w:val="hybridMultilevel"/>
    <w:tmpl w:val="903E1E20"/>
    <w:lvl w:ilvl="0" w:tplc="422AD0BE">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50C96369"/>
    <w:multiLevelType w:val="hybridMultilevel"/>
    <w:tmpl w:val="103890F4"/>
    <w:lvl w:ilvl="0" w:tplc="021A018E">
      <w:start w:val="10"/>
      <w:numFmt w:val="upperLetter"/>
      <w:lvlText w:val="%1."/>
      <w:lvlJc w:val="left"/>
      <w:pPr>
        <w:tabs>
          <w:tab w:val="num" w:pos="1462"/>
        </w:tabs>
        <w:ind w:left="1462" w:hanging="720"/>
      </w:pPr>
      <w:rPr>
        <w:rFonts w:hint="default"/>
      </w:rPr>
    </w:lvl>
    <w:lvl w:ilvl="1" w:tplc="0C090019" w:tentative="1">
      <w:start w:val="1"/>
      <w:numFmt w:val="lowerLetter"/>
      <w:lvlText w:val="%2."/>
      <w:lvlJc w:val="left"/>
      <w:pPr>
        <w:tabs>
          <w:tab w:val="num" w:pos="1822"/>
        </w:tabs>
        <w:ind w:left="1822" w:hanging="360"/>
      </w:pPr>
    </w:lvl>
    <w:lvl w:ilvl="2" w:tplc="0C09001B" w:tentative="1">
      <w:start w:val="1"/>
      <w:numFmt w:val="lowerRoman"/>
      <w:lvlText w:val="%3."/>
      <w:lvlJc w:val="right"/>
      <w:pPr>
        <w:tabs>
          <w:tab w:val="num" w:pos="2542"/>
        </w:tabs>
        <w:ind w:left="2542" w:hanging="180"/>
      </w:pPr>
    </w:lvl>
    <w:lvl w:ilvl="3" w:tplc="0C09000F" w:tentative="1">
      <w:start w:val="1"/>
      <w:numFmt w:val="decimal"/>
      <w:lvlText w:val="%4."/>
      <w:lvlJc w:val="left"/>
      <w:pPr>
        <w:tabs>
          <w:tab w:val="num" w:pos="3262"/>
        </w:tabs>
        <w:ind w:left="3262" w:hanging="360"/>
      </w:pPr>
    </w:lvl>
    <w:lvl w:ilvl="4" w:tplc="0C090019" w:tentative="1">
      <w:start w:val="1"/>
      <w:numFmt w:val="lowerLetter"/>
      <w:lvlText w:val="%5."/>
      <w:lvlJc w:val="left"/>
      <w:pPr>
        <w:tabs>
          <w:tab w:val="num" w:pos="3982"/>
        </w:tabs>
        <w:ind w:left="3982" w:hanging="360"/>
      </w:pPr>
    </w:lvl>
    <w:lvl w:ilvl="5" w:tplc="0C09001B" w:tentative="1">
      <w:start w:val="1"/>
      <w:numFmt w:val="lowerRoman"/>
      <w:lvlText w:val="%6."/>
      <w:lvlJc w:val="right"/>
      <w:pPr>
        <w:tabs>
          <w:tab w:val="num" w:pos="4702"/>
        </w:tabs>
        <w:ind w:left="4702" w:hanging="180"/>
      </w:pPr>
    </w:lvl>
    <w:lvl w:ilvl="6" w:tplc="0C09000F" w:tentative="1">
      <w:start w:val="1"/>
      <w:numFmt w:val="decimal"/>
      <w:lvlText w:val="%7."/>
      <w:lvlJc w:val="left"/>
      <w:pPr>
        <w:tabs>
          <w:tab w:val="num" w:pos="5422"/>
        </w:tabs>
        <w:ind w:left="5422" w:hanging="360"/>
      </w:pPr>
    </w:lvl>
    <w:lvl w:ilvl="7" w:tplc="0C090019" w:tentative="1">
      <w:start w:val="1"/>
      <w:numFmt w:val="lowerLetter"/>
      <w:lvlText w:val="%8."/>
      <w:lvlJc w:val="left"/>
      <w:pPr>
        <w:tabs>
          <w:tab w:val="num" w:pos="6142"/>
        </w:tabs>
        <w:ind w:left="6142" w:hanging="360"/>
      </w:pPr>
    </w:lvl>
    <w:lvl w:ilvl="8" w:tplc="0C09001B" w:tentative="1">
      <w:start w:val="1"/>
      <w:numFmt w:val="lowerRoman"/>
      <w:lvlText w:val="%9."/>
      <w:lvlJc w:val="right"/>
      <w:pPr>
        <w:tabs>
          <w:tab w:val="num" w:pos="6862"/>
        </w:tabs>
        <w:ind w:left="6862" w:hanging="180"/>
      </w:pPr>
    </w:lvl>
  </w:abstractNum>
  <w:abstractNum w:abstractNumId="20">
    <w:nsid w:val="54DE09F5"/>
    <w:multiLevelType w:val="hybridMultilevel"/>
    <w:tmpl w:val="D67E1DCC"/>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57BB760D"/>
    <w:multiLevelType w:val="hybridMultilevel"/>
    <w:tmpl w:val="857C6FB0"/>
    <w:lvl w:ilvl="0" w:tplc="3E9C45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5536FFD"/>
    <w:multiLevelType w:val="hybridMultilevel"/>
    <w:tmpl w:val="3708897C"/>
    <w:lvl w:ilvl="0" w:tplc="69A42170">
      <w:start w:val="10"/>
      <w:numFmt w:val="upperLetter"/>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7C00F4C"/>
    <w:multiLevelType w:val="hybridMultilevel"/>
    <w:tmpl w:val="BD1A2990"/>
    <w:lvl w:ilvl="0" w:tplc="18FE4044">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67C53C83"/>
    <w:multiLevelType w:val="hybridMultilevel"/>
    <w:tmpl w:val="45181290"/>
    <w:lvl w:ilvl="0" w:tplc="C2E083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681F32DA"/>
    <w:multiLevelType w:val="hybridMultilevel"/>
    <w:tmpl w:val="FFF04606"/>
    <w:lvl w:ilvl="0" w:tplc="F83803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68321FA6"/>
    <w:multiLevelType w:val="hybridMultilevel"/>
    <w:tmpl w:val="29E6A11E"/>
    <w:lvl w:ilvl="0" w:tplc="69543186">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6FEE6036"/>
    <w:multiLevelType w:val="hybridMultilevel"/>
    <w:tmpl w:val="71C2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6171DAF"/>
    <w:multiLevelType w:val="hybridMultilevel"/>
    <w:tmpl w:val="8E7C9E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A166F18"/>
    <w:multiLevelType w:val="hybridMultilevel"/>
    <w:tmpl w:val="F0601E40"/>
    <w:lvl w:ilvl="0" w:tplc="429A6DFC">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7B8042BF"/>
    <w:multiLevelType w:val="hybridMultilevel"/>
    <w:tmpl w:val="5E80BFA0"/>
    <w:lvl w:ilvl="0" w:tplc="77F09974">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9"/>
  </w:num>
  <w:num w:numId="2">
    <w:abstractNumId w:val="22"/>
  </w:num>
  <w:num w:numId="3">
    <w:abstractNumId w:val="10"/>
  </w:num>
  <w:num w:numId="4">
    <w:abstractNumId w:val="11"/>
  </w:num>
  <w:num w:numId="5">
    <w:abstractNumId w:val="30"/>
  </w:num>
  <w:num w:numId="6">
    <w:abstractNumId w:val="26"/>
  </w:num>
  <w:num w:numId="7">
    <w:abstractNumId w:val="19"/>
  </w:num>
  <w:num w:numId="8">
    <w:abstractNumId w:val="4"/>
  </w:num>
  <w:num w:numId="9">
    <w:abstractNumId w:val="12"/>
  </w:num>
  <w:num w:numId="10">
    <w:abstractNumId w:val="18"/>
  </w:num>
  <w:num w:numId="11">
    <w:abstractNumId w:val="17"/>
  </w:num>
  <w:num w:numId="12">
    <w:abstractNumId w:val="23"/>
  </w:num>
  <w:num w:numId="13">
    <w:abstractNumId w:val="20"/>
  </w:num>
  <w:num w:numId="14">
    <w:abstractNumId w:val="13"/>
  </w:num>
  <w:num w:numId="15">
    <w:abstractNumId w:val="9"/>
  </w:num>
  <w:num w:numId="16">
    <w:abstractNumId w:val="15"/>
  </w:num>
  <w:num w:numId="17">
    <w:abstractNumId w:val="0"/>
  </w:num>
  <w:num w:numId="18">
    <w:abstractNumId w:val="28"/>
  </w:num>
  <w:num w:numId="19">
    <w:abstractNumId w:val="8"/>
  </w:num>
  <w:num w:numId="20">
    <w:abstractNumId w:val="27"/>
  </w:num>
  <w:num w:numId="21">
    <w:abstractNumId w:val="1"/>
  </w:num>
  <w:num w:numId="22">
    <w:abstractNumId w:val="7"/>
  </w:num>
  <w:num w:numId="23">
    <w:abstractNumId w:val="25"/>
  </w:num>
  <w:num w:numId="24">
    <w:abstractNumId w:val="16"/>
  </w:num>
  <w:num w:numId="25">
    <w:abstractNumId w:val="14"/>
  </w:num>
  <w:num w:numId="26">
    <w:abstractNumId w:val="2"/>
  </w:num>
  <w:num w:numId="27">
    <w:abstractNumId w:val="24"/>
  </w:num>
  <w:num w:numId="28">
    <w:abstractNumId w:val="5"/>
  </w:num>
  <w:num w:numId="29">
    <w:abstractNumId w:val="21"/>
  </w:num>
  <w:num w:numId="30">
    <w:abstractNumId w:val="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92"/>
    <w:rsid w:val="000051C4"/>
    <w:rsid w:val="0000583F"/>
    <w:rsid w:val="000350EE"/>
    <w:rsid w:val="00036D58"/>
    <w:rsid w:val="00042665"/>
    <w:rsid w:val="000477F4"/>
    <w:rsid w:val="0008639E"/>
    <w:rsid w:val="00093814"/>
    <w:rsid w:val="000A36DE"/>
    <w:rsid w:val="000B52AC"/>
    <w:rsid w:val="000D22AB"/>
    <w:rsid w:val="00102D4C"/>
    <w:rsid w:val="00110B62"/>
    <w:rsid w:val="001168ED"/>
    <w:rsid w:val="00131447"/>
    <w:rsid w:val="00133B99"/>
    <w:rsid w:val="00157B30"/>
    <w:rsid w:val="00166F7E"/>
    <w:rsid w:val="00175429"/>
    <w:rsid w:val="001804F3"/>
    <w:rsid w:val="001E2338"/>
    <w:rsid w:val="001F19D7"/>
    <w:rsid w:val="002114D9"/>
    <w:rsid w:val="00262533"/>
    <w:rsid w:val="00265CD0"/>
    <w:rsid w:val="00266E25"/>
    <w:rsid w:val="002A1DD5"/>
    <w:rsid w:val="002B131E"/>
    <w:rsid w:val="002C04A4"/>
    <w:rsid w:val="002D0CA9"/>
    <w:rsid w:val="0031399D"/>
    <w:rsid w:val="00327AA4"/>
    <w:rsid w:val="00360C31"/>
    <w:rsid w:val="003645C2"/>
    <w:rsid w:val="003961FD"/>
    <w:rsid w:val="003B3C4D"/>
    <w:rsid w:val="003F3132"/>
    <w:rsid w:val="00400FAB"/>
    <w:rsid w:val="00424C57"/>
    <w:rsid w:val="00431113"/>
    <w:rsid w:val="00496CD6"/>
    <w:rsid w:val="004B5FCE"/>
    <w:rsid w:val="004C30D2"/>
    <w:rsid w:val="005021CE"/>
    <w:rsid w:val="0050643B"/>
    <w:rsid w:val="005213DB"/>
    <w:rsid w:val="00537ECF"/>
    <w:rsid w:val="00553736"/>
    <w:rsid w:val="005559D0"/>
    <w:rsid w:val="00593911"/>
    <w:rsid w:val="005C30D5"/>
    <w:rsid w:val="005C7E0C"/>
    <w:rsid w:val="005D42B3"/>
    <w:rsid w:val="0060230E"/>
    <w:rsid w:val="0060715D"/>
    <w:rsid w:val="0061387A"/>
    <w:rsid w:val="0062491D"/>
    <w:rsid w:val="0062553F"/>
    <w:rsid w:val="006301B0"/>
    <w:rsid w:val="00631867"/>
    <w:rsid w:val="00677BB8"/>
    <w:rsid w:val="00681DBA"/>
    <w:rsid w:val="006A69A0"/>
    <w:rsid w:val="006B1528"/>
    <w:rsid w:val="006E2F55"/>
    <w:rsid w:val="00756737"/>
    <w:rsid w:val="00774850"/>
    <w:rsid w:val="00783DA4"/>
    <w:rsid w:val="00794662"/>
    <w:rsid w:val="007C308E"/>
    <w:rsid w:val="007D028D"/>
    <w:rsid w:val="007F7423"/>
    <w:rsid w:val="008117DF"/>
    <w:rsid w:val="00825BFA"/>
    <w:rsid w:val="008505D4"/>
    <w:rsid w:val="00856EB1"/>
    <w:rsid w:val="00857FAE"/>
    <w:rsid w:val="008734CE"/>
    <w:rsid w:val="00896FC6"/>
    <w:rsid w:val="008A3A22"/>
    <w:rsid w:val="008A72F2"/>
    <w:rsid w:val="008E04C1"/>
    <w:rsid w:val="008E33A2"/>
    <w:rsid w:val="00923104"/>
    <w:rsid w:val="00940ABE"/>
    <w:rsid w:val="00952B60"/>
    <w:rsid w:val="00961974"/>
    <w:rsid w:val="009943DA"/>
    <w:rsid w:val="0099615C"/>
    <w:rsid w:val="009B0642"/>
    <w:rsid w:val="009B5675"/>
    <w:rsid w:val="009D4B7B"/>
    <w:rsid w:val="009F7C42"/>
    <w:rsid w:val="00A30A0F"/>
    <w:rsid w:val="00A36A17"/>
    <w:rsid w:val="00A54EC3"/>
    <w:rsid w:val="00A67F2F"/>
    <w:rsid w:val="00A727E1"/>
    <w:rsid w:val="00A7331D"/>
    <w:rsid w:val="00A96236"/>
    <w:rsid w:val="00AB0AD4"/>
    <w:rsid w:val="00AB1EC8"/>
    <w:rsid w:val="00AD0C24"/>
    <w:rsid w:val="00AD1B0B"/>
    <w:rsid w:val="00AE3FF7"/>
    <w:rsid w:val="00B10112"/>
    <w:rsid w:val="00B14C45"/>
    <w:rsid w:val="00B44018"/>
    <w:rsid w:val="00B62CE8"/>
    <w:rsid w:val="00B70E71"/>
    <w:rsid w:val="00B809F0"/>
    <w:rsid w:val="00BB5691"/>
    <w:rsid w:val="00BE20F3"/>
    <w:rsid w:val="00C1670D"/>
    <w:rsid w:val="00C26870"/>
    <w:rsid w:val="00C5394C"/>
    <w:rsid w:val="00C654F2"/>
    <w:rsid w:val="00C7437C"/>
    <w:rsid w:val="00CA678F"/>
    <w:rsid w:val="00CB2C45"/>
    <w:rsid w:val="00CC4354"/>
    <w:rsid w:val="00D22433"/>
    <w:rsid w:val="00D27C1D"/>
    <w:rsid w:val="00D50520"/>
    <w:rsid w:val="00DA1879"/>
    <w:rsid w:val="00DA60A3"/>
    <w:rsid w:val="00DB26B2"/>
    <w:rsid w:val="00E120EB"/>
    <w:rsid w:val="00E30C68"/>
    <w:rsid w:val="00E316A5"/>
    <w:rsid w:val="00E3220A"/>
    <w:rsid w:val="00E61E4D"/>
    <w:rsid w:val="00E83E68"/>
    <w:rsid w:val="00E847B2"/>
    <w:rsid w:val="00E87043"/>
    <w:rsid w:val="00ED38C0"/>
    <w:rsid w:val="00EE1892"/>
    <w:rsid w:val="00F100D3"/>
    <w:rsid w:val="00F2441F"/>
    <w:rsid w:val="00F2525E"/>
    <w:rsid w:val="00F418BD"/>
    <w:rsid w:val="00F751C4"/>
    <w:rsid w:val="00F92418"/>
    <w:rsid w:val="00FA7479"/>
    <w:rsid w:val="00FD1E4A"/>
    <w:rsid w:val="00FE02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3F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645C2"/>
    <w:pPr>
      <w:tabs>
        <w:tab w:val="center" w:pos="4153"/>
        <w:tab w:val="right" w:pos="8306"/>
      </w:tabs>
    </w:pPr>
  </w:style>
  <w:style w:type="character" w:styleId="PageNumber">
    <w:name w:val="page number"/>
    <w:basedOn w:val="DefaultParagraphFont"/>
    <w:rsid w:val="003645C2"/>
  </w:style>
  <w:style w:type="paragraph" w:styleId="Header">
    <w:name w:val="header"/>
    <w:basedOn w:val="Normal"/>
    <w:rsid w:val="003645C2"/>
    <w:pPr>
      <w:tabs>
        <w:tab w:val="center" w:pos="4153"/>
        <w:tab w:val="right" w:pos="8306"/>
      </w:tabs>
    </w:pPr>
  </w:style>
  <w:style w:type="paragraph" w:customStyle="1" w:styleId="SOFinalNumbering">
    <w:name w:val="SO Final Numbering"/>
    <w:rsid w:val="0061387A"/>
    <w:pPr>
      <w:spacing w:before="60"/>
      <w:ind w:left="284" w:hanging="284"/>
    </w:pPr>
    <w:rPr>
      <w:rFonts w:ascii="Arial" w:hAnsi="Arial"/>
      <w:color w:val="000000"/>
      <w:szCs w:val="24"/>
      <w:lang w:val="en-US" w:eastAsia="en-US"/>
    </w:rPr>
  </w:style>
  <w:style w:type="paragraph" w:customStyle="1" w:styleId="SOFinalBodyText">
    <w:name w:val="SO Final Body Text"/>
    <w:link w:val="SOFinalBodyTextCharChar"/>
    <w:rsid w:val="0061387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61387A"/>
    <w:rPr>
      <w:rFonts w:ascii="Arial" w:hAnsi="Arial"/>
      <w:color w:val="000000"/>
      <w:szCs w:val="24"/>
      <w:lang w:val="en-US" w:eastAsia="en-US" w:bidi="ar-SA"/>
    </w:rPr>
  </w:style>
  <w:style w:type="paragraph" w:customStyle="1" w:styleId="SOFinalBulletsCoded2-3Letters">
    <w:name w:val="SO Final Bullets Coded (2-3 Letters)"/>
    <w:rsid w:val="0061387A"/>
    <w:pPr>
      <w:tabs>
        <w:tab w:val="left" w:pos="567"/>
      </w:tabs>
      <w:spacing w:before="60"/>
      <w:ind w:left="567" w:hanging="567"/>
    </w:pPr>
    <w:rPr>
      <w:rFonts w:ascii="Arial" w:eastAsia="MS Mincho" w:hAnsi="Arial" w:cs="Arial"/>
      <w:color w:val="000000"/>
      <w:szCs w:val="24"/>
      <w:lang w:val="en-US" w:eastAsia="en-US"/>
    </w:rPr>
  </w:style>
  <w:style w:type="paragraph" w:customStyle="1" w:styleId="SODraftBodyText">
    <w:name w:val="SO Draft Body Text"/>
    <w:link w:val="SODraftBodyTextChar"/>
    <w:rsid w:val="0061387A"/>
    <w:pPr>
      <w:spacing w:before="120"/>
    </w:pPr>
    <w:rPr>
      <w:rFonts w:ascii="Arial" w:hAnsi="Arial"/>
      <w:sz w:val="22"/>
      <w:szCs w:val="24"/>
      <w:lang w:val="en-US" w:eastAsia="en-US"/>
    </w:rPr>
  </w:style>
  <w:style w:type="character" w:customStyle="1" w:styleId="SODraftBodyTextChar">
    <w:name w:val="SO Draft Body Text Char"/>
    <w:link w:val="SODraftBodyText"/>
    <w:rsid w:val="0061387A"/>
    <w:rPr>
      <w:rFonts w:ascii="Arial" w:hAnsi="Arial"/>
      <w:sz w:val="22"/>
      <w:szCs w:val="24"/>
      <w:lang w:val="en-US" w:eastAsia="en-US" w:bidi="ar-SA"/>
    </w:rPr>
  </w:style>
  <w:style w:type="paragraph" w:customStyle="1" w:styleId="SOFinalHead3">
    <w:name w:val="SO Final Head 3"/>
    <w:link w:val="SOFinalHead3CharChar"/>
    <w:rsid w:val="0061387A"/>
    <w:pPr>
      <w:spacing w:before="360"/>
    </w:pPr>
    <w:rPr>
      <w:rFonts w:ascii="Arial Narrow" w:hAnsi="Arial Narrow"/>
      <w:b/>
      <w:color w:val="000000"/>
      <w:sz w:val="28"/>
      <w:szCs w:val="24"/>
      <w:lang w:val="en-US" w:eastAsia="en-US"/>
    </w:rPr>
  </w:style>
  <w:style w:type="character" w:customStyle="1" w:styleId="SOFinalHead3CharChar">
    <w:name w:val="SO Final Head 3 Char Char"/>
    <w:basedOn w:val="DefaultParagraphFont"/>
    <w:link w:val="SOFinalHead3"/>
    <w:locked/>
    <w:rsid w:val="0061387A"/>
    <w:rPr>
      <w:rFonts w:ascii="Arial Narrow" w:hAnsi="Arial Narrow"/>
      <w:b/>
      <w:color w:val="000000"/>
      <w:sz w:val="28"/>
      <w:szCs w:val="24"/>
      <w:lang w:val="en-US" w:eastAsia="en-US" w:bidi="ar-SA"/>
    </w:rPr>
  </w:style>
  <w:style w:type="paragraph" w:styleId="BalloonText">
    <w:name w:val="Balloon Text"/>
    <w:basedOn w:val="Normal"/>
    <w:link w:val="BalloonTextChar"/>
    <w:rsid w:val="00DA1879"/>
    <w:rPr>
      <w:rFonts w:ascii="Tahoma" w:hAnsi="Tahoma" w:cs="Tahoma"/>
      <w:sz w:val="16"/>
      <w:szCs w:val="16"/>
    </w:rPr>
  </w:style>
  <w:style w:type="character" w:customStyle="1" w:styleId="BalloonTextChar">
    <w:name w:val="Balloon Text Char"/>
    <w:basedOn w:val="DefaultParagraphFont"/>
    <w:link w:val="BalloonText"/>
    <w:rsid w:val="00DA1879"/>
    <w:rPr>
      <w:rFonts w:ascii="Tahoma" w:hAnsi="Tahoma" w:cs="Tahoma"/>
      <w:sz w:val="16"/>
      <w:szCs w:val="16"/>
    </w:rPr>
  </w:style>
  <w:style w:type="paragraph" w:styleId="ListParagraph">
    <w:name w:val="List Paragraph"/>
    <w:basedOn w:val="Normal"/>
    <w:uiPriority w:val="34"/>
    <w:qFormat/>
    <w:rsid w:val="00157B30"/>
    <w:pPr>
      <w:ind w:left="720"/>
      <w:contextualSpacing/>
    </w:pPr>
  </w:style>
  <w:style w:type="paragraph" w:customStyle="1" w:styleId="SOFinalPerformanceTableHead1">
    <w:name w:val="SO Final Performance Table Head 1"/>
    <w:rsid w:val="00F2441F"/>
    <w:rPr>
      <w:rFonts w:ascii="Arial" w:eastAsia="SimSun" w:hAnsi="Arial"/>
      <w:b/>
      <w:color w:val="FFFFFF"/>
      <w:szCs w:val="24"/>
      <w:lang w:eastAsia="zh-CN"/>
    </w:rPr>
  </w:style>
  <w:style w:type="paragraph" w:customStyle="1" w:styleId="SOFinalPerformanceTableText">
    <w:name w:val="SO Final Performance Table Text"/>
    <w:rsid w:val="00F2441F"/>
    <w:pPr>
      <w:spacing w:before="120"/>
    </w:pPr>
    <w:rPr>
      <w:rFonts w:ascii="Arial" w:eastAsia="SimSun" w:hAnsi="Arial"/>
      <w:sz w:val="16"/>
      <w:szCs w:val="24"/>
      <w:lang w:eastAsia="zh-CN"/>
    </w:rPr>
  </w:style>
  <w:style w:type="paragraph" w:customStyle="1" w:styleId="SOFinalPerformanceTableLetters">
    <w:name w:val="SO Final Performance Table Letters"/>
    <w:rsid w:val="00F2441F"/>
    <w:pPr>
      <w:spacing w:before="120"/>
      <w:jc w:val="center"/>
    </w:pPr>
    <w:rPr>
      <w:rFonts w:ascii="Arial" w:eastAsia="SimSun" w:hAnsi="Arial"/>
      <w:b/>
      <w:sz w:val="24"/>
      <w:szCs w:val="24"/>
      <w:lang w:eastAsia="zh-CN"/>
    </w:rPr>
  </w:style>
  <w:style w:type="paragraph" w:customStyle="1" w:styleId="SOFinalHead3PerformanceTable">
    <w:name w:val="SO Final Head 3 (Performance Table)"/>
    <w:rsid w:val="00F2441F"/>
    <w:pPr>
      <w:spacing w:after="240"/>
    </w:pPr>
    <w:rPr>
      <w:rFonts w:ascii="Arial Narrow" w:hAnsi="Arial Narrow"/>
      <w:b/>
      <w:color w:val="000000"/>
      <w:sz w:val="28"/>
      <w:szCs w:val="24"/>
      <w:lang w:val="en-US" w:eastAsia="en-US"/>
    </w:rPr>
  </w:style>
  <w:style w:type="paragraph" w:customStyle="1" w:styleId="SMHeading1">
    <w:name w:val="SM Heading 1"/>
    <w:basedOn w:val="Normal"/>
    <w:qFormat/>
    <w:rsid w:val="005C7E0C"/>
    <w:pPr>
      <w:spacing w:before="120" w:after="120"/>
      <w:jc w:val="center"/>
    </w:pPr>
    <w:rPr>
      <w:rFonts w:ascii="Arial" w:hAnsi="Arial" w:cs="Arial"/>
      <w:b/>
      <w:szCs w:val="22"/>
      <w:lang w:val="en-US" w:eastAsia="en-US"/>
    </w:rPr>
  </w:style>
  <w:style w:type="paragraph" w:customStyle="1" w:styleId="SMHeading2">
    <w:name w:val="SM Heading 2"/>
    <w:basedOn w:val="Normal"/>
    <w:qFormat/>
    <w:rsid w:val="005C7E0C"/>
    <w:pPr>
      <w:spacing w:before="360" w:after="120"/>
    </w:pPr>
    <w:rPr>
      <w:rFonts w:ascii="Arial" w:hAnsi="Arial" w:cs="Arial"/>
      <w:b/>
      <w:sz w:val="22"/>
      <w:szCs w:val="22"/>
      <w:lang w:val="en-US" w:eastAsia="en-US"/>
    </w:rPr>
  </w:style>
  <w:style w:type="paragraph" w:customStyle="1" w:styleId="SMBodyText">
    <w:name w:val="SM Body Text"/>
    <w:basedOn w:val="Normal"/>
    <w:qFormat/>
    <w:rsid w:val="005C7E0C"/>
    <w:pPr>
      <w:spacing w:before="60" w:after="60"/>
    </w:pPr>
    <w:rPr>
      <w:rFonts w:ascii="Arial" w:hAnsi="Arial" w:cs="Arial"/>
      <w:sz w:val="22"/>
      <w:szCs w:val="22"/>
      <w:lang w:val="en-US" w:eastAsia="en-US"/>
    </w:rPr>
  </w:style>
  <w:style w:type="paragraph" w:customStyle="1" w:styleId="SMBullet1">
    <w:name w:val="SM Bullet 1"/>
    <w:basedOn w:val="Normal"/>
    <w:qFormat/>
    <w:rsid w:val="005C7E0C"/>
    <w:pPr>
      <w:numPr>
        <w:numId w:val="30"/>
      </w:numPr>
      <w:spacing w:before="60" w:after="60"/>
      <w:ind w:left="357" w:hanging="357"/>
    </w:pPr>
    <w:rPr>
      <w:rFonts w:ascii="Arial" w:hAnsi="Arial"/>
      <w:sz w:val="22"/>
      <w:lang w:eastAsia="en-US"/>
    </w:rPr>
  </w:style>
  <w:style w:type="paragraph" w:customStyle="1" w:styleId="SMFooter">
    <w:name w:val="SM Footer"/>
    <w:next w:val="Normal"/>
    <w:qFormat/>
    <w:rsid w:val="00E847B2"/>
    <w:pPr>
      <w:tabs>
        <w:tab w:val="right" w:pos="9639"/>
        <w:tab w:val="right" w:pos="15026"/>
      </w:tabs>
    </w:pPr>
    <w:rPr>
      <w:rFonts w:ascii="Arial" w:hAnsi="Arial" w:cs="Arial"/>
      <w:sz w:val="16"/>
      <w:szCs w:val="16"/>
      <w:lang w:val="en-US" w:eastAsia="en-US"/>
    </w:rPr>
  </w:style>
  <w:style w:type="paragraph" w:customStyle="1" w:styleId="SMTableHeading1">
    <w:name w:val="SM Table Heading 1"/>
    <w:qFormat/>
    <w:rsid w:val="00E847B2"/>
    <w:pPr>
      <w:spacing w:before="120" w:after="60"/>
    </w:pPr>
    <w:rPr>
      <w:rFonts w:ascii="Arial" w:hAnsi="Arial"/>
      <w:b/>
      <w:szCs w:val="24"/>
      <w:lang w:eastAsia="en-US"/>
    </w:rPr>
  </w:style>
  <w:style w:type="paragraph" w:customStyle="1" w:styleId="SMTableHeading2">
    <w:name w:val="SM Table Heading 2"/>
    <w:basedOn w:val="Normal"/>
    <w:qFormat/>
    <w:rsid w:val="00E847B2"/>
    <w:pPr>
      <w:spacing w:before="60" w:after="60"/>
    </w:pPr>
    <w:rPr>
      <w:rFonts w:ascii="Arial" w:hAnsi="Arial"/>
      <w:b/>
      <w:sz w:val="20"/>
      <w:lang w:eastAsia="en-US"/>
    </w:rPr>
  </w:style>
  <w:style w:type="paragraph" w:customStyle="1" w:styleId="SMTableText">
    <w:name w:val="SM Table Text"/>
    <w:basedOn w:val="Normal"/>
    <w:qFormat/>
    <w:rsid w:val="00E847B2"/>
    <w:pPr>
      <w:spacing w:before="40" w:after="40"/>
    </w:pPr>
    <w:rPr>
      <w:rFonts w:ascii="Arial" w:hAnsi="Arial"/>
      <w:sz w:val="20"/>
      <w:lang w:eastAsia="en-US"/>
    </w:rPr>
  </w:style>
  <w:style w:type="paragraph" w:customStyle="1" w:styleId="StyleSOFinalBulletsCoded2-3LettersAuto">
    <w:name w:val="Style SO Final Bullets Coded (2-3 Letters) + Auto"/>
    <w:basedOn w:val="SOFinalBulletsCoded2-3Letters"/>
    <w:rsid w:val="008734CE"/>
    <w:pPr>
      <w:spacing w:before="40"/>
    </w:pPr>
    <w:rPr>
      <w:color w:val="auto"/>
    </w:rPr>
  </w:style>
  <w:style w:type="paragraph" w:customStyle="1" w:styleId="StyleSOFinalBulletsCoded2-3LettersGray-25">
    <w:name w:val="Style SO Final Bullets Coded (2-3 Letters) + Gray-25%"/>
    <w:basedOn w:val="SOFinalBulletsCoded2-3Letters"/>
    <w:rsid w:val="00E83E68"/>
    <w:pPr>
      <w:spacing w:before="40"/>
    </w:pPr>
    <w:rPr>
      <w:color w:val="C0C0C0"/>
    </w:rPr>
  </w:style>
  <w:style w:type="paragraph" w:customStyle="1" w:styleId="SMBoxText">
    <w:name w:val="SM Box Text"/>
    <w:basedOn w:val="Normal"/>
    <w:qFormat/>
    <w:rsid w:val="00856EB1"/>
    <w:pPr>
      <w:spacing w:before="40" w:after="40"/>
    </w:pPr>
    <w:rPr>
      <w:rFonts w:ascii="Arial" w:hAnsi="Arial"/>
      <w:sz w:val="18"/>
      <w:lang w:eastAsia="en-US"/>
    </w:rPr>
  </w:style>
  <w:style w:type="paragraph" w:customStyle="1" w:styleId="SMBoxHeading">
    <w:name w:val="SM Box Heading"/>
    <w:next w:val="Normal"/>
    <w:qFormat/>
    <w:rsid w:val="00856EB1"/>
    <w:pPr>
      <w:spacing w:before="40" w:after="40"/>
    </w:pPr>
    <w:rPr>
      <w:rFonts w:ascii="Arial" w:eastAsia="Calibri" w:hAnsi="Arial" w:cs="Arial"/>
      <w:b/>
      <w:sz w:val="18"/>
      <w:szCs w:val="22"/>
      <w:lang w:eastAsia="en-US"/>
    </w:rPr>
  </w:style>
  <w:style w:type="character" w:customStyle="1" w:styleId="SMBIOListArial11pt">
    <w:name w:val="SM BIO List Arial 11 pt"/>
    <w:basedOn w:val="DefaultParagraphFont"/>
    <w:rsid w:val="00856EB1"/>
    <w:rPr>
      <w:rFonts w:ascii="Arial" w:hAnsi="Arial"/>
      <w:sz w:val="22"/>
    </w:rPr>
  </w:style>
  <w:style w:type="paragraph" w:customStyle="1" w:styleId="SMBoxBullet1">
    <w:name w:val="SM Box Bullet 1"/>
    <w:basedOn w:val="Normal"/>
    <w:qFormat/>
    <w:rsid w:val="00952B60"/>
    <w:pPr>
      <w:numPr>
        <w:numId w:val="31"/>
      </w:numPr>
      <w:spacing w:before="40" w:after="40"/>
      <w:ind w:left="170" w:hanging="170"/>
    </w:pPr>
    <w:rPr>
      <w:rFonts w:ascii="Arial" w:hAnsi="Arial" w:cs="Arial"/>
      <w:sz w:val="1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3F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645C2"/>
    <w:pPr>
      <w:tabs>
        <w:tab w:val="center" w:pos="4153"/>
        <w:tab w:val="right" w:pos="8306"/>
      </w:tabs>
    </w:pPr>
  </w:style>
  <w:style w:type="character" w:styleId="PageNumber">
    <w:name w:val="page number"/>
    <w:basedOn w:val="DefaultParagraphFont"/>
    <w:rsid w:val="003645C2"/>
  </w:style>
  <w:style w:type="paragraph" w:styleId="Header">
    <w:name w:val="header"/>
    <w:basedOn w:val="Normal"/>
    <w:rsid w:val="003645C2"/>
    <w:pPr>
      <w:tabs>
        <w:tab w:val="center" w:pos="4153"/>
        <w:tab w:val="right" w:pos="8306"/>
      </w:tabs>
    </w:pPr>
  </w:style>
  <w:style w:type="paragraph" w:customStyle="1" w:styleId="SOFinalNumbering">
    <w:name w:val="SO Final Numbering"/>
    <w:rsid w:val="0061387A"/>
    <w:pPr>
      <w:spacing w:before="60"/>
      <w:ind w:left="284" w:hanging="284"/>
    </w:pPr>
    <w:rPr>
      <w:rFonts w:ascii="Arial" w:hAnsi="Arial"/>
      <w:color w:val="000000"/>
      <w:szCs w:val="24"/>
      <w:lang w:val="en-US" w:eastAsia="en-US"/>
    </w:rPr>
  </w:style>
  <w:style w:type="paragraph" w:customStyle="1" w:styleId="SOFinalBodyText">
    <w:name w:val="SO Final Body Text"/>
    <w:link w:val="SOFinalBodyTextCharChar"/>
    <w:rsid w:val="0061387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61387A"/>
    <w:rPr>
      <w:rFonts w:ascii="Arial" w:hAnsi="Arial"/>
      <w:color w:val="000000"/>
      <w:szCs w:val="24"/>
      <w:lang w:val="en-US" w:eastAsia="en-US" w:bidi="ar-SA"/>
    </w:rPr>
  </w:style>
  <w:style w:type="paragraph" w:customStyle="1" w:styleId="SOFinalBulletsCoded2-3Letters">
    <w:name w:val="SO Final Bullets Coded (2-3 Letters)"/>
    <w:rsid w:val="0061387A"/>
    <w:pPr>
      <w:tabs>
        <w:tab w:val="left" w:pos="567"/>
      </w:tabs>
      <w:spacing w:before="60"/>
      <w:ind w:left="567" w:hanging="567"/>
    </w:pPr>
    <w:rPr>
      <w:rFonts w:ascii="Arial" w:eastAsia="MS Mincho" w:hAnsi="Arial" w:cs="Arial"/>
      <w:color w:val="000000"/>
      <w:szCs w:val="24"/>
      <w:lang w:val="en-US" w:eastAsia="en-US"/>
    </w:rPr>
  </w:style>
  <w:style w:type="paragraph" w:customStyle="1" w:styleId="SODraftBodyText">
    <w:name w:val="SO Draft Body Text"/>
    <w:link w:val="SODraftBodyTextChar"/>
    <w:rsid w:val="0061387A"/>
    <w:pPr>
      <w:spacing w:before="120"/>
    </w:pPr>
    <w:rPr>
      <w:rFonts w:ascii="Arial" w:hAnsi="Arial"/>
      <w:sz w:val="22"/>
      <w:szCs w:val="24"/>
      <w:lang w:val="en-US" w:eastAsia="en-US"/>
    </w:rPr>
  </w:style>
  <w:style w:type="character" w:customStyle="1" w:styleId="SODraftBodyTextChar">
    <w:name w:val="SO Draft Body Text Char"/>
    <w:link w:val="SODraftBodyText"/>
    <w:rsid w:val="0061387A"/>
    <w:rPr>
      <w:rFonts w:ascii="Arial" w:hAnsi="Arial"/>
      <w:sz w:val="22"/>
      <w:szCs w:val="24"/>
      <w:lang w:val="en-US" w:eastAsia="en-US" w:bidi="ar-SA"/>
    </w:rPr>
  </w:style>
  <w:style w:type="paragraph" w:customStyle="1" w:styleId="SOFinalHead3">
    <w:name w:val="SO Final Head 3"/>
    <w:link w:val="SOFinalHead3CharChar"/>
    <w:rsid w:val="0061387A"/>
    <w:pPr>
      <w:spacing w:before="360"/>
    </w:pPr>
    <w:rPr>
      <w:rFonts w:ascii="Arial Narrow" w:hAnsi="Arial Narrow"/>
      <w:b/>
      <w:color w:val="000000"/>
      <w:sz w:val="28"/>
      <w:szCs w:val="24"/>
      <w:lang w:val="en-US" w:eastAsia="en-US"/>
    </w:rPr>
  </w:style>
  <w:style w:type="character" w:customStyle="1" w:styleId="SOFinalHead3CharChar">
    <w:name w:val="SO Final Head 3 Char Char"/>
    <w:basedOn w:val="DefaultParagraphFont"/>
    <w:link w:val="SOFinalHead3"/>
    <w:locked/>
    <w:rsid w:val="0061387A"/>
    <w:rPr>
      <w:rFonts w:ascii="Arial Narrow" w:hAnsi="Arial Narrow"/>
      <w:b/>
      <w:color w:val="000000"/>
      <w:sz w:val="28"/>
      <w:szCs w:val="24"/>
      <w:lang w:val="en-US" w:eastAsia="en-US" w:bidi="ar-SA"/>
    </w:rPr>
  </w:style>
  <w:style w:type="paragraph" w:styleId="BalloonText">
    <w:name w:val="Balloon Text"/>
    <w:basedOn w:val="Normal"/>
    <w:link w:val="BalloonTextChar"/>
    <w:rsid w:val="00DA1879"/>
    <w:rPr>
      <w:rFonts w:ascii="Tahoma" w:hAnsi="Tahoma" w:cs="Tahoma"/>
      <w:sz w:val="16"/>
      <w:szCs w:val="16"/>
    </w:rPr>
  </w:style>
  <w:style w:type="character" w:customStyle="1" w:styleId="BalloonTextChar">
    <w:name w:val="Balloon Text Char"/>
    <w:basedOn w:val="DefaultParagraphFont"/>
    <w:link w:val="BalloonText"/>
    <w:rsid w:val="00DA1879"/>
    <w:rPr>
      <w:rFonts w:ascii="Tahoma" w:hAnsi="Tahoma" w:cs="Tahoma"/>
      <w:sz w:val="16"/>
      <w:szCs w:val="16"/>
    </w:rPr>
  </w:style>
  <w:style w:type="paragraph" w:styleId="ListParagraph">
    <w:name w:val="List Paragraph"/>
    <w:basedOn w:val="Normal"/>
    <w:uiPriority w:val="34"/>
    <w:qFormat/>
    <w:rsid w:val="00157B30"/>
    <w:pPr>
      <w:ind w:left="720"/>
      <w:contextualSpacing/>
    </w:pPr>
  </w:style>
  <w:style w:type="paragraph" w:customStyle="1" w:styleId="SOFinalPerformanceTableHead1">
    <w:name w:val="SO Final Performance Table Head 1"/>
    <w:rsid w:val="00F2441F"/>
    <w:rPr>
      <w:rFonts w:ascii="Arial" w:eastAsia="SimSun" w:hAnsi="Arial"/>
      <w:b/>
      <w:color w:val="FFFFFF"/>
      <w:szCs w:val="24"/>
      <w:lang w:eastAsia="zh-CN"/>
    </w:rPr>
  </w:style>
  <w:style w:type="paragraph" w:customStyle="1" w:styleId="SOFinalPerformanceTableText">
    <w:name w:val="SO Final Performance Table Text"/>
    <w:rsid w:val="00F2441F"/>
    <w:pPr>
      <w:spacing w:before="120"/>
    </w:pPr>
    <w:rPr>
      <w:rFonts w:ascii="Arial" w:eastAsia="SimSun" w:hAnsi="Arial"/>
      <w:sz w:val="16"/>
      <w:szCs w:val="24"/>
      <w:lang w:eastAsia="zh-CN"/>
    </w:rPr>
  </w:style>
  <w:style w:type="paragraph" w:customStyle="1" w:styleId="SOFinalPerformanceTableLetters">
    <w:name w:val="SO Final Performance Table Letters"/>
    <w:rsid w:val="00F2441F"/>
    <w:pPr>
      <w:spacing w:before="120"/>
      <w:jc w:val="center"/>
    </w:pPr>
    <w:rPr>
      <w:rFonts w:ascii="Arial" w:eastAsia="SimSun" w:hAnsi="Arial"/>
      <w:b/>
      <w:sz w:val="24"/>
      <w:szCs w:val="24"/>
      <w:lang w:eastAsia="zh-CN"/>
    </w:rPr>
  </w:style>
  <w:style w:type="paragraph" w:customStyle="1" w:styleId="SOFinalHead3PerformanceTable">
    <w:name w:val="SO Final Head 3 (Performance Table)"/>
    <w:rsid w:val="00F2441F"/>
    <w:pPr>
      <w:spacing w:after="240"/>
    </w:pPr>
    <w:rPr>
      <w:rFonts w:ascii="Arial Narrow" w:hAnsi="Arial Narrow"/>
      <w:b/>
      <w:color w:val="000000"/>
      <w:sz w:val="28"/>
      <w:szCs w:val="24"/>
      <w:lang w:val="en-US" w:eastAsia="en-US"/>
    </w:rPr>
  </w:style>
  <w:style w:type="paragraph" w:customStyle="1" w:styleId="SMHeading1">
    <w:name w:val="SM Heading 1"/>
    <w:basedOn w:val="Normal"/>
    <w:qFormat/>
    <w:rsid w:val="005C7E0C"/>
    <w:pPr>
      <w:spacing w:before="120" w:after="120"/>
      <w:jc w:val="center"/>
    </w:pPr>
    <w:rPr>
      <w:rFonts w:ascii="Arial" w:hAnsi="Arial" w:cs="Arial"/>
      <w:b/>
      <w:szCs w:val="22"/>
      <w:lang w:val="en-US" w:eastAsia="en-US"/>
    </w:rPr>
  </w:style>
  <w:style w:type="paragraph" w:customStyle="1" w:styleId="SMHeading2">
    <w:name w:val="SM Heading 2"/>
    <w:basedOn w:val="Normal"/>
    <w:qFormat/>
    <w:rsid w:val="005C7E0C"/>
    <w:pPr>
      <w:spacing w:before="360" w:after="120"/>
    </w:pPr>
    <w:rPr>
      <w:rFonts w:ascii="Arial" w:hAnsi="Arial" w:cs="Arial"/>
      <w:b/>
      <w:sz w:val="22"/>
      <w:szCs w:val="22"/>
      <w:lang w:val="en-US" w:eastAsia="en-US"/>
    </w:rPr>
  </w:style>
  <w:style w:type="paragraph" w:customStyle="1" w:styleId="SMBodyText">
    <w:name w:val="SM Body Text"/>
    <w:basedOn w:val="Normal"/>
    <w:qFormat/>
    <w:rsid w:val="005C7E0C"/>
    <w:pPr>
      <w:spacing w:before="60" w:after="60"/>
    </w:pPr>
    <w:rPr>
      <w:rFonts w:ascii="Arial" w:hAnsi="Arial" w:cs="Arial"/>
      <w:sz w:val="22"/>
      <w:szCs w:val="22"/>
      <w:lang w:val="en-US" w:eastAsia="en-US"/>
    </w:rPr>
  </w:style>
  <w:style w:type="paragraph" w:customStyle="1" w:styleId="SMBullet1">
    <w:name w:val="SM Bullet 1"/>
    <w:basedOn w:val="Normal"/>
    <w:qFormat/>
    <w:rsid w:val="005C7E0C"/>
    <w:pPr>
      <w:numPr>
        <w:numId w:val="30"/>
      </w:numPr>
      <w:spacing w:before="60" w:after="60"/>
      <w:ind w:left="357" w:hanging="357"/>
    </w:pPr>
    <w:rPr>
      <w:rFonts w:ascii="Arial" w:hAnsi="Arial"/>
      <w:sz w:val="22"/>
      <w:lang w:eastAsia="en-US"/>
    </w:rPr>
  </w:style>
  <w:style w:type="paragraph" w:customStyle="1" w:styleId="SMFooter">
    <w:name w:val="SM Footer"/>
    <w:next w:val="Normal"/>
    <w:qFormat/>
    <w:rsid w:val="00E847B2"/>
    <w:pPr>
      <w:tabs>
        <w:tab w:val="right" w:pos="9639"/>
        <w:tab w:val="right" w:pos="15026"/>
      </w:tabs>
    </w:pPr>
    <w:rPr>
      <w:rFonts w:ascii="Arial" w:hAnsi="Arial" w:cs="Arial"/>
      <w:sz w:val="16"/>
      <w:szCs w:val="16"/>
      <w:lang w:val="en-US" w:eastAsia="en-US"/>
    </w:rPr>
  </w:style>
  <w:style w:type="paragraph" w:customStyle="1" w:styleId="SMTableHeading1">
    <w:name w:val="SM Table Heading 1"/>
    <w:qFormat/>
    <w:rsid w:val="00E847B2"/>
    <w:pPr>
      <w:spacing w:before="120" w:after="60"/>
    </w:pPr>
    <w:rPr>
      <w:rFonts w:ascii="Arial" w:hAnsi="Arial"/>
      <w:b/>
      <w:szCs w:val="24"/>
      <w:lang w:eastAsia="en-US"/>
    </w:rPr>
  </w:style>
  <w:style w:type="paragraph" w:customStyle="1" w:styleId="SMTableHeading2">
    <w:name w:val="SM Table Heading 2"/>
    <w:basedOn w:val="Normal"/>
    <w:qFormat/>
    <w:rsid w:val="00E847B2"/>
    <w:pPr>
      <w:spacing w:before="60" w:after="60"/>
    </w:pPr>
    <w:rPr>
      <w:rFonts w:ascii="Arial" w:hAnsi="Arial"/>
      <w:b/>
      <w:sz w:val="20"/>
      <w:lang w:eastAsia="en-US"/>
    </w:rPr>
  </w:style>
  <w:style w:type="paragraph" w:customStyle="1" w:styleId="SMTableText">
    <w:name w:val="SM Table Text"/>
    <w:basedOn w:val="Normal"/>
    <w:qFormat/>
    <w:rsid w:val="00E847B2"/>
    <w:pPr>
      <w:spacing w:before="40" w:after="40"/>
    </w:pPr>
    <w:rPr>
      <w:rFonts w:ascii="Arial" w:hAnsi="Arial"/>
      <w:sz w:val="20"/>
      <w:lang w:eastAsia="en-US"/>
    </w:rPr>
  </w:style>
  <w:style w:type="paragraph" w:customStyle="1" w:styleId="StyleSOFinalBulletsCoded2-3LettersAuto">
    <w:name w:val="Style SO Final Bullets Coded (2-3 Letters) + Auto"/>
    <w:basedOn w:val="SOFinalBulletsCoded2-3Letters"/>
    <w:rsid w:val="008734CE"/>
    <w:pPr>
      <w:spacing w:before="40"/>
    </w:pPr>
    <w:rPr>
      <w:color w:val="auto"/>
    </w:rPr>
  </w:style>
  <w:style w:type="paragraph" w:customStyle="1" w:styleId="StyleSOFinalBulletsCoded2-3LettersGray-25">
    <w:name w:val="Style SO Final Bullets Coded (2-3 Letters) + Gray-25%"/>
    <w:basedOn w:val="SOFinalBulletsCoded2-3Letters"/>
    <w:rsid w:val="00E83E68"/>
    <w:pPr>
      <w:spacing w:before="40"/>
    </w:pPr>
    <w:rPr>
      <w:color w:val="C0C0C0"/>
    </w:rPr>
  </w:style>
  <w:style w:type="paragraph" w:customStyle="1" w:styleId="SMBoxText">
    <w:name w:val="SM Box Text"/>
    <w:basedOn w:val="Normal"/>
    <w:qFormat/>
    <w:rsid w:val="00856EB1"/>
    <w:pPr>
      <w:spacing w:before="40" w:after="40"/>
    </w:pPr>
    <w:rPr>
      <w:rFonts w:ascii="Arial" w:hAnsi="Arial"/>
      <w:sz w:val="18"/>
      <w:lang w:eastAsia="en-US"/>
    </w:rPr>
  </w:style>
  <w:style w:type="paragraph" w:customStyle="1" w:styleId="SMBoxHeading">
    <w:name w:val="SM Box Heading"/>
    <w:next w:val="Normal"/>
    <w:qFormat/>
    <w:rsid w:val="00856EB1"/>
    <w:pPr>
      <w:spacing w:before="40" w:after="40"/>
    </w:pPr>
    <w:rPr>
      <w:rFonts w:ascii="Arial" w:eastAsia="Calibri" w:hAnsi="Arial" w:cs="Arial"/>
      <w:b/>
      <w:sz w:val="18"/>
      <w:szCs w:val="22"/>
      <w:lang w:eastAsia="en-US"/>
    </w:rPr>
  </w:style>
  <w:style w:type="character" w:customStyle="1" w:styleId="SMBIOListArial11pt">
    <w:name w:val="SM BIO List Arial 11 pt"/>
    <w:basedOn w:val="DefaultParagraphFont"/>
    <w:rsid w:val="00856EB1"/>
    <w:rPr>
      <w:rFonts w:ascii="Arial" w:hAnsi="Arial"/>
      <w:sz w:val="22"/>
    </w:rPr>
  </w:style>
  <w:style w:type="paragraph" w:customStyle="1" w:styleId="SMBoxBullet1">
    <w:name w:val="SM Box Bullet 1"/>
    <w:basedOn w:val="Normal"/>
    <w:qFormat/>
    <w:rsid w:val="00952B60"/>
    <w:pPr>
      <w:numPr>
        <w:numId w:val="31"/>
      </w:numPr>
      <w:spacing w:before="40" w:after="40"/>
      <w:ind w:left="170" w:hanging="170"/>
    </w:pPr>
    <w:rPr>
      <w:rFonts w:ascii="Arial" w:hAnsi="Arial" w:cs="Arial"/>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4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15</Pages>
  <Words>3950</Words>
  <Characters>22520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Year 12 Biology Organisms Test</vt:lpstr>
    </vt:vector>
  </TitlesOfParts>
  <Company>DECS</Company>
  <LinksUpToDate>false</LinksUpToDate>
  <CharactersWithSpaces>26418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Biology Organisms Test</dc:title>
  <dc:creator>manager</dc:creator>
  <cp:lastModifiedBy>Ann Murray</cp:lastModifiedBy>
  <cp:revision>26</cp:revision>
  <cp:lastPrinted>2013-12-08T23:56:00Z</cp:lastPrinted>
  <dcterms:created xsi:type="dcterms:W3CDTF">2013-12-08T22:55:00Z</dcterms:created>
  <dcterms:modified xsi:type="dcterms:W3CDTF">2013-12-16T00:40:00Z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A314603</vt:lpwstr>
  </property>
  <property fmtid="{D5CDD505-2E9C-101B-9397-08002B2CF9AE}" pid="4" name="Objective-Title">
    <vt:lpwstr>2BIG-AT2-Exemplar ORGANISMS SAT 2013 - v3</vt:lpwstr>
  </property>
  <property fmtid="{D5CDD505-2E9C-101B-9397-08002B2CF9AE}" pid="5" name="Objective-Comment">
    <vt:lpwstr/>
  </property>
  <property fmtid="{D5CDD505-2E9C-101B-9397-08002B2CF9AE}" pid="6" name="Objective-CreationStamp">
    <vt:filetime>2013-12-08T22:59:43Z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2013-12-16T00:33:31Z</vt:filetime>
  </property>
  <property fmtid="{D5CDD505-2E9C-101B-9397-08002B2CF9AE}" pid="11" name="Objective-Owner">
    <vt:lpwstr>Alina Pietrzyk</vt:lpwstr>
  </property>
  <property fmtid="{D5CDD505-2E9C-101B-9397-08002B2CF9AE}" pid="12" name="Objective-Path">
    <vt:lpwstr>Objective Global Folder:SACE Support Materials:SACE Support Materials Stage 2:Sciences:Biology:Tasks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qA6180</vt:lpwstr>
  </property>
  <property fmtid="{D5CDD505-2E9C-101B-9397-08002B2CF9AE}" pid="19" name="Objective-Classification">
    <vt:lpwstr>[Inherited - none]</vt:lpwstr>
  </property>
  <property fmtid="{D5CDD505-2E9C-101B-9397-08002B2CF9AE}" pid="20" name="Objective-Caveats">
    <vt:lpwstr/>
  </property>
</Properties>
</file>