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EE" w:rsidRPr="00DF56A5" w:rsidRDefault="00D750EE" w:rsidP="00351AA4">
      <w:pPr>
        <w:pStyle w:val="Heading10"/>
        <w:pBdr>
          <w:top w:val="single" w:sz="4" w:space="0" w:color="auto"/>
          <w:bottom w:val="single" w:sz="4" w:space="1" w:color="auto"/>
        </w:pBdr>
        <w:rPr>
          <w:sz w:val="6"/>
          <w:szCs w:val="6"/>
        </w:rPr>
      </w:pPr>
    </w:p>
    <w:p w:rsidR="001B47BC" w:rsidRPr="00DF56A5" w:rsidRDefault="00C53456" w:rsidP="00351AA4">
      <w:pPr>
        <w:pStyle w:val="Heading10"/>
        <w:pBdr>
          <w:top w:val="single" w:sz="4" w:space="0" w:color="auto"/>
          <w:bottom w:val="single" w:sz="4" w:space="1" w:color="auto"/>
        </w:pBdr>
        <w:spacing w:before="0"/>
      </w:pPr>
      <w:r>
        <w:t>Expressing your ideas and using sources effectively</w:t>
      </w:r>
      <w:r w:rsidR="0044664B" w:rsidRPr="00DF56A5">
        <w:t xml:space="preserve">: advice </w:t>
      </w:r>
      <w:r w:rsidRPr="00DF56A5">
        <w:rPr>
          <w:b w:val="0"/>
          <w:bCs w:val="0"/>
          <w:noProof/>
          <w:color w:val="FF0000"/>
          <w:lang w:val="en-AU" w:eastAsia="en-AU"/>
        </w:rPr>
        <mc:AlternateContent>
          <mc:Choice Requires="wps">
            <w:drawing>
              <wp:anchor distT="73025" distB="73025" distL="114300" distR="114300" simplePos="0" relativeHeight="251659264" behindDoc="0" locked="0" layoutInCell="1" allowOverlap="1" wp14:anchorId="6C67AF16" wp14:editId="60B4CAD0">
                <wp:simplePos x="0" y="0"/>
                <wp:positionH relativeFrom="margin">
                  <wp:posOffset>-72390</wp:posOffset>
                </wp:positionH>
                <wp:positionV relativeFrom="line">
                  <wp:posOffset>591185</wp:posOffset>
                </wp:positionV>
                <wp:extent cx="6257925" cy="2219325"/>
                <wp:effectExtent l="57150" t="38100" r="85725" b="104775"/>
                <wp:wrapTopAndBottom/>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219325"/>
                        </a:xfrm>
                        <a:prstGeom prst="rect">
                          <a:avLst/>
                        </a:prstGeom>
                        <a:ln>
                          <a:headEnd/>
                          <a:tailEnd/>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3749CA" w:rsidRPr="003749CA" w:rsidRDefault="003749CA" w:rsidP="003749CA">
                            <w:pPr>
                              <w:jc w:val="center"/>
                              <w:rPr>
                                <w:b/>
                                <w:lang w:val="en-US" w:eastAsia="ja-JP"/>
                              </w:rPr>
                            </w:pPr>
                            <w:r w:rsidRPr="003749CA">
                              <w:rPr>
                                <w:b/>
                                <w:lang w:val="en-US" w:eastAsia="ja-JP"/>
                              </w:rPr>
                              <w:t>What is the purpose of writing essays or reports?</w:t>
                            </w:r>
                          </w:p>
                          <w:p w:rsidR="003749CA" w:rsidRDefault="006434F4" w:rsidP="003749CA">
                            <w:pPr>
                              <w:pStyle w:val="ListParagraph"/>
                              <w:numPr>
                                <w:ilvl w:val="0"/>
                                <w:numId w:val="27"/>
                              </w:numPr>
                              <w:rPr>
                                <w:lang w:val="en-US" w:eastAsia="ja-JP"/>
                              </w:rPr>
                            </w:pPr>
                            <w:r>
                              <w:rPr>
                                <w:lang w:val="en-US" w:eastAsia="ja-JP"/>
                              </w:rPr>
                              <w:t xml:space="preserve">To present </w:t>
                            </w:r>
                            <w:r w:rsidR="003749CA">
                              <w:rPr>
                                <w:lang w:val="en-US" w:eastAsia="ja-JP"/>
                              </w:rPr>
                              <w:t>a clear position on a particular topic</w:t>
                            </w:r>
                            <w:r>
                              <w:rPr>
                                <w:lang w:val="en-US" w:eastAsia="ja-JP"/>
                              </w:rPr>
                              <w:t>.</w:t>
                            </w:r>
                          </w:p>
                          <w:p w:rsidR="003749CA" w:rsidRDefault="006434F4" w:rsidP="003749CA">
                            <w:pPr>
                              <w:pStyle w:val="ListParagraph"/>
                              <w:numPr>
                                <w:ilvl w:val="0"/>
                                <w:numId w:val="27"/>
                              </w:numPr>
                              <w:rPr>
                                <w:lang w:val="en-US" w:eastAsia="ja-JP"/>
                              </w:rPr>
                            </w:pPr>
                            <w:r>
                              <w:rPr>
                                <w:lang w:val="en-US" w:eastAsia="ja-JP"/>
                              </w:rPr>
                              <w:t>To show you a</w:t>
                            </w:r>
                            <w:r w:rsidR="003749CA">
                              <w:rPr>
                                <w:lang w:val="en-US" w:eastAsia="ja-JP"/>
                              </w:rPr>
                              <w:t>re able to find and use evidence</w:t>
                            </w:r>
                            <w:r>
                              <w:rPr>
                                <w:lang w:val="en-US" w:eastAsia="ja-JP"/>
                              </w:rPr>
                              <w:t xml:space="preserve">/reasons/data </w:t>
                            </w:r>
                            <w:r w:rsidR="003749CA">
                              <w:rPr>
                                <w:lang w:val="en-US" w:eastAsia="ja-JP"/>
                              </w:rPr>
                              <w:t>to support your ideas</w:t>
                            </w:r>
                            <w:r>
                              <w:rPr>
                                <w:lang w:val="en-US" w:eastAsia="ja-JP"/>
                              </w:rPr>
                              <w:t>.</w:t>
                            </w:r>
                          </w:p>
                          <w:p w:rsidR="003749CA" w:rsidRPr="00530206" w:rsidRDefault="003749CA" w:rsidP="003749CA">
                            <w:pPr>
                              <w:pStyle w:val="ListParagraph"/>
                              <w:ind w:left="1440"/>
                              <w:rPr>
                                <w:lang w:val="en-US" w:eastAsia="ja-JP"/>
                              </w:rPr>
                            </w:pPr>
                          </w:p>
                          <w:p w:rsidR="00BA64B4" w:rsidRDefault="009F56A1" w:rsidP="00BA64B4">
                            <w:pPr>
                              <w:jc w:val="center"/>
                              <w:rPr>
                                <w:lang w:val="en-US" w:eastAsia="ja-JP"/>
                              </w:rPr>
                            </w:pPr>
                            <w:r>
                              <w:rPr>
                                <w:lang w:val="en-US" w:eastAsia="ja-JP"/>
                              </w:rPr>
                              <w:t xml:space="preserve">When writing academic papers or essays, you </w:t>
                            </w:r>
                            <w:r w:rsidR="00F67230">
                              <w:rPr>
                                <w:lang w:val="en-US" w:eastAsia="ja-JP"/>
                              </w:rPr>
                              <w:t xml:space="preserve">often </w:t>
                            </w:r>
                            <w:r>
                              <w:rPr>
                                <w:lang w:val="en-US" w:eastAsia="ja-JP"/>
                              </w:rPr>
                              <w:t>need to refer to evidence or research from other sources. The term ‘voice’ is used to differentia</w:t>
                            </w:r>
                            <w:r w:rsidR="002411E6">
                              <w:rPr>
                                <w:lang w:val="en-US" w:eastAsia="ja-JP"/>
                              </w:rPr>
                              <w:t xml:space="preserve">te between your ideas, or your </w:t>
                            </w:r>
                            <w:r>
                              <w:rPr>
                                <w:lang w:val="en-US" w:eastAsia="ja-JP"/>
                              </w:rPr>
                              <w:t>voice, and that of other authors.</w:t>
                            </w:r>
                          </w:p>
                          <w:p w:rsidR="003749CA" w:rsidRDefault="003749CA" w:rsidP="00BA64B4">
                            <w:pPr>
                              <w:jc w:val="center"/>
                              <w:rPr>
                                <w:lang w:val="en-US" w:eastAsia="ja-JP"/>
                              </w:rPr>
                            </w:pPr>
                          </w:p>
                          <w:p w:rsidR="009F56A1" w:rsidRPr="00BA64B4" w:rsidRDefault="009F56A1" w:rsidP="00BA64B4">
                            <w:pPr>
                              <w:jc w:val="center"/>
                              <w:rPr>
                                <w:lang w:val="en-US" w:eastAsia="ja-JP"/>
                              </w:rPr>
                            </w:pPr>
                            <w:r>
                              <w:rPr>
                                <w:lang w:val="en-US" w:eastAsia="ja-JP"/>
                              </w:rPr>
                              <w:t>An understanding of the use of academic voice in writing can help in avoiding plagiarism and increase your academic writing skill.</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AutoShape 11" o:spid="_x0000_s1026" style="position:absolute;left:0;text-align:left;margin-left:-5.7pt;margin-top:46.55pt;width:492.75pt;height:174.75pt;z-index:25165926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" fillcolor="#a7bfde [1620]" strokecolor="#4579b8 [3044]">
                <v:fill color2="#e4ecf5 [500]" rotate="t" angle="180" colors="0 #a3c4ff;22938f #bfd5ff;1 #e5eeff" focus="100%" type="gradient"/>
                <v:shadow on="t" color="black" opacity="24903f" obscured="t" origin=",.5" offset="0,.55556mm"/>
                <v:textbox inset="21.6pt,21.6pt,21.6pt,21.6pt">
                  <w:txbxContent>
                    <w:p w:rsidR="003749CA" w:rsidRPr="003749CA" w:rsidRDefault="003749CA" w:rsidP="003749CA">
                      <w:pPr>
                        <w:jc w:val="center"/>
                        <w:rPr>
                          <w:b/>
                          <w:lang w:val="en-US" w:eastAsia="ja-JP"/>
                        </w:rPr>
                      </w:pPr>
                      <w:r w:rsidRPr="003749CA">
                        <w:rPr>
                          <w:b/>
                          <w:lang w:val="en-US" w:eastAsia="ja-JP"/>
                        </w:rPr>
                        <w:t>What is the purpose of writing essays or reports?</w:t>
                      </w:r>
                    </w:p>
                    <w:p w:rsidR="003749CA" w:rsidRDefault="006434F4" w:rsidP="003749CA">
                      <w:pPr>
                        <w:pStyle w:val="ListParagraph"/>
                        <w:numPr>
                          <w:ilvl w:val="0"/>
                          <w:numId w:val="27"/>
                        </w:numPr>
                        <w:rPr>
                          <w:lang w:val="en-US" w:eastAsia="ja-JP"/>
                        </w:rPr>
                      </w:pPr>
                      <w:r>
                        <w:rPr>
                          <w:lang w:val="en-US" w:eastAsia="ja-JP"/>
                        </w:rPr>
                        <w:t xml:space="preserve">To present </w:t>
                      </w:r>
                      <w:r w:rsidR="003749CA">
                        <w:rPr>
                          <w:lang w:val="en-US" w:eastAsia="ja-JP"/>
                        </w:rPr>
                        <w:t>a clear position on a particular topic</w:t>
                      </w:r>
                      <w:r>
                        <w:rPr>
                          <w:lang w:val="en-US" w:eastAsia="ja-JP"/>
                        </w:rPr>
                        <w:t>.</w:t>
                      </w:r>
                    </w:p>
                    <w:p w:rsidR="003749CA" w:rsidRDefault="006434F4" w:rsidP="003749CA">
                      <w:pPr>
                        <w:pStyle w:val="ListParagraph"/>
                        <w:numPr>
                          <w:ilvl w:val="0"/>
                          <w:numId w:val="27"/>
                        </w:numPr>
                        <w:rPr>
                          <w:lang w:val="en-US" w:eastAsia="ja-JP"/>
                        </w:rPr>
                      </w:pPr>
                      <w:r>
                        <w:rPr>
                          <w:lang w:val="en-US" w:eastAsia="ja-JP"/>
                        </w:rPr>
                        <w:t>To show you a</w:t>
                      </w:r>
                      <w:r w:rsidR="003749CA">
                        <w:rPr>
                          <w:lang w:val="en-US" w:eastAsia="ja-JP"/>
                        </w:rPr>
                        <w:t>re able to find and use evidence</w:t>
                      </w:r>
                      <w:r>
                        <w:rPr>
                          <w:lang w:val="en-US" w:eastAsia="ja-JP"/>
                        </w:rPr>
                        <w:t xml:space="preserve">/reasons/data </w:t>
                      </w:r>
                      <w:r w:rsidR="003749CA">
                        <w:rPr>
                          <w:lang w:val="en-US" w:eastAsia="ja-JP"/>
                        </w:rPr>
                        <w:t>to support your ideas</w:t>
                      </w:r>
                      <w:r>
                        <w:rPr>
                          <w:lang w:val="en-US" w:eastAsia="ja-JP"/>
                        </w:rPr>
                        <w:t>.</w:t>
                      </w:r>
                    </w:p>
                    <w:p w:rsidR="003749CA" w:rsidRPr="00530206" w:rsidRDefault="003749CA" w:rsidP="003749CA">
                      <w:pPr>
                        <w:pStyle w:val="ListParagraph"/>
                        <w:ind w:left="1440"/>
                        <w:rPr>
                          <w:lang w:val="en-US" w:eastAsia="ja-JP"/>
                        </w:rPr>
                      </w:pPr>
                    </w:p>
                    <w:p w:rsidR="00BA64B4" w:rsidRDefault="009F56A1" w:rsidP="00BA64B4">
                      <w:pPr>
                        <w:jc w:val="center"/>
                        <w:rPr>
                          <w:lang w:val="en-US" w:eastAsia="ja-JP"/>
                        </w:rPr>
                      </w:pPr>
                      <w:r>
                        <w:rPr>
                          <w:lang w:val="en-US" w:eastAsia="ja-JP"/>
                        </w:rPr>
                        <w:t xml:space="preserve">When writing academic papers or essays, you </w:t>
                      </w:r>
                      <w:r w:rsidR="00F67230">
                        <w:rPr>
                          <w:lang w:val="en-US" w:eastAsia="ja-JP"/>
                        </w:rPr>
                        <w:t xml:space="preserve">often </w:t>
                      </w:r>
                      <w:r>
                        <w:rPr>
                          <w:lang w:val="en-US" w:eastAsia="ja-JP"/>
                        </w:rPr>
                        <w:t>need to refer to evidence or research from other sources. The term ‘voice’ is used to differentia</w:t>
                      </w:r>
                      <w:r w:rsidR="002411E6">
                        <w:rPr>
                          <w:lang w:val="en-US" w:eastAsia="ja-JP"/>
                        </w:rPr>
                        <w:t xml:space="preserve">te between your ideas, or your </w:t>
                      </w:r>
                      <w:r>
                        <w:rPr>
                          <w:lang w:val="en-US" w:eastAsia="ja-JP"/>
                        </w:rPr>
                        <w:t>voice, and that of other authors.</w:t>
                      </w:r>
                    </w:p>
                    <w:p w:rsidR="003749CA" w:rsidRDefault="003749CA" w:rsidP="00BA64B4">
                      <w:pPr>
                        <w:jc w:val="center"/>
                        <w:rPr>
                          <w:lang w:val="en-US" w:eastAsia="ja-JP"/>
                        </w:rPr>
                      </w:pPr>
                    </w:p>
                    <w:p w:rsidR="009F56A1" w:rsidRPr="00BA64B4" w:rsidRDefault="009F56A1" w:rsidP="00BA64B4">
                      <w:pPr>
                        <w:jc w:val="center"/>
                        <w:rPr>
                          <w:lang w:val="en-US" w:eastAsia="ja-JP"/>
                        </w:rPr>
                      </w:pPr>
                      <w:r>
                        <w:rPr>
                          <w:lang w:val="en-US" w:eastAsia="ja-JP"/>
                        </w:rPr>
                        <w:t>An understanding of the use of academic voice in writing can help in avoiding plagiarism and increase your academic writing skill.</w:t>
                      </w:r>
                    </w:p>
                  </w:txbxContent>
                </v:textbox>
                <w10:wrap type="topAndBottom" anchorx="margin" anchory="line"/>
              </v:rect>
            </w:pict>
          </mc:Fallback>
        </mc:AlternateContent>
      </w:r>
      <w:r w:rsidR="0044664B" w:rsidRPr="00DF56A5">
        <w:t>and strategies for students</w:t>
      </w:r>
    </w:p>
    <w:p w:rsidR="00F61FEE" w:rsidRPr="00DF56A5" w:rsidRDefault="001C2F8C" w:rsidP="00351AA4">
      <w:pPr>
        <w:pStyle w:val="Heading10"/>
        <w:pBdr>
          <w:top w:val="single" w:sz="4" w:space="0" w:color="auto"/>
          <w:bottom w:val="single" w:sz="4" w:space="1" w:color="auto"/>
        </w:pBdr>
        <w:spacing w:before="0"/>
        <w:rPr>
          <w:sz w:val="10"/>
          <w:szCs w:val="10"/>
        </w:rPr>
      </w:pPr>
      <w:r w:rsidRPr="00DF56A5">
        <w:t xml:space="preserve"> </w:t>
      </w:r>
    </w:p>
    <w:p w:rsidR="00D750EE" w:rsidRPr="00DF56A5" w:rsidRDefault="006434F4" w:rsidP="00D750EE">
      <w:pPr>
        <w:rPr>
          <w:rFonts w:cs="Arial"/>
        </w:rPr>
      </w:pPr>
      <w:r w:rsidRPr="00DF56A5">
        <w:rPr>
          <w:rFonts w:cs="Arial"/>
          <w:noProof/>
          <w:color w:val="06110D"/>
          <w:szCs w:val="22"/>
          <w:u w:val="single"/>
          <w:lang w:eastAsia="en-AU"/>
        </w:rPr>
        <mc:AlternateContent>
          <mc:Choice Requires="wps">
            <w:drawing>
              <wp:anchor distT="0" distB="0" distL="114300" distR="114300" simplePos="0" relativeHeight="251661312" behindDoc="0" locked="0" layoutInCell="1" allowOverlap="1" wp14:anchorId="5ACCD3FA" wp14:editId="7EED1122">
                <wp:simplePos x="0" y="0"/>
                <wp:positionH relativeFrom="column">
                  <wp:posOffset>3623310</wp:posOffset>
                </wp:positionH>
                <wp:positionV relativeFrom="paragraph">
                  <wp:posOffset>2407285</wp:posOffset>
                </wp:positionV>
                <wp:extent cx="3038475" cy="981075"/>
                <wp:effectExtent l="57150" t="38100" r="85725" b="1285875"/>
                <wp:wrapNone/>
                <wp:docPr id="2" name="Line Callout 3 2"/>
                <wp:cNvGraphicFramePr/>
                <a:graphic xmlns:a="http://schemas.openxmlformats.org/drawingml/2006/main">
                  <a:graphicData uri="http://schemas.microsoft.com/office/word/2010/wordprocessingShape">
                    <wps:wsp>
                      <wps:cNvSpPr/>
                      <wps:spPr>
                        <a:xfrm>
                          <a:off x="0" y="0"/>
                          <a:ext cx="3038475" cy="981075"/>
                        </a:xfrm>
                        <a:prstGeom prst="borderCallout3">
                          <a:avLst>
                            <a:gd name="adj1" fmla="val 101495"/>
                            <a:gd name="adj2" fmla="val 91528"/>
                            <a:gd name="adj3" fmla="val 149183"/>
                            <a:gd name="adj4" fmla="val 68175"/>
                            <a:gd name="adj5" fmla="val 99975"/>
                            <a:gd name="adj6" fmla="val 91417"/>
                            <a:gd name="adj7" fmla="val 220518"/>
                            <a:gd name="adj8" fmla="val 71213"/>
                          </a:avLst>
                        </a:prstGeom>
                      </wps:spPr>
                      <wps:style>
                        <a:lnRef idx="1">
                          <a:schemeClr val="accent1"/>
                        </a:lnRef>
                        <a:fillRef idx="2">
                          <a:schemeClr val="accent1"/>
                        </a:fillRef>
                        <a:effectRef idx="1">
                          <a:schemeClr val="accent1"/>
                        </a:effectRef>
                        <a:fontRef idx="minor">
                          <a:schemeClr val="dk1"/>
                        </a:fontRef>
                      </wps:style>
                      <wps:txbx>
                        <w:txbxContent>
                          <w:p w:rsidR="00BA2DA1" w:rsidRDefault="00BA2DA1" w:rsidP="00BA2DA1">
                            <w:pPr>
                              <w:jc w:val="center"/>
                              <w:rPr>
                                <w:u w:val="single"/>
                              </w:rPr>
                            </w:pPr>
                            <w:r w:rsidRPr="00BA2DA1">
                              <w:rPr>
                                <w:u w:val="single"/>
                              </w:rPr>
                              <w:t>Other voices</w:t>
                            </w:r>
                          </w:p>
                          <w:p w:rsidR="00BA2DA1" w:rsidRPr="00BA2DA1" w:rsidRDefault="00BA2DA1" w:rsidP="00BA2DA1">
                            <w:pPr>
                              <w:pStyle w:val="ListParagraph"/>
                              <w:numPr>
                                <w:ilvl w:val="0"/>
                                <w:numId w:val="25"/>
                              </w:numPr>
                              <w:rPr>
                                <w:u w:val="single"/>
                              </w:rPr>
                            </w:pPr>
                            <w:r>
                              <w:t>support your ideas</w:t>
                            </w:r>
                          </w:p>
                          <w:p w:rsidR="00BA2DA1" w:rsidRPr="00BA2DA1" w:rsidRDefault="00BA2DA1" w:rsidP="00BA2DA1">
                            <w:pPr>
                              <w:pStyle w:val="ListParagraph"/>
                              <w:numPr>
                                <w:ilvl w:val="0"/>
                                <w:numId w:val="25"/>
                              </w:numPr>
                              <w:rPr>
                                <w:u w:val="single"/>
                              </w:rPr>
                            </w:pPr>
                            <w:r>
                              <w:t>provide evidence, examples, data</w:t>
                            </w:r>
                          </w:p>
                          <w:p w:rsidR="00BA2DA1" w:rsidRPr="00BA2DA1" w:rsidRDefault="00DF56A5" w:rsidP="00BA2DA1">
                            <w:pPr>
                              <w:pStyle w:val="ListParagraph"/>
                              <w:numPr>
                                <w:ilvl w:val="0"/>
                                <w:numId w:val="25"/>
                              </w:numPr>
                              <w:rPr>
                                <w:u w:val="single"/>
                              </w:rPr>
                            </w:pPr>
                            <w:proofErr w:type="gramStart"/>
                            <w:r>
                              <w:t>must</w:t>
                            </w:r>
                            <w:proofErr w:type="gramEnd"/>
                            <w:r>
                              <w:t xml:space="preserve"> be labelled and referenced.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ine Callout 3 2" o:spid="_x0000_s1027" type="#_x0000_t49" style="position:absolute;margin-left:285.3pt;margin-top:189.55pt;width:239.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" adj="15382,47632,19746,21595,14726,32224,19770,21923" fillcolor="#a7bfde [1620]" strokecolor="#4579b8 [3044]">
                <v:fill color2="#e4ecf5 [500]" rotate="t" angle="180" colors="0 #a3c4ff;22938f #bfd5ff;1 #e5eeff" focus="100%" type="gradient"/>
                <v:shadow on="t" color="black" opacity="24903f" origin=",.5" offset="0,.55556mm"/>
                <v:textbox>
                  <w:txbxContent>
                    <w:p w:rsidR="00BA2DA1" w:rsidRDefault="00BA2DA1" w:rsidP="00BA2DA1">
                      <w:pPr>
                        <w:jc w:val="center"/>
                        <w:rPr>
                          <w:u w:val="single"/>
                        </w:rPr>
                      </w:pPr>
                      <w:r w:rsidRPr="00BA2DA1">
                        <w:rPr>
                          <w:u w:val="single"/>
                        </w:rPr>
                        <w:t>Other voices</w:t>
                      </w:r>
                    </w:p>
                    <w:p w:rsidR="00BA2DA1" w:rsidRPr="00BA2DA1" w:rsidRDefault="00BA2DA1" w:rsidP="00BA2DA1">
                      <w:pPr>
                        <w:pStyle w:val="ListParagraph"/>
                        <w:numPr>
                          <w:ilvl w:val="0"/>
                          <w:numId w:val="25"/>
                        </w:numPr>
                        <w:rPr>
                          <w:u w:val="single"/>
                        </w:rPr>
                      </w:pPr>
                      <w:r>
                        <w:t>support your ideas</w:t>
                      </w:r>
                    </w:p>
                    <w:p w:rsidR="00BA2DA1" w:rsidRPr="00BA2DA1" w:rsidRDefault="00BA2DA1" w:rsidP="00BA2DA1">
                      <w:pPr>
                        <w:pStyle w:val="ListParagraph"/>
                        <w:numPr>
                          <w:ilvl w:val="0"/>
                          <w:numId w:val="25"/>
                        </w:numPr>
                        <w:rPr>
                          <w:u w:val="single"/>
                        </w:rPr>
                      </w:pPr>
                      <w:r>
                        <w:t>provide evidence, examples, data</w:t>
                      </w:r>
                    </w:p>
                    <w:p w:rsidR="00BA2DA1" w:rsidRPr="00BA2DA1" w:rsidRDefault="00DF56A5" w:rsidP="00BA2DA1">
                      <w:pPr>
                        <w:pStyle w:val="ListParagraph"/>
                        <w:numPr>
                          <w:ilvl w:val="0"/>
                          <w:numId w:val="25"/>
                        </w:numPr>
                        <w:rPr>
                          <w:u w:val="single"/>
                        </w:rPr>
                      </w:pPr>
                      <w:proofErr w:type="gramStart"/>
                      <w:r>
                        <w:t>must</w:t>
                      </w:r>
                      <w:proofErr w:type="gramEnd"/>
                      <w:r>
                        <w:t xml:space="preserve"> be labelled and referenced.</w:t>
                      </w:r>
                    </w:p>
                  </w:txbxContent>
                </v:textbox>
                <o:callout v:ext="edit" minusx="t" minusy="t"/>
              </v:shape>
            </w:pict>
          </mc:Fallback>
        </mc:AlternateContent>
      </w:r>
      <w:r w:rsidR="003749CA" w:rsidRPr="00DF56A5">
        <w:rPr>
          <w:rFonts w:cs="Arial"/>
          <w:i/>
          <w:noProof/>
          <w:color w:val="06110D"/>
          <w:szCs w:val="22"/>
          <w:u w:val="single"/>
          <w:lang w:eastAsia="en-AU"/>
        </w:rPr>
        <mc:AlternateContent>
          <mc:Choice Requires="wps">
            <w:drawing>
              <wp:anchor distT="0" distB="0" distL="114300" distR="114300" simplePos="0" relativeHeight="251660288" behindDoc="0" locked="0" layoutInCell="1" allowOverlap="1" wp14:anchorId="39A48D73" wp14:editId="78D33CB5">
                <wp:simplePos x="0" y="0"/>
                <wp:positionH relativeFrom="column">
                  <wp:posOffset>-567690</wp:posOffset>
                </wp:positionH>
                <wp:positionV relativeFrom="paragraph">
                  <wp:posOffset>2404745</wp:posOffset>
                </wp:positionV>
                <wp:extent cx="2009775" cy="962025"/>
                <wp:effectExtent l="57150" t="38100" r="85725" b="1076325"/>
                <wp:wrapNone/>
                <wp:docPr id="1" name="Line Callout 3 1"/>
                <wp:cNvGraphicFramePr/>
                <a:graphic xmlns:a="http://schemas.openxmlformats.org/drawingml/2006/main">
                  <a:graphicData uri="http://schemas.microsoft.com/office/word/2010/wordprocessingShape">
                    <wps:wsp>
                      <wps:cNvSpPr/>
                      <wps:spPr>
                        <a:xfrm>
                          <a:off x="0" y="0"/>
                          <a:ext cx="2009775" cy="962025"/>
                        </a:xfrm>
                        <a:prstGeom prst="borderCallout3">
                          <a:avLst>
                            <a:gd name="adj1" fmla="val 100426"/>
                            <a:gd name="adj2" fmla="val 9558"/>
                            <a:gd name="adj3" fmla="val 135660"/>
                            <a:gd name="adj4" fmla="val 47519"/>
                            <a:gd name="adj5" fmla="val 100993"/>
                            <a:gd name="adj6" fmla="val 9904"/>
                            <a:gd name="adj7" fmla="val 201428"/>
                            <a:gd name="adj8" fmla="val 47878"/>
                          </a:avLst>
                        </a:prstGeom>
                      </wps:spPr>
                      <wps:style>
                        <a:lnRef idx="1">
                          <a:schemeClr val="accent1"/>
                        </a:lnRef>
                        <a:fillRef idx="2">
                          <a:schemeClr val="accent1"/>
                        </a:fillRef>
                        <a:effectRef idx="1">
                          <a:schemeClr val="accent1"/>
                        </a:effectRef>
                        <a:fontRef idx="minor">
                          <a:schemeClr val="dk1"/>
                        </a:fontRef>
                      </wps:style>
                      <wps:txbx>
                        <w:txbxContent>
                          <w:p w:rsidR="00704D33" w:rsidRDefault="003749CA" w:rsidP="00704D33">
                            <w:pPr>
                              <w:jc w:val="center"/>
                              <w:rPr>
                                <w:u w:val="single"/>
                              </w:rPr>
                            </w:pPr>
                            <w:r>
                              <w:rPr>
                                <w:u w:val="single"/>
                              </w:rPr>
                              <w:t>Student</w:t>
                            </w:r>
                            <w:r w:rsidR="00704D33" w:rsidRPr="00704D33">
                              <w:rPr>
                                <w:u w:val="single"/>
                              </w:rPr>
                              <w:t xml:space="preserve"> voice</w:t>
                            </w:r>
                          </w:p>
                          <w:p w:rsidR="00704D33" w:rsidRDefault="00704D33" w:rsidP="00704D33">
                            <w:pPr>
                              <w:pStyle w:val="ListParagraph"/>
                              <w:numPr>
                                <w:ilvl w:val="0"/>
                                <w:numId w:val="24"/>
                              </w:numPr>
                            </w:pPr>
                            <w:r>
                              <w:t>introduces new ideas</w:t>
                            </w:r>
                          </w:p>
                          <w:p w:rsidR="00704D33" w:rsidRDefault="00704D33" w:rsidP="00704D33">
                            <w:pPr>
                              <w:pStyle w:val="ListParagraph"/>
                              <w:numPr>
                                <w:ilvl w:val="0"/>
                                <w:numId w:val="24"/>
                              </w:numPr>
                            </w:pPr>
                            <w:r>
                              <w:t>presents arguments</w:t>
                            </w:r>
                          </w:p>
                          <w:p w:rsidR="00704D33" w:rsidRPr="00704D33" w:rsidRDefault="00704D33" w:rsidP="00704D33">
                            <w:pPr>
                              <w:pStyle w:val="ListParagraph"/>
                              <w:numPr>
                                <w:ilvl w:val="0"/>
                                <w:numId w:val="24"/>
                              </w:numPr>
                            </w:pPr>
                            <w:proofErr w:type="gramStart"/>
                            <w:r>
                              <w:t>states</w:t>
                            </w:r>
                            <w:proofErr w:type="gramEnd"/>
                            <w:r>
                              <w:t xml:space="preserve"> conclusions</w:t>
                            </w:r>
                            <w:r w:rsidR="00DF56A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3 1" o:spid="_x0000_s1028" type="#_x0000_t49" style="position:absolute;margin-left:-44.7pt;margin-top:189.35pt;width:158.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" adj="10342,43508,2139,21814,10264,29303,2065,21692" fillcolor="#a7bfde [1620]" strokecolor="#4579b8 [3044]">
                <v:fill color2="#e4ecf5 [500]" rotate="t" angle="180" colors="0 #a3c4ff;22938f #bfd5ff;1 #e5eeff" focus="100%" type="gradient"/>
                <v:shadow on="t" color="black" opacity="24903f" origin=",.5" offset="0,.55556mm"/>
                <v:textbox>
                  <w:txbxContent>
                    <w:p w:rsidR="00704D33" w:rsidRDefault="003749CA" w:rsidP="00704D33">
                      <w:pPr>
                        <w:jc w:val="center"/>
                        <w:rPr>
                          <w:u w:val="single"/>
                        </w:rPr>
                      </w:pPr>
                      <w:r>
                        <w:rPr>
                          <w:u w:val="single"/>
                        </w:rPr>
                        <w:t>Student</w:t>
                      </w:r>
                      <w:r w:rsidR="00704D33" w:rsidRPr="00704D33">
                        <w:rPr>
                          <w:u w:val="single"/>
                        </w:rPr>
                        <w:t xml:space="preserve"> voice</w:t>
                      </w:r>
                    </w:p>
                    <w:p w:rsidR="00704D33" w:rsidRDefault="00704D33" w:rsidP="00704D33">
                      <w:pPr>
                        <w:pStyle w:val="ListParagraph"/>
                        <w:numPr>
                          <w:ilvl w:val="0"/>
                          <w:numId w:val="24"/>
                        </w:numPr>
                      </w:pPr>
                      <w:r>
                        <w:t>introduces new ideas</w:t>
                      </w:r>
                    </w:p>
                    <w:p w:rsidR="00704D33" w:rsidRDefault="00704D33" w:rsidP="00704D33">
                      <w:pPr>
                        <w:pStyle w:val="ListParagraph"/>
                        <w:numPr>
                          <w:ilvl w:val="0"/>
                          <w:numId w:val="24"/>
                        </w:numPr>
                      </w:pPr>
                      <w:r>
                        <w:t>presents arguments</w:t>
                      </w:r>
                    </w:p>
                    <w:p w:rsidR="00704D33" w:rsidRPr="00704D33" w:rsidRDefault="00704D33" w:rsidP="00704D33">
                      <w:pPr>
                        <w:pStyle w:val="ListParagraph"/>
                        <w:numPr>
                          <w:ilvl w:val="0"/>
                          <w:numId w:val="24"/>
                        </w:numPr>
                      </w:pPr>
                      <w:proofErr w:type="gramStart"/>
                      <w:r>
                        <w:t>states</w:t>
                      </w:r>
                      <w:proofErr w:type="gramEnd"/>
                      <w:r>
                        <w:t xml:space="preserve"> conclusions</w:t>
                      </w:r>
                      <w:r w:rsidR="00DF56A5">
                        <w:t>.</w:t>
                      </w:r>
                    </w:p>
                  </w:txbxContent>
                </v:textbox>
                <o:callout v:ext="edit" minusx="t" minusy="t"/>
              </v:shape>
            </w:pict>
          </mc:Fallback>
        </mc:AlternateContent>
      </w:r>
    </w:p>
    <w:p w:rsidR="00704D33" w:rsidRPr="00DF56A5" w:rsidRDefault="00704D33" w:rsidP="00704D33">
      <w:pPr>
        <w:kinsoku w:val="0"/>
        <w:overflowPunct w:val="0"/>
        <w:spacing w:before="198" w:line="310" w:lineRule="exact"/>
        <w:ind w:left="720" w:right="1008"/>
        <w:jc w:val="both"/>
        <w:textAlignment w:val="baseline"/>
        <w:rPr>
          <w:rFonts w:cs="Arial"/>
          <w:i/>
          <w:color w:val="06110D"/>
          <w:szCs w:val="22"/>
          <w:u w:val="single"/>
        </w:rPr>
      </w:pPr>
    </w:p>
    <w:p w:rsidR="00704D33" w:rsidRPr="00DF56A5" w:rsidRDefault="00704D33" w:rsidP="00704D33">
      <w:pPr>
        <w:kinsoku w:val="0"/>
        <w:overflowPunct w:val="0"/>
        <w:spacing w:before="198" w:line="310" w:lineRule="exact"/>
        <w:ind w:left="720" w:right="1008"/>
        <w:jc w:val="both"/>
        <w:textAlignment w:val="baseline"/>
        <w:rPr>
          <w:rFonts w:cs="Arial"/>
          <w:i/>
          <w:color w:val="06110D"/>
          <w:szCs w:val="22"/>
          <w:u w:val="single"/>
        </w:rPr>
      </w:pPr>
    </w:p>
    <w:p w:rsidR="00BA2DA1" w:rsidRPr="00DF56A5" w:rsidRDefault="00BA2DA1" w:rsidP="00C53456">
      <w:pPr>
        <w:pBdr>
          <w:top w:val="single" w:sz="4" w:space="1" w:color="auto"/>
          <w:left w:val="single" w:sz="4" w:space="4" w:color="auto"/>
          <w:bottom w:val="single" w:sz="4" w:space="1" w:color="auto"/>
          <w:right w:val="single" w:sz="4" w:space="21" w:color="auto"/>
        </w:pBdr>
        <w:kinsoku w:val="0"/>
        <w:overflowPunct w:val="0"/>
        <w:spacing w:before="201" w:line="309" w:lineRule="exact"/>
        <w:ind w:left="284" w:right="566"/>
        <w:jc w:val="both"/>
        <w:textAlignment w:val="baseline"/>
        <w:rPr>
          <w:rFonts w:cs="Arial"/>
          <w:i/>
          <w:szCs w:val="22"/>
        </w:rPr>
      </w:pPr>
      <w:r w:rsidRPr="00DF56A5">
        <w:rPr>
          <w:rFonts w:cs="Arial"/>
          <w:szCs w:val="22"/>
          <w:u w:val="single"/>
        </w:rPr>
        <w:t xml:space="preserve">As much as there are arguments that support genetically modified vaccines, there are also </w:t>
      </w:r>
      <w:bookmarkStart w:id="0" w:name="_GoBack"/>
      <w:bookmarkEnd w:id="0"/>
      <w:r w:rsidRPr="00DF56A5">
        <w:rPr>
          <w:rFonts w:cs="Arial"/>
          <w:szCs w:val="22"/>
          <w:u w:val="single"/>
        </w:rPr>
        <w:t>many controversies associated with them.</w:t>
      </w:r>
      <w:r w:rsidRPr="00DF56A5">
        <w:rPr>
          <w:rFonts w:cs="Arial"/>
          <w:szCs w:val="22"/>
        </w:rPr>
        <w:t xml:space="preserve"> </w:t>
      </w:r>
      <w:r w:rsidRPr="00DF56A5">
        <w:rPr>
          <w:rFonts w:cs="Arial"/>
          <w:i/>
          <w:szCs w:val="22"/>
        </w:rPr>
        <w:t>The first issue is that too much vaccine can lead to tolerance of diseases rather than immunity, but at the same time, too little vaccine may not provoke an effective immune response (Explore Biotech, 2004)</w:t>
      </w:r>
      <w:r w:rsidRPr="00DF56A5">
        <w:rPr>
          <w:rFonts w:cs="Arial"/>
          <w:szCs w:val="22"/>
        </w:rPr>
        <w:t xml:space="preserve">. </w:t>
      </w:r>
      <w:r w:rsidRPr="003749CA">
        <w:rPr>
          <w:rFonts w:cs="Arial"/>
          <w:szCs w:val="22"/>
          <w:u w:val="single"/>
        </w:rPr>
        <w:t xml:space="preserve">There are many doubts people have with banana </w:t>
      </w:r>
      <w:r w:rsidRPr="00187BA6">
        <w:rPr>
          <w:rFonts w:cs="Arial"/>
          <w:szCs w:val="22"/>
          <w:u w:val="single"/>
        </w:rPr>
        <w:t>vaccines, as they question</w:t>
      </w:r>
      <w:r w:rsidRPr="00DF56A5">
        <w:rPr>
          <w:rFonts w:cs="Arial"/>
          <w:i/>
          <w:szCs w:val="22"/>
        </w:rPr>
        <w:t xml:space="preserve">: How can the amount of vaccination intake be controlled and monitored? How can vaccines produced in plants be safe? How effective are these banana vaccinations? </w:t>
      </w:r>
      <w:proofErr w:type="gramStart"/>
      <w:r w:rsidRPr="00DF56A5">
        <w:rPr>
          <w:rFonts w:cs="Arial"/>
          <w:i/>
          <w:szCs w:val="22"/>
        </w:rPr>
        <w:t>(Cook, 2004).</w:t>
      </w:r>
      <w:proofErr w:type="gramEnd"/>
    </w:p>
    <w:p w:rsidR="00704D33" w:rsidRPr="00DF56A5" w:rsidRDefault="009B6523" w:rsidP="00113F93">
      <w:pPr>
        <w:kinsoku w:val="0"/>
        <w:overflowPunct w:val="0"/>
        <w:spacing w:before="198" w:line="310" w:lineRule="exact"/>
        <w:ind w:right="1008"/>
        <w:jc w:val="both"/>
        <w:textAlignment w:val="baseline"/>
        <w:rPr>
          <w:rFonts w:cs="Arial"/>
          <w:color w:val="06110D"/>
          <w:szCs w:val="22"/>
          <w:u w:val="single"/>
        </w:rPr>
      </w:pPr>
      <w:r>
        <w:rPr>
          <w:rFonts w:cs="Arial"/>
          <w:noProof/>
          <w:sz w:val="4"/>
          <w:szCs w:val="4"/>
          <w:lang w:eastAsia="en-AU"/>
        </w:rPr>
        <w:drawing>
          <wp:anchor distT="0" distB="0" distL="114300" distR="114300" simplePos="0" relativeHeight="251680768" behindDoc="0" locked="0" layoutInCell="1" allowOverlap="1" wp14:anchorId="23FE0E8B" wp14:editId="6480A35E">
            <wp:simplePos x="0" y="0"/>
            <wp:positionH relativeFrom="column">
              <wp:posOffset>-501015</wp:posOffset>
            </wp:positionH>
            <wp:positionV relativeFrom="paragraph">
              <wp:posOffset>128905</wp:posOffset>
            </wp:positionV>
            <wp:extent cx="7067550" cy="2924175"/>
            <wp:effectExtent l="95250" t="38100" r="95250" b="6667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782975" w:rsidRPr="00DF56A5" w:rsidRDefault="00782975" w:rsidP="00704D33">
      <w:pPr>
        <w:kinsoku w:val="0"/>
        <w:overflowPunct w:val="0"/>
        <w:spacing w:before="198" w:line="310" w:lineRule="exact"/>
        <w:ind w:left="720" w:right="1008"/>
        <w:jc w:val="both"/>
        <w:textAlignment w:val="baseline"/>
        <w:rPr>
          <w:rFonts w:cs="Arial"/>
          <w:i/>
          <w:color w:val="06110D"/>
          <w:szCs w:val="22"/>
          <w:u w:val="single"/>
        </w:rPr>
      </w:pPr>
    </w:p>
    <w:p w:rsidR="00DF56A5" w:rsidRPr="00DF56A5" w:rsidRDefault="00DF56A5" w:rsidP="00704D33">
      <w:pPr>
        <w:kinsoku w:val="0"/>
        <w:overflowPunct w:val="0"/>
        <w:spacing w:before="198" w:line="310" w:lineRule="exact"/>
        <w:ind w:left="720" w:right="1008"/>
        <w:jc w:val="both"/>
        <w:textAlignment w:val="baseline"/>
        <w:rPr>
          <w:rFonts w:cs="Arial"/>
          <w:i/>
          <w:color w:val="06110D"/>
          <w:szCs w:val="22"/>
          <w:u w:val="single"/>
        </w:rPr>
      </w:pPr>
    </w:p>
    <w:p w:rsidR="00782975" w:rsidRPr="00DF56A5" w:rsidRDefault="00782975" w:rsidP="00704D33">
      <w:pPr>
        <w:kinsoku w:val="0"/>
        <w:overflowPunct w:val="0"/>
        <w:spacing w:before="198" w:line="310" w:lineRule="exact"/>
        <w:ind w:left="720" w:right="1008"/>
        <w:jc w:val="both"/>
        <w:textAlignment w:val="baseline"/>
        <w:rPr>
          <w:rFonts w:cs="Arial"/>
          <w:i/>
          <w:color w:val="06110D"/>
          <w:szCs w:val="22"/>
          <w:u w:val="single"/>
        </w:rPr>
      </w:pPr>
    </w:p>
    <w:p w:rsidR="00782975" w:rsidRPr="00DF56A5" w:rsidRDefault="00782975" w:rsidP="00704D33">
      <w:pPr>
        <w:kinsoku w:val="0"/>
        <w:overflowPunct w:val="0"/>
        <w:spacing w:before="198" w:line="310" w:lineRule="exact"/>
        <w:ind w:left="720" w:right="1008"/>
        <w:jc w:val="both"/>
        <w:textAlignment w:val="baseline"/>
        <w:rPr>
          <w:rFonts w:cs="Arial"/>
          <w:i/>
          <w:color w:val="06110D"/>
          <w:szCs w:val="22"/>
          <w:u w:val="single"/>
        </w:rPr>
      </w:pPr>
    </w:p>
    <w:p w:rsidR="00782975" w:rsidRPr="00DF56A5" w:rsidRDefault="00782975" w:rsidP="00704D33">
      <w:pPr>
        <w:kinsoku w:val="0"/>
        <w:overflowPunct w:val="0"/>
        <w:spacing w:before="198" w:line="310" w:lineRule="exact"/>
        <w:ind w:left="720" w:right="1008"/>
        <w:jc w:val="both"/>
        <w:textAlignment w:val="baseline"/>
        <w:rPr>
          <w:rFonts w:cs="Arial"/>
          <w:i/>
          <w:color w:val="06110D"/>
          <w:szCs w:val="22"/>
          <w:u w:val="single"/>
        </w:rPr>
      </w:pPr>
    </w:p>
    <w:p w:rsidR="00782975" w:rsidRPr="00DF56A5" w:rsidRDefault="00782975" w:rsidP="00704D33">
      <w:pPr>
        <w:kinsoku w:val="0"/>
        <w:overflowPunct w:val="0"/>
        <w:spacing w:before="198" w:line="310" w:lineRule="exact"/>
        <w:ind w:left="720" w:right="1008"/>
        <w:jc w:val="both"/>
        <w:textAlignment w:val="baseline"/>
        <w:rPr>
          <w:rFonts w:cs="Arial"/>
          <w:i/>
          <w:color w:val="06110D"/>
          <w:szCs w:val="22"/>
          <w:u w:val="single"/>
        </w:rPr>
      </w:pPr>
    </w:p>
    <w:p w:rsidR="00782975" w:rsidRDefault="00782975" w:rsidP="00704D33">
      <w:pPr>
        <w:kinsoku w:val="0"/>
        <w:overflowPunct w:val="0"/>
        <w:spacing w:before="198" w:line="310" w:lineRule="exact"/>
        <w:ind w:left="720" w:right="1008"/>
        <w:jc w:val="both"/>
        <w:textAlignment w:val="baseline"/>
        <w:rPr>
          <w:rFonts w:cs="Arial"/>
          <w:i/>
          <w:color w:val="06110D"/>
          <w:szCs w:val="22"/>
          <w:u w:val="single"/>
        </w:rPr>
      </w:pPr>
    </w:p>
    <w:p w:rsidR="00352312" w:rsidRDefault="00352312" w:rsidP="00704D33">
      <w:pPr>
        <w:kinsoku w:val="0"/>
        <w:overflowPunct w:val="0"/>
        <w:spacing w:before="198" w:line="310" w:lineRule="exact"/>
        <w:ind w:left="720" w:right="1008"/>
        <w:jc w:val="both"/>
        <w:textAlignment w:val="baseline"/>
        <w:rPr>
          <w:rFonts w:cs="Arial"/>
          <w:i/>
          <w:color w:val="06110D"/>
          <w:szCs w:val="22"/>
          <w:u w:val="single"/>
        </w:rPr>
      </w:pPr>
    </w:p>
    <w:p w:rsidR="002411E6" w:rsidRDefault="002411E6"/>
    <w:p w:rsidR="002411E6" w:rsidRDefault="002411E6"/>
    <w:p w:rsidR="0007480C" w:rsidRDefault="000607E0">
      <w:r>
        <w:rPr>
          <w:rFonts w:cs="Arial"/>
          <w:b/>
          <w:bCs/>
          <w:noProof/>
          <w:color w:val="FF0000"/>
          <w:lang w:eastAsia="en-AU"/>
        </w:rPr>
        <mc:AlternateContent>
          <mc:Choice Requires="wps">
            <w:drawing>
              <wp:anchor distT="0" distB="0" distL="114300" distR="114300" simplePos="0" relativeHeight="251674624" behindDoc="0" locked="0" layoutInCell="1" allowOverlap="1" wp14:anchorId="5AE9EE86" wp14:editId="5B707DFE">
                <wp:simplePos x="0" y="0"/>
                <wp:positionH relativeFrom="column">
                  <wp:posOffset>-364490</wp:posOffset>
                </wp:positionH>
                <wp:positionV relativeFrom="paragraph">
                  <wp:posOffset>42545</wp:posOffset>
                </wp:positionV>
                <wp:extent cx="2336800" cy="1303655"/>
                <wp:effectExtent l="0" t="0" r="311150" b="410845"/>
                <wp:wrapNone/>
                <wp:docPr id="3" name="Rounded Rectangular Callout 3"/>
                <wp:cNvGraphicFramePr/>
                <a:graphic xmlns:a="http://schemas.openxmlformats.org/drawingml/2006/main">
                  <a:graphicData uri="http://schemas.microsoft.com/office/word/2010/wordprocessingShape">
                    <wps:wsp>
                      <wps:cNvSpPr/>
                      <wps:spPr>
                        <a:xfrm>
                          <a:off x="0" y="0"/>
                          <a:ext cx="2336800" cy="1303655"/>
                        </a:xfrm>
                        <a:prstGeom prst="wedgeRoundRectCallout">
                          <a:avLst>
                            <a:gd name="adj1" fmla="val 61440"/>
                            <a:gd name="adj2" fmla="val 795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11E6" w:rsidRPr="000607E0" w:rsidRDefault="002411E6" w:rsidP="002411E6">
                            <w:pPr>
                              <w:jc w:val="center"/>
                              <w:rPr>
                                <w:sz w:val="40"/>
                              </w:rPr>
                            </w:pPr>
                            <w:r w:rsidRPr="000607E0">
                              <w:rPr>
                                <w:b/>
                                <w:sz w:val="40"/>
                                <w:lang w:val="en-US" w:eastAsia="ja-JP"/>
                              </w:rPr>
                              <w:t>Whose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9" type="#_x0000_t62" style="position:absolute;margin-left:-28.7pt;margin-top:3.35pt;width:184pt;height:10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" adj="24071,27982" fillcolor="#4f81bd [3204]" strokecolor="#243f60 [1604]" strokeweight="2pt">
                <v:textbox>
                  <w:txbxContent>
                    <w:p w:rsidR="002411E6" w:rsidRPr="000607E0" w:rsidRDefault="002411E6" w:rsidP="002411E6">
                      <w:pPr>
                        <w:jc w:val="center"/>
                        <w:rPr>
                          <w:sz w:val="40"/>
                        </w:rPr>
                      </w:pPr>
                      <w:r w:rsidRPr="000607E0">
                        <w:rPr>
                          <w:b/>
                          <w:sz w:val="40"/>
                          <w:lang w:val="en-US" w:eastAsia="ja-JP"/>
                        </w:rPr>
                        <w:t>Whose ideas?</w:t>
                      </w:r>
                    </w:p>
                  </w:txbxContent>
                </v:textbox>
              </v:shape>
            </w:pict>
          </mc:Fallback>
        </mc:AlternateContent>
      </w:r>
      <w:r>
        <w:rPr>
          <w:rFonts w:cs="Arial"/>
          <w:b/>
          <w:bCs/>
          <w:noProof/>
          <w:color w:val="FF0000"/>
          <w:lang w:eastAsia="en-AU"/>
        </w:rPr>
        <mc:AlternateContent>
          <mc:Choice Requires="wps">
            <w:drawing>
              <wp:anchor distT="0" distB="0" distL="114300" distR="114300" simplePos="0" relativeHeight="251676672" behindDoc="0" locked="0" layoutInCell="1" allowOverlap="1" wp14:anchorId="2217299F" wp14:editId="6DA480B1">
                <wp:simplePos x="0" y="0"/>
                <wp:positionH relativeFrom="column">
                  <wp:posOffset>4004310</wp:posOffset>
                </wp:positionH>
                <wp:positionV relativeFrom="paragraph">
                  <wp:posOffset>42968</wp:posOffset>
                </wp:positionV>
                <wp:extent cx="2358390" cy="1303655"/>
                <wp:effectExtent l="304800" t="0" r="22860" b="429895"/>
                <wp:wrapNone/>
                <wp:docPr id="4" name="Rounded Rectangular Callout 4"/>
                <wp:cNvGraphicFramePr/>
                <a:graphic xmlns:a="http://schemas.openxmlformats.org/drawingml/2006/main">
                  <a:graphicData uri="http://schemas.microsoft.com/office/word/2010/wordprocessingShape">
                    <wps:wsp>
                      <wps:cNvSpPr/>
                      <wps:spPr>
                        <a:xfrm>
                          <a:off x="0" y="0"/>
                          <a:ext cx="2358390" cy="1303655"/>
                        </a:xfrm>
                        <a:prstGeom prst="wedgeRoundRectCallout">
                          <a:avLst>
                            <a:gd name="adj1" fmla="val -62788"/>
                            <a:gd name="adj2" fmla="val 815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11E6" w:rsidRPr="000607E0" w:rsidRDefault="002411E6" w:rsidP="002411E6">
                            <w:pPr>
                              <w:jc w:val="center"/>
                              <w:rPr>
                                <w:b/>
                                <w:sz w:val="40"/>
                                <w:lang w:val="en-US" w:eastAsia="ja-JP"/>
                              </w:rPr>
                            </w:pPr>
                            <w:r w:rsidRPr="000607E0">
                              <w:rPr>
                                <w:b/>
                                <w:sz w:val="40"/>
                                <w:lang w:val="en-US" w:eastAsia="ja-JP"/>
                              </w:rPr>
                              <w:t>Whose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30" type="#_x0000_t62" style="position:absolute;margin-left:315.3pt;margin-top:3.4pt;width:185.7pt;height:10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" adj="-2762,28416" fillcolor="#4f81bd [3204]" strokecolor="#243f60 [1604]" strokeweight="2pt">
                <v:textbox>
                  <w:txbxContent>
                    <w:p w:rsidR="002411E6" w:rsidRPr="000607E0" w:rsidRDefault="002411E6" w:rsidP="002411E6">
                      <w:pPr>
                        <w:jc w:val="center"/>
                        <w:rPr>
                          <w:b/>
                          <w:sz w:val="40"/>
                          <w:lang w:val="en-US" w:eastAsia="ja-JP"/>
                        </w:rPr>
                      </w:pPr>
                      <w:r w:rsidRPr="000607E0">
                        <w:rPr>
                          <w:b/>
                          <w:sz w:val="40"/>
                          <w:lang w:val="en-US" w:eastAsia="ja-JP"/>
                        </w:rPr>
                        <w:t>Whose words?</w:t>
                      </w:r>
                    </w:p>
                  </w:txbxContent>
                </v:textbox>
              </v:shape>
            </w:pict>
          </mc:Fallback>
        </mc:AlternateContent>
      </w:r>
    </w:p>
    <w:p w:rsidR="0007480C" w:rsidRDefault="0007480C"/>
    <w:p w:rsidR="00445574" w:rsidRDefault="00445574"/>
    <w:p w:rsidR="0007480C" w:rsidRDefault="0007480C"/>
    <w:tbl>
      <w:tblPr>
        <w:tblStyle w:val="TableGrid"/>
        <w:tblpPr w:leftFromText="180" w:rightFromText="180" w:vertAnchor="page" w:horzAnchor="margin" w:tblpXSpec="center" w:tblpY="12881"/>
        <w:tblW w:w="10632" w:type="dxa"/>
        <w:tblLook w:val="04A0" w:firstRow="1" w:lastRow="0" w:firstColumn="1" w:lastColumn="0" w:noHBand="0" w:noVBand="1"/>
      </w:tblPr>
      <w:tblGrid>
        <w:gridCol w:w="7479"/>
        <w:gridCol w:w="3153"/>
      </w:tblGrid>
      <w:tr w:rsidR="00445574" w:rsidTr="000607E0">
        <w:tc>
          <w:tcPr>
            <w:tcW w:w="7479" w:type="dxa"/>
            <w:shd w:val="clear" w:color="auto" w:fill="B8CCE4" w:themeFill="accent1" w:themeFillTint="66"/>
          </w:tcPr>
          <w:p w:rsidR="00445574" w:rsidRPr="0007480C" w:rsidRDefault="00445574" w:rsidP="000607E0">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Student Text</w:t>
            </w:r>
            <w:r>
              <w:rPr>
                <w:rFonts w:cs="Arial"/>
                <w:b/>
                <w:color w:val="06110D"/>
                <w:szCs w:val="22"/>
              </w:rPr>
              <w:t xml:space="preserve"> 2</w:t>
            </w:r>
          </w:p>
        </w:tc>
        <w:tc>
          <w:tcPr>
            <w:tcW w:w="3153" w:type="dxa"/>
            <w:shd w:val="clear" w:color="auto" w:fill="B8CCE4" w:themeFill="accent1" w:themeFillTint="66"/>
          </w:tcPr>
          <w:p w:rsidR="00445574" w:rsidRPr="0007480C" w:rsidRDefault="00445574" w:rsidP="000607E0">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Whose voice?</w:t>
            </w:r>
          </w:p>
        </w:tc>
      </w:tr>
      <w:tr w:rsidR="00445574" w:rsidTr="000607E0">
        <w:tc>
          <w:tcPr>
            <w:tcW w:w="7479" w:type="dxa"/>
          </w:tcPr>
          <w:p w:rsidR="00445574" w:rsidRDefault="00445574" w:rsidP="000607E0">
            <w:pPr>
              <w:spacing w:line="276" w:lineRule="auto"/>
              <w:jc w:val="both"/>
            </w:pPr>
            <w:r>
              <w:rPr>
                <w:vertAlign w:val="superscript"/>
              </w:rPr>
              <w:t>1</w:t>
            </w:r>
            <w:r>
              <w:t>One idea for facilitating the spread of vaccines is through edible vaccines in genetically modified fruits, such as bananas.</w:t>
            </w:r>
            <w:r>
              <w:rPr>
                <w:vertAlign w:val="superscript"/>
              </w:rPr>
              <w:t>2</w:t>
            </w:r>
            <w:r>
              <w:t xml:space="preserve">Using bananas is ideal as they do not reproduce, so their genes would not escape into the environment. </w:t>
            </w:r>
            <w:r>
              <w:rPr>
                <w:vertAlign w:val="superscript"/>
              </w:rPr>
              <w:t>3</w:t>
            </w:r>
            <w:r>
              <w:t>Bananas are eaten by children and adults, and by consuming the modified bananas, people</w:t>
            </w:r>
            <w:r w:rsidR="001E1E2B">
              <w:t xml:space="preserve"> are also consuming the </w:t>
            </w:r>
            <w:proofErr w:type="gramStart"/>
            <w:r w:rsidR="001E1E2B">
              <w:t>vaccine</w:t>
            </w:r>
            <w:r>
              <w:t xml:space="preserve">  (</w:t>
            </w:r>
            <w:proofErr w:type="gramEnd"/>
            <w:r>
              <w:t>Biotech 2004)</w:t>
            </w:r>
            <w:r w:rsidR="001E1E2B">
              <w:t>.</w:t>
            </w:r>
          </w:p>
          <w:p w:rsidR="00445574" w:rsidRDefault="00445574" w:rsidP="000607E0">
            <w:pPr>
              <w:rPr>
                <w:vertAlign w:val="superscript"/>
              </w:rPr>
            </w:pPr>
          </w:p>
        </w:tc>
        <w:tc>
          <w:tcPr>
            <w:tcW w:w="3153" w:type="dxa"/>
          </w:tcPr>
          <w:p w:rsidR="00445574" w:rsidRDefault="00445574" w:rsidP="000607E0">
            <w:r>
              <w:t xml:space="preserve">Sentence 1: </w:t>
            </w:r>
          </w:p>
          <w:p w:rsidR="00445574" w:rsidRDefault="00445574" w:rsidP="000607E0"/>
          <w:p w:rsidR="00445574" w:rsidRDefault="00445574" w:rsidP="000607E0">
            <w:r>
              <w:t>Sentence 2:</w:t>
            </w:r>
          </w:p>
          <w:p w:rsidR="00445574" w:rsidRDefault="00445574" w:rsidP="000607E0"/>
          <w:p w:rsidR="00445574" w:rsidRDefault="00445574" w:rsidP="000607E0">
            <w:r>
              <w:t>Sentence 3:</w:t>
            </w:r>
          </w:p>
          <w:p w:rsidR="00445574" w:rsidRDefault="00445574" w:rsidP="000607E0"/>
        </w:tc>
      </w:tr>
    </w:tbl>
    <w:p w:rsidR="0007480C" w:rsidRDefault="0007480C"/>
    <w:p w:rsidR="0007480C" w:rsidRDefault="000607E0">
      <w:r w:rsidRPr="00DF56A5">
        <w:rPr>
          <w:rFonts w:cs="Arial"/>
          <w:b/>
          <w:bCs/>
          <w:noProof/>
          <w:color w:val="FF0000"/>
          <w:lang w:eastAsia="en-AU"/>
        </w:rPr>
        <mc:AlternateContent>
          <mc:Choice Requires="wps">
            <w:drawing>
              <wp:anchor distT="73025" distB="73025" distL="114300" distR="114300" simplePos="0" relativeHeight="251666432" behindDoc="0" locked="0" layoutInCell="1" allowOverlap="1" wp14:anchorId="712865DC" wp14:editId="35D8AFB8">
                <wp:simplePos x="0" y="0"/>
                <wp:positionH relativeFrom="margin">
                  <wp:posOffset>-377190</wp:posOffset>
                </wp:positionH>
                <wp:positionV relativeFrom="line">
                  <wp:posOffset>633095</wp:posOffset>
                </wp:positionV>
                <wp:extent cx="6723380" cy="1866900"/>
                <wp:effectExtent l="57150" t="38100" r="77470" b="95250"/>
                <wp:wrapTopAndBottom/>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3380" cy="1866900"/>
                        </a:xfrm>
                        <a:prstGeom prst="rect">
                          <a:avLst/>
                        </a:prstGeom>
                        <a:ln>
                          <a:headEnd/>
                          <a:tailEnd/>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F67230" w:rsidRPr="00F67230" w:rsidRDefault="00F67230" w:rsidP="00E51A6C">
                            <w:pPr>
                              <w:jc w:val="center"/>
                              <w:rPr>
                                <w:b/>
                                <w:lang w:val="en-US" w:eastAsia="ja-JP"/>
                              </w:rPr>
                            </w:pPr>
                            <w:r w:rsidRPr="00F67230">
                              <w:rPr>
                                <w:b/>
                                <w:lang w:val="en-US" w:eastAsia="ja-JP"/>
                              </w:rPr>
                              <w:t>Task 1</w:t>
                            </w:r>
                          </w:p>
                          <w:p w:rsidR="002411E6" w:rsidRDefault="000229B8" w:rsidP="00E51A6C">
                            <w:pPr>
                              <w:jc w:val="center"/>
                              <w:rPr>
                                <w:lang w:val="en-US" w:eastAsia="ja-JP"/>
                              </w:rPr>
                            </w:pPr>
                            <w:r>
                              <w:rPr>
                                <w:lang w:val="en-US" w:eastAsia="ja-JP"/>
                              </w:rPr>
                              <w:t>Consider the following excerpt</w:t>
                            </w:r>
                            <w:r w:rsidR="001D47C9">
                              <w:rPr>
                                <w:lang w:val="en-US" w:eastAsia="ja-JP"/>
                              </w:rPr>
                              <w:t>s from</w:t>
                            </w:r>
                            <w:r>
                              <w:rPr>
                                <w:lang w:val="en-US" w:eastAsia="ja-JP"/>
                              </w:rPr>
                              <w:t xml:space="preserve"> student essay</w:t>
                            </w:r>
                            <w:r w:rsidR="001D47C9">
                              <w:rPr>
                                <w:lang w:val="en-US" w:eastAsia="ja-JP"/>
                              </w:rPr>
                              <w:t>s</w:t>
                            </w:r>
                            <w:r>
                              <w:rPr>
                                <w:lang w:val="en-US" w:eastAsia="ja-JP"/>
                              </w:rPr>
                              <w:t xml:space="preserve">. </w:t>
                            </w:r>
                          </w:p>
                          <w:p w:rsidR="002411E6" w:rsidRDefault="002411E6" w:rsidP="00E51A6C">
                            <w:pPr>
                              <w:jc w:val="center"/>
                              <w:rPr>
                                <w:lang w:val="en-US" w:eastAsia="ja-JP"/>
                              </w:rPr>
                            </w:pPr>
                          </w:p>
                          <w:p w:rsidR="002411E6" w:rsidRDefault="000229B8" w:rsidP="002411E6">
                            <w:pPr>
                              <w:pStyle w:val="ListParagraph"/>
                              <w:numPr>
                                <w:ilvl w:val="0"/>
                                <w:numId w:val="26"/>
                              </w:numPr>
                              <w:rPr>
                                <w:lang w:val="en-US" w:eastAsia="ja-JP"/>
                              </w:rPr>
                            </w:pPr>
                            <w:r w:rsidRPr="002411E6">
                              <w:rPr>
                                <w:lang w:val="en-US" w:eastAsia="ja-JP"/>
                              </w:rPr>
                              <w:t>Identify the student voice</w:t>
                            </w:r>
                            <w:r w:rsidR="00181297" w:rsidRPr="002411E6">
                              <w:rPr>
                                <w:lang w:val="en-US" w:eastAsia="ja-JP"/>
                              </w:rPr>
                              <w:t>,</w:t>
                            </w:r>
                            <w:r w:rsidR="000A538B" w:rsidRPr="002411E6">
                              <w:rPr>
                                <w:lang w:val="en-US" w:eastAsia="ja-JP"/>
                              </w:rPr>
                              <w:t xml:space="preserve"> direct voices, indirect voices and external</w:t>
                            </w:r>
                            <w:r w:rsidR="00181297" w:rsidRPr="002411E6">
                              <w:rPr>
                                <w:lang w:val="en-US" w:eastAsia="ja-JP"/>
                              </w:rPr>
                              <w:t xml:space="preserve"> voices</w:t>
                            </w:r>
                            <w:r w:rsidR="000A538B" w:rsidRPr="002411E6">
                              <w:rPr>
                                <w:lang w:val="en-US" w:eastAsia="ja-JP"/>
                              </w:rPr>
                              <w:t>.</w:t>
                            </w:r>
                            <w:r w:rsidR="0023592B" w:rsidRPr="002411E6">
                              <w:rPr>
                                <w:lang w:val="en-US" w:eastAsia="ja-JP"/>
                              </w:rPr>
                              <w:t xml:space="preserve"> </w:t>
                            </w:r>
                          </w:p>
                          <w:p w:rsidR="002411E6" w:rsidRDefault="0023592B" w:rsidP="002411E6">
                            <w:pPr>
                              <w:pStyle w:val="ListParagraph"/>
                              <w:numPr>
                                <w:ilvl w:val="0"/>
                                <w:numId w:val="26"/>
                              </w:numPr>
                              <w:rPr>
                                <w:lang w:val="en-US" w:eastAsia="ja-JP"/>
                              </w:rPr>
                            </w:pPr>
                            <w:r w:rsidRPr="002411E6">
                              <w:rPr>
                                <w:lang w:val="en-US" w:eastAsia="ja-JP"/>
                              </w:rPr>
                              <w:t xml:space="preserve">Which texts clearly show the different voices? </w:t>
                            </w:r>
                          </w:p>
                          <w:p w:rsidR="00E51A6C" w:rsidRDefault="0023592B" w:rsidP="002411E6">
                            <w:pPr>
                              <w:pStyle w:val="ListParagraph"/>
                              <w:numPr>
                                <w:ilvl w:val="0"/>
                                <w:numId w:val="26"/>
                              </w:numPr>
                              <w:rPr>
                                <w:lang w:val="en-US" w:eastAsia="ja-JP"/>
                              </w:rPr>
                            </w:pPr>
                            <w:r w:rsidRPr="002411E6">
                              <w:rPr>
                                <w:lang w:val="en-US" w:eastAsia="ja-JP"/>
                              </w:rPr>
                              <w:t>Which text does not distinguish between the different voices effectively?</w:t>
                            </w:r>
                          </w:p>
                          <w:p w:rsidR="002411E6" w:rsidRPr="002411E6" w:rsidRDefault="002411E6" w:rsidP="002411E6">
                            <w:pPr>
                              <w:pStyle w:val="ListParagraph"/>
                              <w:ind w:left="1440"/>
                              <w:rPr>
                                <w:lang w:val="en-US" w:eastAsia="ja-JP"/>
                              </w:rPr>
                            </w:pPr>
                          </w:p>
                          <w:p w:rsidR="0023592B" w:rsidRDefault="002411E6" w:rsidP="002411E6">
                            <w:pPr>
                              <w:jc w:val="center"/>
                            </w:pPr>
                            <w:r>
                              <w:t>(</w:t>
                            </w:r>
                            <w:r w:rsidR="0023592B">
                              <w:t xml:space="preserve">Answers can be found on the </w:t>
                            </w:r>
                            <w:r>
                              <w:t>final</w:t>
                            </w:r>
                            <w:r w:rsidR="0023592B">
                              <w:t xml:space="preserve"> page.</w:t>
                            </w:r>
                            <w:r>
                              <w:t>)</w:t>
                            </w:r>
                          </w:p>
                          <w:p w:rsidR="0023592B" w:rsidRPr="00BA64B4" w:rsidRDefault="0023592B" w:rsidP="00E51A6C">
                            <w:pPr>
                              <w:jc w:val="center"/>
                              <w:rPr>
                                <w:lang w:val="en-US" w:eastAsia="ja-JP"/>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29.7pt;margin-top:49.85pt;width:529.4pt;height:147pt;z-index:251666432;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" fillcolor="#a7bfde [1620]" strokecolor="#4579b8 [3044]">
                <v:fill color2="#e4ecf5 [500]" rotate="t" angle="180" colors="0 #a3c4ff;22938f #bfd5ff;1 #e5eeff" focus="100%" type="gradient"/>
                <v:shadow on="t" color="black" opacity="24903f" obscured="t" origin=",.5" offset="0,.55556mm"/>
                <v:textbox inset="21.6pt,21.6pt,21.6pt,21.6pt">
                  <w:txbxContent>
                    <w:p w:rsidR="00F67230" w:rsidRPr="00F67230" w:rsidRDefault="00F67230" w:rsidP="00E51A6C">
                      <w:pPr>
                        <w:jc w:val="center"/>
                        <w:rPr>
                          <w:b/>
                          <w:lang w:val="en-US" w:eastAsia="ja-JP"/>
                        </w:rPr>
                      </w:pPr>
                      <w:r w:rsidRPr="00F67230">
                        <w:rPr>
                          <w:b/>
                          <w:lang w:val="en-US" w:eastAsia="ja-JP"/>
                        </w:rPr>
                        <w:t>Task 1</w:t>
                      </w:r>
                    </w:p>
                    <w:p w:rsidR="002411E6" w:rsidRDefault="000229B8" w:rsidP="00E51A6C">
                      <w:pPr>
                        <w:jc w:val="center"/>
                        <w:rPr>
                          <w:lang w:val="en-US" w:eastAsia="ja-JP"/>
                        </w:rPr>
                      </w:pPr>
                      <w:r>
                        <w:rPr>
                          <w:lang w:val="en-US" w:eastAsia="ja-JP"/>
                        </w:rPr>
                        <w:t>Consider the following excerpt</w:t>
                      </w:r>
                      <w:r w:rsidR="001D47C9">
                        <w:rPr>
                          <w:lang w:val="en-US" w:eastAsia="ja-JP"/>
                        </w:rPr>
                        <w:t>s from</w:t>
                      </w:r>
                      <w:r>
                        <w:rPr>
                          <w:lang w:val="en-US" w:eastAsia="ja-JP"/>
                        </w:rPr>
                        <w:t xml:space="preserve"> student essay</w:t>
                      </w:r>
                      <w:r w:rsidR="001D47C9">
                        <w:rPr>
                          <w:lang w:val="en-US" w:eastAsia="ja-JP"/>
                        </w:rPr>
                        <w:t>s</w:t>
                      </w:r>
                      <w:r>
                        <w:rPr>
                          <w:lang w:val="en-US" w:eastAsia="ja-JP"/>
                        </w:rPr>
                        <w:t xml:space="preserve">. </w:t>
                      </w:r>
                    </w:p>
                    <w:p w:rsidR="002411E6" w:rsidRDefault="002411E6" w:rsidP="00E51A6C">
                      <w:pPr>
                        <w:jc w:val="center"/>
                        <w:rPr>
                          <w:lang w:val="en-US" w:eastAsia="ja-JP"/>
                        </w:rPr>
                      </w:pPr>
                    </w:p>
                    <w:p w:rsidR="002411E6" w:rsidRDefault="000229B8" w:rsidP="002411E6">
                      <w:pPr>
                        <w:pStyle w:val="ListParagraph"/>
                        <w:numPr>
                          <w:ilvl w:val="0"/>
                          <w:numId w:val="26"/>
                        </w:numPr>
                        <w:rPr>
                          <w:lang w:val="en-US" w:eastAsia="ja-JP"/>
                        </w:rPr>
                      </w:pPr>
                      <w:r w:rsidRPr="002411E6">
                        <w:rPr>
                          <w:lang w:val="en-US" w:eastAsia="ja-JP"/>
                        </w:rPr>
                        <w:t>Identify the student voice</w:t>
                      </w:r>
                      <w:r w:rsidR="00181297" w:rsidRPr="002411E6">
                        <w:rPr>
                          <w:lang w:val="en-US" w:eastAsia="ja-JP"/>
                        </w:rPr>
                        <w:t>,</w:t>
                      </w:r>
                      <w:r w:rsidR="000A538B" w:rsidRPr="002411E6">
                        <w:rPr>
                          <w:lang w:val="en-US" w:eastAsia="ja-JP"/>
                        </w:rPr>
                        <w:t xml:space="preserve"> direct voices, indirect voices and external</w:t>
                      </w:r>
                      <w:r w:rsidR="00181297" w:rsidRPr="002411E6">
                        <w:rPr>
                          <w:lang w:val="en-US" w:eastAsia="ja-JP"/>
                        </w:rPr>
                        <w:t xml:space="preserve"> voices</w:t>
                      </w:r>
                      <w:r w:rsidR="000A538B" w:rsidRPr="002411E6">
                        <w:rPr>
                          <w:lang w:val="en-US" w:eastAsia="ja-JP"/>
                        </w:rPr>
                        <w:t>.</w:t>
                      </w:r>
                      <w:r w:rsidR="0023592B" w:rsidRPr="002411E6">
                        <w:rPr>
                          <w:lang w:val="en-US" w:eastAsia="ja-JP"/>
                        </w:rPr>
                        <w:t xml:space="preserve"> </w:t>
                      </w:r>
                    </w:p>
                    <w:p w:rsidR="002411E6" w:rsidRDefault="0023592B" w:rsidP="002411E6">
                      <w:pPr>
                        <w:pStyle w:val="ListParagraph"/>
                        <w:numPr>
                          <w:ilvl w:val="0"/>
                          <w:numId w:val="26"/>
                        </w:numPr>
                        <w:rPr>
                          <w:lang w:val="en-US" w:eastAsia="ja-JP"/>
                        </w:rPr>
                      </w:pPr>
                      <w:r w:rsidRPr="002411E6">
                        <w:rPr>
                          <w:lang w:val="en-US" w:eastAsia="ja-JP"/>
                        </w:rPr>
                        <w:t xml:space="preserve">Which texts clearly show the different voices? </w:t>
                      </w:r>
                    </w:p>
                    <w:p w:rsidR="00E51A6C" w:rsidRDefault="0023592B" w:rsidP="002411E6">
                      <w:pPr>
                        <w:pStyle w:val="ListParagraph"/>
                        <w:numPr>
                          <w:ilvl w:val="0"/>
                          <w:numId w:val="26"/>
                        </w:numPr>
                        <w:rPr>
                          <w:lang w:val="en-US" w:eastAsia="ja-JP"/>
                        </w:rPr>
                      </w:pPr>
                      <w:r w:rsidRPr="002411E6">
                        <w:rPr>
                          <w:lang w:val="en-US" w:eastAsia="ja-JP"/>
                        </w:rPr>
                        <w:t>Which text does not distinguish between the different voices effectively?</w:t>
                      </w:r>
                    </w:p>
                    <w:p w:rsidR="002411E6" w:rsidRPr="002411E6" w:rsidRDefault="002411E6" w:rsidP="002411E6">
                      <w:pPr>
                        <w:pStyle w:val="ListParagraph"/>
                        <w:ind w:left="1440"/>
                        <w:rPr>
                          <w:lang w:val="en-US" w:eastAsia="ja-JP"/>
                        </w:rPr>
                      </w:pPr>
                    </w:p>
                    <w:p w:rsidR="0023592B" w:rsidRDefault="002411E6" w:rsidP="002411E6">
                      <w:pPr>
                        <w:jc w:val="center"/>
                      </w:pPr>
                      <w:r>
                        <w:t>(</w:t>
                      </w:r>
                      <w:r w:rsidR="0023592B">
                        <w:t xml:space="preserve">Answers can be found on the </w:t>
                      </w:r>
                      <w:r>
                        <w:t>final</w:t>
                      </w:r>
                      <w:r w:rsidR="0023592B">
                        <w:t xml:space="preserve"> page.</w:t>
                      </w:r>
                      <w:r>
                        <w:t>)</w:t>
                      </w:r>
                    </w:p>
                    <w:p w:rsidR="0023592B" w:rsidRPr="00BA64B4" w:rsidRDefault="0023592B" w:rsidP="00E51A6C">
                      <w:pPr>
                        <w:jc w:val="center"/>
                        <w:rPr>
                          <w:lang w:val="en-US" w:eastAsia="ja-JP"/>
                        </w:rPr>
                      </w:pPr>
                    </w:p>
                  </w:txbxContent>
                </v:textbox>
                <w10:wrap type="topAndBottom" anchorx="margin" anchory="line"/>
              </v:rect>
            </w:pict>
          </mc:Fallback>
        </mc:AlternateContent>
      </w:r>
    </w:p>
    <w:p w:rsidR="0007480C" w:rsidRDefault="0007480C"/>
    <w:p w:rsidR="002411E6" w:rsidRDefault="002411E6"/>
    <w:p w:rsidR="002411E6" w:rsidRDefault="002411E6"/>
    <w:p w:rsidR="002411E6" w:rsidRDefault="002411E6"/>
    <w:tbl>
      <w:tblPr>
        <w:tblStyle w:val="TableGrid"/>
        <w:tblpPr w:leftFromText="180" w:rightFromText="180" w:vertAnchor="page" w:horzAnchor="margin" w:tblpXSpec="center" w:tblpY="6720"/>
        <w:tblW w:w="10632" w:type="dxa"/>
        <w:tblLook w:val="04A0" w:firstRow="1" w:lastRow="0" w:firstColumn="1" w:lastColumn="0" w:noHBand="0" w:noVBand="1"/>
      </w:tblPr>
      <w:tblGrid>
        <w:gridCol w:w="7479"/>
        <w:gridCol w:w="3153"/>
      </w:tblGrid>
      <w:tr w:rsidR="000607E0" w:rsidRPr="0007480C" w:rsidTr="000607E0">
        <w:tc>
          <w:tcPr>
            <w:tcW w:w="7479" w:type="dxa"/>
            <w:shd w:val="clear" w:color="auto" w:fill="C6D9F1" w:themeFill="text2" w:themeFillTint="33"/>
          </w:tcPr>
          <w:p w:rsidR="000607E0" w:rsidRPr="0007480C" w:rsidRDefault="000607E0" w:rsidP="000607E0">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Student Text</w:t>
            </w:r>
            <w:r>
              <w:rPr>
                <w:rFonts w:cs="Arial"/>
                <w:b/>
                <w:color w:val="06110D"/>
                <w:szCs w:val="22"/>
              </w:rPr>
              <w:t xml:space="preserve"> 1</w:t>
            </w:r>
          </w:p>
        </w:tc>
        <w:tc>
          <w:tcPr>
            <w:tcW w:w="3153" w:type="dxa"/>
            <w:shd w:val="clear" w:color="auto" w:fill="C6D9F1" w:themeFill="text2" w:themeFillTint="33"/>
          </w:tcPr>
          <w:p w:rsidR="000607E0" w:rsidRPr="0007480C" w:rsidRDefault="000607E0" w:rsidP="000607E0">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Whose voice?</w:t>
            </w:r>
          </w:p>
        </w:tc>
      </w:tr>
      <w:tr w:rsidR="000607E0" w:rsidTr="000607E0">
        <w:tc>
          <w:tcPr>
            <w:tcW w:w="7479" w:type="dxa"/>
          </w:tcPr>
          <w:p w:rsidR="000607E0" w:rsidRDefault="000607E0" w:rsidP="000607E0">
            <w:pPr>
              <w:spacing w:line="276" w:lineRule="auto"/>
              <w:jc w:val="both"/>
            </w:pPr>
            <w:r w:rsidRPr="0007480C">
              <w:rPr>
                <w:vertAlign w:val="superscript"/>
              </w:rPr>
              <w:t>1</w:t>
            </w:r>
            <w:r w:rsidRPr="0007480C">
              <w:t xml:space="preserve">The Environmental Kuznets Curve (EKC) (Wang et al., 2006) highlights the relationship between the economic growth and environmental pollution. </w:t>
            </w:r>
            <w:r w:rsidRPr="0007480C">
              <w:rPr>
                <w:vertAlign w:val="superscript"/>
              </w:rPr>
              <w:t>2</w:t>
            </w:r>
            <w:r w:rsidRPr="0007480C">
              <w:t xml:space="preserve">Specifically, the relationship between the environmental degradation and the economic growth could be described by an inverted U-shape (Yang et al., 2003). </w:t>
            </w:r>
            <w:r w:rsidRPr="0007480C">
              <w:rPr>
                <w:vertAlign w:val="superscript"/>
              </w:rPr>
              <w:t>3</w:t>
            </w:r>
            <w:r w:rsidRPr="0007480C">
              <w:t xml:space="preserve">In other words, the economic growth would increase environmental pollution in developing countries (i.e. an economy that is only developed at a basic level). </w:t>
            </w:r>
            <w:r w:rsidRPr="0007480C">
              <w:rPr>
                <w:vertAlign w:val="superscript"/>
              </w:rPr>
              <w:t>4</w:t>
            </w:r>
            <w:r w:rsidRPr="0007480C">
              <w:t xml:space="preserve">However, there would be a negative association between the economic growth and the pollution in developed nations. </w:t>
            </w:r>
            <w:r w:rsidRPr="0007480C">
              <w:rPr>
                <w:vertAlign w:val="superscript"/>
              </w:rPr>
              <w:t>5</w:t>
            </w:r>
            <w:r w:rsidRPr="0007480C">
              <w:t xml:space="preserve">That is to say, if an economy has developed to a certain point that contributes to economic growth, it consequently will increase environmental degradation (Yang et al., 2011). </w:t>
            </w:r>
            <w:r w:rsidRPr="0007480C">
              <w:rPr>
                <w:vertAlign w:val="superscript"/>
              </w:rPr>
              <w:t>6</w:t>
            </w:r>
            <w:r w:rsidRPr="0007480C">
              <w:t>It has been established that Shanghai is one of the big cities in China that trade globally in the 1930s (</w:t>
            </w:r>
            <w:proofErr w:type="spellStart"/>
            <w:r w:rsidRPr="0007480C">
              <w:t>Yaoyao</w:t>
            </w:r>
            <w:proofErr w:type="spellEnd"/>
            <w:r w:rsidRPr="0007480C">
              <w:t xml:space="preserve">, 2012). </w:t>
            </w:r>
            <w:r w:rsidRPr="0007480C">
              <w:rPr>
                <w:vertAlign w:val="superscript"/>
              </w:rPr>
              <w:t>7</w:t>
            </w:r>
            <w:r w:rsidRPr="0007480C">
              <w:t>It is expected that with economic growth an increase in environmental degradation could be the next projected phenomenon that the government will have to face.</w:t>
            </w:r>
          </w:p>
          <w:p w:rsidR="000607E0" w:rsidRPr="0007480C" w:rsidRDefault="000607E0" w:rsidP="000607E0">
            <w:pPr>
              <w:spacing w:line="276" w:lineRule="auto"/>
              <w:jc w:val="both"/>
            </w:pPr>
          </w:p>
        </w:tc>
        <w:tc>
          <w:tcPr>
            <w:tcW w:w="3153" w:type="dxa"/>
          </w:tcPr>
          <w:p w:rsidR="000607E0" w:rsidRDefault="000607E0" w:rsidP="000607E0">
            <w:r>
              <w:t xml:space="preserve">Sentence 1: </w:t>
            </w:r>
            <w:r w:rsidRPr="0007480C">
              <w:rPr>
                <w:i/>
              </w:rPr>
              <w:t>Example: External voice (Wang et al.)</w:t>
            </w:r>
          </w:p>
          <w:p w:rsidR="000607E0" w:rsidRPr="00ED6A31" w:rsidRDefault="000607E0" w:rsidP="000607E0">
            <w:pPr>
              <w:rPr>
                <w:i/>
              </w:rPr>
            </w:pPr>
            <w:r>
              <w:t xml:space="preserve">Sentence 2: </w:t>
            </w:r>
          </w:p>
          <w:p w:rsidR="000607E0" w:rsidRDefault="000607E0" w:rsidP="000607E0"/>
          <w:p w:rsidR="000607E0" w:rsidRDefault="000607E0" w:rsidP="000607E0">
            <w:r>
              <w:t>Sentence 3:</w:t>
            </w:r>
          </w:p>
          <w:p w:rsidR="000607E0" w:rsidRDefault="000607E0" w:rsidP="000607E0"/>
          <w:p w:rsidR="000607E0" w:rsidRDefault="000607E0" w:rsidP="000607E0">
            <w:r>
              <w:t>Sentence 4:</w:t>
            </w:r>
          </w:p>
          <w:p w:rsidR="000607E0" w:rsidRDefault="000607E0" w:rsidP="000607E0"/>
          <w:p w:rsidR="000607E0" w:rsidRDefault="000607E0" w:rsidP="000607E0">
            <w:r>
              <w:t>Sentence 5:</w:t>
            </w:r>
          </w:p>
          <w:p w:rsidR="000607E0" w:rsidRDefault="000607E0" w:rsidP="000607E0"/>
          <w:p w:rsidR="000607E0" w:rsidRDefault="000607E0" w:rsidP="000607E0">
            <w:r>
              <w:t>Sentence 6:</w:t>
            </w:r>
          </w:p>
          <w:p w:rsidR="000607E0" w:rsidRDefault="000607E0" w:rsidP="000607E0"/>
          <w:p w:rsidR="000607E0" w:rsidRPr="0023592B" w:rsidRDefault="000607E0" w:rsidP="000607E0">
            <w:r>
              <w:t>Sentence 7:</w:t>
            </w:r>
          </w:p>
        </w:tc>
      </w:tr>
    </w:tbl>
    <w:p w:rsidR="002411E6" w:rsidRDefault="002411E6"/>
    <w:p w:rsidR="002411E6" w:rsidRDefault="002411E6"/>
    <w:p w:rsidR="002411E6" w:rsidRDefault="002411E6"/>
    <w:p w:rsidR="002411E6" w:rsidRDefault="002411E6"/>
    <w:p w:rsidR="002411E6" w:rsidRDefault="002411E6"/>
    <w:p w:rsidR="002411E6" w:rsidRDefault="00A4208D">
      <w:r w:rsidRPr="00DF56A5">
        <w:rPr>
          <w:rFonts w:cs="Arial"/>
          <w:b/>
          <w:bCs/>
          <w:noProof/>
          <w:color w:val="FF0000"/>
          <w:lang w:eastAsia="en-AU"/>
        </w:rPr>
        <w:lastRenderedPageBreak/>
        <mc:AlternateContent>
          <mc:Choice Requires="wps">
            <w:drawing>
              <wp:anchor distT="73025" distB="73025" distL="114300" distR="114300" simplePos="0" relativeHeight="251678720" behindDoc="0" locked="0" layoutInCell="1" allowOverlap="1" wp14:anchorId="23160F5B" wp14:editId="2057E0B0">
                <wp:simplePos x="0" y="0"/>
                <wp:positionH relativeFrom="margin">
                  <wp:posOffset>-377190</wp:posOffset>
                </wp:positionH>
                <wp:positionV relativeFrom="line">
                  <wp:posOffset>4120515</wp:posOffset>
                </wp:positionV>
                <wp:extent cx="6723380" cy="1571625"/>
                <wp:effectExtent l="57150" t="38100" r="77470" b="104775"/>
                <wp:wrapTopAndBottom/>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3380" cy="1571625"/>
                        </a:xfrm>
                        <a:prstGeom prst="rect">
                          <a:avLst/>
                        </a:prstGeom>
                        <a:ln>
                          <a:headEnd/>
                          <a:tailEnd/>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265003" w:rsidRDefault="00F67230" w:rsidP="00265003">
                            <w:pPr>
                              <w:jc w:val="center"/>
                              <w:rPr>
                                <w:b/>
                                <w:lang w:val="en-US" w:eastAsia="ja-JP"/>
                              </w:rPr>
                            </w:pPr>
                            <w:r>
                              <w:rPr>
                                <w:b/>
                                <w:lang w:val="en-US" w:eastAsia="ja-JP"/>
                              </w:rPr>
                              <w:t>Task 2</w:t>
                            </w:r>
                          </w:p>
                          <w:p w:rsidR="00F67230" w:rsidRPr="00265003" w:rsidRDefault="00265003" w:rsidP="00265003">
                            <w:pPr>
                              <w:jc w:val="center"/>
                              <w:rPr>
                                <w:b/>
                                <w:lang w:val="en-US" w:eastAsia="ja-JP"/>
                              </w:rPr>
                            </w:pPr>
                            <w:r w:rsidRPr="00265003">
                              <w:rPr>
                                <w:lang w:val="en-US" w:eastAsia="ja-JP"/>
                              </w:rPr>
                              <w:t>Read</w:t>
                            </w:r>
                            <w:r>
                              <w:rPr>
                                <w:lang w:val="en-US" w:eastAsia="ja-JP"/>
                              </w:rPr>
                              <w:t xml:space="preserve"> the following </w:t>
                            </w:r>
                            <w:r w:rsidR="00FD6963">
                              <w:rPr>
                                <w:lang w:val="en-US" w:eastAsia="ja-JP"/>
                              </w:rPr>
                              <w:t>three</w:t>
                            </w:r>
                            <w:r>
                              <w:rPr>
                                <w:lang w:val="en-US" w:eastAsia="ja-JP"/>
                              </w:rPr>
                              <w:t xml:space="preserve"> excerpts from student essays.</w:t>
                            </w:r>
                          </w:p>
                          <w:p w:rsidR="00265003" w:rsidRDefault="00265003" w:rsidP="00265003">
                            <w:pPr>
                              <w:ind w:left="720"/>
                              <w:rPr>
                                <w:lang w:val="en-US" w:eastAsia="ja-JP"/>
                              </w:rPr>
                            </w:pPr>
                          </w:p>
                          <w:p w:rsidR="00265003" w:rsidRDefault="00265003" w:rsidP="00265003">
                            <w:pPr>
                              <w:pStyle w:val="ListParagraph"/>
                              <w:numPr>
                                <w:ilvl w:val="0"/>
                                <w:numId w:val="28"/>
                              </w:numPr>
                              <w:rPr>
                                <w:lang w:val="en-US" w:eastAsia="ja-JP"/>
                              </w:rPr>
                            </w:pPr>
                            <w:r>
                              <w:rPr>
                                <w:lang w:val="en-US" w:eastAsia="ja-JP"/>
                              </w:rPr>
                              <w:t xml:space="preserve">What is the difference between the </w:t>
                            </w:r>
                            <w:r w:rsidR="00FD6963">
                              <w:rPr>
                                <w:lang w:val="en-US" w:eastAsia="ja-JP"/>
                              </w:rPr>
                              <w:t>three</w:t>
                            </w:r>
                            <w:r>
                              <w:rPr>
                                <w:lang w:val="en-US" w:eastAsia="ja-JP"/>
                              </w:rPr>
                              <w:t xml:space="preserve"> texts?</w:t>
                            </w:r>
                          </w:p>
                          <w:p w:rsidR="00A4208D" w:rsidRDefault="00A4208D" w:rsidP="00265003">
                            <w:pPr>
                              <w:pStyle w:val="ListParagraph"/>
                              <w:numPr>
                                <w:ilvl w:val="0"/>
                                <w:numId w:val="28"/>
                              </w:numPr>
                              <w:rPr>
                                <w:lang w:val="en-US" w:eastAsia="ja-JP"/>
                              </w:rPr>
                            </w:pPr>
                            <w:r>
                              <w:rPr>
                                <w:lang w:val="en-US" w:eastAsia="ja-JP"/>
                              </w:rPr>
                              <w:t>Which is the most appropriate? Why?</w:t>
                            </w:r>
                          </w:p>
                          <w:p w:rsidR="00265003" w:rsidRPr="00265003" w:rsidRDefault="00265003" w:rsidP="00265003">
                            <w:pPr>
                              <w:pStyle w:val="ListParagraph"/>
                              <w:numPr>
                                <w:ilvl w:val="0"/>
                                <w:numId w:val="28"/>
                              </w:numPr>
                              <w:rPr>
                                <w:lang w:val="en-US" w:eastAsia="ja-JP"/>
                              </w:rPr>
                            </w:pPr>
                            <w:r>
                              <w:rPr>
                                <w:lang w:val="en-US" w:eastAsia="ja-JP"/>
                              </w:rPr>
                              <w:t>Wh</w:t>
                            </w:r>
                            <w:r w:rsidR="00F81031">
                              <w:rPr>
                                <w:lang w:val="en-US" w:eastAsia="ja-JP"/>
                              </w:rPr>
                              <w:t>ich might be accused of copying ideas or words from other authors?</w:t>
                            </w:r>
                          </w:p>
                          <w:p w:rsidR="00F67230" w:rsidRPr="00BA64B4" w:rsidRDefault="00F67230" w:rsidP="00F67230">
                            <w:pPr>
                              <w:jc w:val="center"/>
                              <w:rPr>
                                <w:lang w:val="en-US" w:eastAsia="ja-JP"/>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9.7pt;margin-top:324.45pt;width:529.4pt;height:123.75pt;z-index:25167872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" fillcolor="#a7bfde [1620]" strokecolor="#4579b8 [3044]">
                <v:fill color2="#e4ecf5 [500]" rotate="t" angle="180" colors="0 #a3c4ff;22938f #bfd5ff;1 #e5eeff" focus="100%" type="gradient"/>
                <v:shadow on="t" color="black" opacity="24903f" obscured="t" origin=",.5" offset="0,.55556mm"/>
                <v:textbox inset="21.6pt,21.6pt,21.6pt,21.6pt">
                  <w:txbxContent>
                    <w:p w:rsidR="00265003" w:rsidRDefault="00F67230" w:rsidP="00265003">
                      <w:pPr>
                        <w:jc w:val="center"/>
                        <w:rPr>
                          <w:b/>
                          <w:lang w:val="en-US" w:eastAsia="ja-JP"/>
                        </w:rPr>
                      </w:pPr>
                      <w:r>
                        <w:rPr>
                          <w:b/>
                          <w:lang w:val="en-US" w:eastAsia="ja-JP"/>
                        </w:rPr>
                        <w:t>Task 2</w:t>
                      </w:r>
                    </w:p>
                    <w:p w:rsidR="00F67230" w:rsidRPr="00265003" w:rsidRDefault="00265003" w:rsidP="00265003">
                      <w:pPr>
                        <w:jc w:val="center"/>
                        <w:rPr>
                          <w:b/>
                          <w:lang w:val="en-US" w:eastAsia="ja-JP"/>
                        </w:rPr>
                      </w:pPr>
                      <w:r w:rsidRPr="00265003">
                        <w:rPr>
                          <w:lang w:val="en-US" w:eastAsia="ja-JP"/>
                        </w:rPr>
                        <w:t>Read</w:t>
                      </w:r>
                      <w:r>
                        <w:rPr>
                          <w:lang w:val="en-US" w:eastAsia="ja-JP"/>
                        </w:rPr>
                        <w:t xml:space="preserve"> the following </w:t>
                      </w:r>
                      <w:r w:rsidR="00FD6963">
                        <w:rPr>
                          <w:lang w:val="en-US" w:eastAsia="ja-JP"/>
                        </w:rPr>
                        <w:t>three</w:t>
                      </w:r>
                      <w:r>
                        <w:rPr>
                          <w:lang w:val="en-US" w:eastAsia="ja-JP"/>
                        </w:rPr>
                        <w:t xml:space="preserve"> excerpts from student essays.</w:t>
                      </w:r>
                    </w:p>
                    <w:p w:rsidR="00265003" w:rsidRDefault="00265003" w:rsidP="00265003">
                      <w:pPr>
                        <w:ind w:left="720"/>
                        <w:rPr>
                          <w:lang w:val="en-US" w:eastAsia="ja-JP"/>
                        </w:rPr>
                      </w:pPr>
                    </w:p>
                    <w:p w:rsidR="00265003" w:rsidRDefault="00265003" w:rsidP="00265003">
                      <w:pPr>
                        <w:pStyle w:val="ListParagraph"/>
                        <w:numPr>
                          <w:ilvl w:val="0"/>
                          <w:numId w:val="28"/>
                        </w:numPr>
                        <w:rPr>
                          <w:lang w:val="en-US" w:eastAsia="ja-JP"/>
                        </w:rPr>
                      </w:pPr>
                      <w:r>
                        <w:rPr>
                          <w:lang w:val="en-US" w:eastAsia="ja-JP"/>
                        </w:rPr>
                        <w:t xml:space="preserve">What is the difference between the </w:t>
                      </w:r>
                      <w:r w:rsidR="00FD6963">
                        <w:rPr>
                          <w:lang w:val="en-US" w:eastAsia="ja-JP"/>
                        </w:rPr>
                        <w:t>three</w:t>
                      </w:r>
                      <w:r>
                        <w:rPr>
                          <w:lang w:val="en-US" w:eastAsia="ja-JP"/>
                        </w:rPr>
                        <w:t xml:space="preserve"> texts?</w:t>
                      </w:r>
                    </w:p>
                    <w:p w:rsidR="00A4208D" w:rsidRDefault="00A4208D" w:rsidP="00265003">
                      <w:pPr>
                        <w:pStyle w:val="ListParagraph"/>
                        <w:numPr>
                          <w:ilvl w:val="0"/>
                          <w:numId w:val="28"/>
                        </w:numPr>
                        <w:rPr>
                          <w:lang w:val="en-US" w:eastAsia="ja-JP"/>
                        </w:rPr>
                      </w:pPr>
                      <w:r>
                        <w:rPr>
                          <w:lang w:val="en-US" w:eastAsia="ja-JP"/>
                        </w:rPr>
                        <w:t>Which is the most appropriate? Why?</w:t>
                      </w:r>
                    </w:p>
                    <w:p w:rsidR="00265003" w:rsidRPr="00265003" w:rsidRDefault="00265003" w:rsidP="00265003">
                      <w:pPr>
                        <w:pStyle w:val="ListParagraph"/>
                        <w:numPr>
                          <w:ilvl w:val="0"/>
                          <w:numId w:val="28"/>
                        </w:numPr>
                        <w:rPr>
                          <w:lang w:val="en-US" w:eastAsia="ja-JP"/>
                        </w:rPr>
                      </w:pPr>
                      <w:r>
                        <w:rPr>
                          <w:lang w:val="en-US" w:eastAsia="ja-JP"/>
                        </w:rPr>
                        <w:t>Wh</w:t>
                      </w:r>
                      <w:r w:rsidR="00F81031">
                        <w:rPr>
                          <w:lang w:val="en-US" w:eastAsia="ja-JP"/>
                        </w:rPr>
                        <w:t>ich might be accused of copying ideas or words from other authors?</w:t>
                      </w:r>
                    </w:p>
                    <w:p w:rsidR="00F67230" w:rsidRPr="00BA64B4" w:rsidRDefault="00F67230" w:rsidP="00F67230">
                      <w:pPr>
                        <w:jc w:val="center"/>
                        <w:rPr>
                          <w:lang w:val="en-US" w:eastAsia="ja-JP"/>
                        </w:rPr>
                      </w:pPr>
                    </w:p>
                  </w:txbxContent>
                </v:textbox>
                <w10:wrap type="topAndBottom" anchorx="margin" anchory="line"/>
              </v:rect>
            </w:pict>
          </mc:Fallback>
        </mc:AlternateContent>
      </w:r>
    </w:p>
    <w:tbl>
      <w:tblPr>
        <w:tblStyle w:val="TableGrid"/>
        <w:tblpPr w:leftFromText="180" w:rightFromText="180" w:vertAnchor="page" w:horzAnchor="margin" w:tblpXSpec="center" w:tblpY="694"/>
        <w:tblW w:w="10632" w:type="dxa"/>
        <w:tblLook w:val="04A0" w:firstRow="1" w:lastRow="0" w:firstColumn="1" w:lastColumn="0" w:noHBand="0" w:noVBand="1"/>
      </w:tblPr>
      <w:tblGrid>
        <w:gridCol w:w="7479"/>
        <w:gridCol w:w="3153"/>
      </w:tblGrid>
      <w:tr w:rsidR="005B5DEF" w:rsidTr="005B5DEF">
        <w:tc>
          <w:tcPr>
            <w:tcW w:w="7479" w:type="dxa"/>
            <w:shd w:val="clear" w:color="auto" w:fill="B8CCE4" w:themeFill="accent1" w:themeFillTint="66"/>
          </w:tcPr>
          <w:p w:rsidR="005B5DEF" w:rsidRPr="0007480C" w:rsidRDefault="005B5DEF" w:rsidP="005B5DEF">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Student Text</w:t>
            </w:r>
            <w:r>
              <w:rPr>
                <w:rFonts w:cs="Arial"/>
                <w:b/>
                <w:color w:val="06110D"/>
                <w:szCs w:val="22"/>
              </w:rPr>
              <w:t xml:space="preserve"> 3</w:t>
            </w:r>
          </w:p>
        </w:tc>
        <w:tc>
          <w:tcPr>
            <w:tcW w:w="3153" w:type="dxa"/>
            <w:shd w:val="clear" w:color="auto" w:fill="B8CCE4" w:themeFill="accent1" w:themeFillTint="66"/>
          </w:tcPr>
          <w:p w:rsidR="005B5DEF" w:rsidRPr="0007480C" w:rsidRDefault="005B5DEF" w:rsidP="005B5DEF">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Whose voice?</w:t>
            </w:r>
          </w:p>
        </w:tc>
      </w:tr>
      <w:tr w:rsidR="005B5DEF" w:rsidTr="005B5DEF">
        <w:tc>
          <w:tcPr>
            <w:tcW w:w="7479" w:type="dxa"/>
          </w:tcPr>
          <w:p w:rsidR="005B5DEF" w:rsidRDefault="005B5DEF" w:rsidP="005B5DEF">
            <w:pPr>
              <w:spacing w:line="276" w:lineRule="auto"/>
              <w:jc w:val="both"/>
            </w:pPr>
            <w:r>
              <w:rPr>
                <w:vertAlign w:val="superscript"/>
              </w:rPr>
              <w:t>1</w:t>
            </w:r>
            <w:r w:rsidRPr="0007480C">
              <w:t xml:space="preserve">There is a strong connection between </w:t>
            </w:r>
            <w:r>
              <w:t>maths</w:t>
            </w:r>
            <w:r w:rsidRPr="0007480C">
              <w:t xml:space="preserve"> and art.  </w:t>
            </w:r>
            <w:r>
              <w:rPr>
                <w:vertAlign w:val="superscript"/>
              </w:rPr>
              <w:t>2</w:t>
            </w:r>
            <w:r w:rsidRPr="0007480C">
              <w:t xml:space="preserve">Artists, such as Escher, have used maths to great extent when creating their work. </w:t>
            </w:r>
            <w:r>
              <w:rPr>
                <w:vertAlign w:val="superscript"/>
              </w:rPr>
              <w:t>3</w:t>
            </w:r>
            <w:r w:rsidRPr="0007480C">
              <w:t>Escher used maths to express ideas in his artwork, in fact his “…work contains a multitude of connections between mathematics and art” (</w:t>
            </w:r>
            <w:proofErr w:type="spellStart"/>
            <w:r w:rsidRPr="0007480C">
              <w:t>Velochová</w:t>
            </w:r>
            <w:proofErr w:type="spellEnd"/>
            <w:r w:rsidRPr="0007480C">
              <w:t xml:space="preserve"> 2010). </w:t>
            </w:r>
            <w:r>
              <w:rPr>
                <w:vertAlign w:val="superscript"/>
              </w:rPr>
              <w:t>4</w:t>
            </w:r>
            <w:r w:rsidRPr="0007480C">
              <w:t xml:space="preserve">Ideas such as infinity and paradox, which are markedly mathematical terms, are used in his artworks; an example of which is one of his most famous works </w:t>
            </w:r>
            <w:r w:rsidRPr="0007480C">
              <w:rPr>
                <w:i/>
              </w:rPr>
              <w:t xml:space="preserve">Relativity </w:t>
            </w:r>
            <w:r w:rsidRPr="0007480C">
              <w:t>(</w:t>
            </w:r>
            <w:proofErr w:type="spellStart"/>
            <w:r w:rsidRPr="0007480C">
              <w:t>Schattschneider</w:t>
            </w:r>
            <w:proofErr w:type="spellEnd"/>
            <w:r w:rsidRPr="0007480C">
              <w:t xml:space="preserve"> 2003). </w:t>
            </w:r>
            <w:r>
              <w:rPr>
                <w:vertAlign w:val="superscript"/>
              </w:rPr>
              <w:t>5</w:t>
            </w:r>
            <w:r w:rsidRPr="0007480C">
              <w:t>Casselmann (</w:t>
            </w:r>
            <w:proofErr w:type="spellStart"/>
            <w:r w:rsidRPr="0007480C">
              <w:t>n.d.</w:t>
            </w:r>
            <w:proofErr w:type="spellEnd"/>
            <w:r w:rsidRPr="0007480C">
              <w:t xml:space="preserve">) also suggests that the use of mathematical concepts is evident in his series of artworks entitled ‘Circle Limits’. </w:t>
            </w:r>
            <w:r>
              <w:rPr>
                <w:vertAlign w:val="superscript"/>
              </w:rPr>
              <w:t>6</w:t>
            </w:r>
            <w:r w:rsidRPr="0007480C">
              <w:t xml:space="preserve">Mathematical concepts also assist artists in increasing their accuracy in designing life-like artworks. </w:t>
            </w:r>
            <w:r>
              <w:rPr>
                <w:vertAlign w:val="superscript"/>
              </w:rPr>
              <w:t>7</w:t>
            </w:r>
            <w:r w:rsidRPr="0007480C">
              <w:t xml:space="preserve">It has been suggested that Da Vinci must have considered the form of vertical, horizontal and diagonal lines when designing his work </w:t>
            </w:r>
            <w:r w:rsidRPr="0007480C">
              <w:rPr>
                <w:i/>
              </w:rPr>
              <w:t>The Last Supper</w:t>
            </w:r>
            <w:r w:rsidRPr="0007480C">
              <w:t xml:space="preserve">. </w:t>
            </w:r>
            <w:r>
              <w:rPr>
                <w:vertAlign w:val="superscript"/>
              </w:rPr>
              <w:t>8</w:t>
            </w:r>
            <w:r w:rsidRPr="0007480C">
              <w:t xml:space="preserve">This idea of perspective, or an awareness of the </w:t>
            </w:r>
            <w:proofErr w:type="spellStart"/>
            <w:r w:rsidRPr="0007480C">
              <w:t>Gergonne</w:t>
            </w:r>
            <w:proofErr w:type="spellEnd"/>
            <w:r w:rsidRPr="0007480C">
              <w:t xml:space="preserve"> Point, was used in the Renaissance to show depth in paintings (Gish &amp; </w:t>
            </w:r>
            <w:proofErr w:type="spellStart"/>
            <w:r w:rsidRPr="0007480C">
              <w:t>Ribando</w:t>
            </w:r>
            <w:proofErr w:type="spellEnd"/>
            <w:r w:rsidRPr="0007480C">
              <w:t xml:space="preserve"> 2003, p. 18). </w:t>
            </w:r>
            <w:r>
              <w:rPr>
                <w:vertAlign w:val="superscript"/>
              </w:rPr>
              <w:t>9</w:t>
            </w:r>
            <w:r w:rsidRPr="0007480C">
              <w:t>The works of Escher and Da Vinci are examples of the interconnectivity between maths and art.</w:t>
            </w:r>
            <w:r>
              <w:t xml:space="preserve"> </w:t>
            </w:r>
          </w:p>
          <w:p w:rsidR="005B5DEF" w:rsidRPr="0007480C" w:rsidRDefault="005B5DEF" w:rsidP="005B5DEF">
            <w:pPr>
              <w:spacing w:line="276" w:lineRule="auto"/>
              <w:jc w:val="both"/>
            </w:pPr>
          </w:p>
        </w:tc>
        <w:tc>
          <w:tcPr>
            <w:tcW w:w="3153" w:type="dxa"/>
          </w:tcPr>
          <w:p w:rsidR="005B5DEF" w:rsidRDefault="005B5DEF" w:rsidP="005B5DEF">
            <w:r>
              <w:t xml:space="preserve">Sentence 1: </w:t>
            </w:r>
          </w:p>
          <w:p w:rsidR="005B5DEF" w:rsidRDefault="005B5DEF" w:rsidP="005B5DEF"/>
          <w:p w:rsidR="005B5DEF" w:rsidRDefault="005B5DEF" w:rsidP="005B5DEF">
            <w:r>
              <w:t>Sentence 2:</w:t>
            </w:r>
          </w:p>
          <w:p w:rsidR="005B5DEF" w:rsidRDefault="005B5DEF" w:rsidP="005B5DEF"/>
          <w:p w:rsidR="005B5DEF" w:rsidRDefault="005B5DEF" w:rsidP="005B5DEF">
            <w:r>
              <w:t>Sentence 3:</w:t>
            </w:r>
          </w:p>
          <w:p w:rsidR="005B5DEF" w:rsidRDefault="005B5DEF" w:rsidP="005B5DEF"/>
          <w:p w:rsidR="005B5DEF" w:rsidRDefault="005B5DEF" w:rsidP="005B5DEF">
            <w:r>
              <w:t>Sentence 4:</w:t>
            </w:r>
          </w:p>
          <w:p w:rsidR="005B5DEF" w:rsidRDefault="005B5DEF" w:rsidP="005B5DEF"/>
          <w:p w:rsidR="005B5DEF" w:rsidRPr="00ED6A31" w:rsidRDefault="005B5DEF" w:rsidP="005B5DEF">
            <w:pPr>
              <w:rPr>
                <w:i/>
              </w:rPr>
            </w:pPr>
            <w:r>
              <w:t xml:space="preserve">Sentence 5: </w:t>
            </w:r>
            <w:r>
              <w:rPr>
                <w:i/>
              </w:rPr>
              <w:t>Example: Indirect voice (</w:t>
            </w:r>
            <w:proofErr w:type="spellStart"/>
            <w:r>
              <w:rPr>
                <w:i/>
              </w:rPr>
              <w:t>Casselmann</w:t>
            </w:r>
            <w:proofErr w:type="spellEnd"/>
            <w:r>
              <w:rPr>
                <w:i/>
              </w:rPr>
              <w:t xml:space="preserve"> </w:t>
            </w:r>
            <w:proofErr w:type="spellStart"/>
            <w:r>
              <w:rPr>
                <w:i/>
              </w:rPr>
              <w:t>n.d.</w:t>
            </w:r>
            <w:proofErr w:type="spellEnd"/>
            <w:r>
              <w:rPr>
                <w:i/>
              </w:rPr>
              <w:t>)</w:t>
            </w:r>
          </w:p>
          <w:p w:rsidR="005B5DEF" w:rsidRDefault="005B5DEF" w:rsidP="005B5DEF">
            <w:r>
              <w:t>Sentence 6:</w:t>
            </w:r>
          </w:p>
          <w:p w:rsidR="005B5DEF" w:rsidRDefault="005B5DEF" w:rsidP="005B5DEF"/>
          <w:p w:rsidR="005B5DEF" w:rsidRDefault="005B5DEF" w:rsidP="005B5DEF">
            <w:r>
              <w:t>Sentence 7:</w:t>
            </w:r>
          </w:p>
          <w:p w:rsidR="005B5DEF" w:rsidRDefault="005B5DEF" w:rsidP="005B5DEF"/>
          <w:p w:rsidR="005B5DEF" w:rsidRDefault="005B5DEF" w:rsidP="005B5DEF">
            <w:r>
              <w:t>Sentence 8:</w:t>
            </w:r>
          </w:p>
          <w:p w:rsidR="005B5DEF" w:rsidRDefault="005B5DEF" w:rsidP="005B5DEF"/>
          <w:p w:rsidR="005B5DEF" w:rsidRDefault="005B5DEF" w:rsidP="005B5DEF">
            <w:r>
              <w:t>Sentence 9:</w:t>
            </w:r>
          </w:p>
          <w:p w:rsidR="005B5DEF" w:rsidRPr="00DA7DED" w:rsidRDefault="005B5DEF" w:rsidP="005B5DEF"/>
        </w:tc>
      </w:tr>
    </w:tbl>
    <w:tbl>
      <w:tblPr>
        <w:tblStyle w:val="TableGrid"/>
        <w:tblpPr w:leftFromText="180" w:rightFromText="180" w:vertAnchor="page" w:horzAnchor="margin" w:tblpXSpec="center" w:tblpY="9841"/>
        <w:tblW w:w="10632" w:type="dxa"/>
        <w:tblLook w:val="04A0" w:firstRow="1" w:lastRow="0" w:firstColumn="1" w:lastColumn="0" w:noHBand="0" w:noVBand="1"/>
      </w:tblPr>
      <w:tblGrid>
        <w:gridCol w:w="10632"/>
      </w:tblGrid>
      <w:tr w:rsidR="005B5DEF" w:rsidTr="00FD6963">
        <w:tc>
          <w:tcPr>
            <w:tcW w:w="10632" w:type="dxa"/>
            <w:shd w:val="clear" w:color="auto" w:fill="B8CCE4" w:themeFill="accent1" w:themeFillTint="66"/>
          </w:tcPr>
          <w:p w:rsidR="005B5DEF" w:rsidRPr="0007480C" w:rsidRDefault="005B5DEF" w:rsidP="00FD6963">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Student Text</w:t>
            </w:r>
            <w:r>
              <w:rPr>
                <w:rFonts w:cs="Arial"/>
                <w:b/>
                <w:color w:val="06110D"/>
                <w:szCs w:val="22"/>
              </w:rPr>
              <w:t xml:space="preserve"> 1</w:t>
            </w:r>
          </w:p>
        </w:tc>
      </w:tr>
      <w:tr w:rsidR="005B5DEF" w:rsidTr="00FD6963">
        <w:tc>
          <w:tcPr>
            <w:tcW w:w="10632" w:type="dxa"/>
          </w:tcPr>
          <w:p w:rsidR="005B5DEF" w:rsidRPr="00DA7DED" w:rsidRDefault="00A4208D" w:rsidP="00187BA6">
            <w:pPr>
              <w:spacing w:line="276" w:lineRule="auto"/>
            </w:pPr>
            <w:r>
              <w:t xml:space="preserve">Glaciers are powerful forces in shaping our mountain landscapes.  The erosive power of flowing ice has scoured and gouged the peaks of mountains such as the Swiss Alps and carved the deep glacial troughs which traverse across the landscape. There is an abundance of evidence of erosion in the Swiss Alps, including pyramidal peaks such as the Matterhorn and glacial troughs such as that at </w:t>
            </w:r>
            <w:proofErr w:type="spellStart"/>
            <w:r w:rsidRPr="00E147BA">
              <w:t>Lauterbrunnen</w:t>
            </w:r>
            <w:proofErr w:type="spellEnd"/>
            <w:r>
              <w:t xml:space="preserve">.  Furthermore, the Alpine landscape is littered with many other features of glacial erosion, for example, cirques, arêtes and </w:t>
            </w:r>
            <w:r w:rsidR="00187BA6">
              <w:t>hanging valleys (</w:t>
            </w:r>
            <w:proofErr w:type="spellStart"/>
            <w:r w:rsidR="00187BA6">
              <w:t>Greig</w:t>
            </w:r>
            <w:proofErr w:type="spellEnd"/>
            <w:r w:rsidR="00187BA6">
              <w:t xml:space="preserve"> 2014</w:t>
            </w:r>
            <w:r>
              <w:t xml:space="preserve">).   </w:t>
            </w:r>
          </w:p>
        </w:tc>
      </w:tr>
    </w:tbl>
    <w:tbl>
      <w:tblPr>
        <w:tblStyle w:val="TableGrid"/>
        <w:tblpPr w:leftFromText="180" w:rightFromText="180" w:vertAnchor="page" w:horzAnchor="margin" w:tblpXSpec="center" w:tblpY="12931"/>
        <w:tblW w:w="10632" w:type="dxa"/>
        <w:tblLook w:val="04A0" w:firstRow="1" w:lastRow="0" w:firstColumn="1" w:lastColumn="0" w:noHBand="0" w:noVBand="1"/>
      </w:tblPr>
      <w:tblGrid>
        <w:gridCol w:w="10632"/>
      </w:tblGrid>
      <w:tr w:rsidR="00FD6963" w:rsidTr="00FD6963">
        <w:tc>
          <w:tcPr>
            <w:tcW w:w="10632" w:type="dxa"/>
            <w:shd w:val="clear" w:color="auto" w:fill="B8CCE4" w:themeFill="accent1" w:themeFillTint="66"/>
          </w:tcPr>
          <w:p w:rsidR="00FD6963" w:rsidRPr="0007480C" w:rsidRDefault="00FD6963" w:rsidP="00FD6963">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Student Text</w:t>
            </w:r>
            <w:r>
              <w:rPr>
                <w:rFonts w:cs="Arial"/>
                <w:b/>
                <w:color w:val="06110D"/>
                <w:szCs w:val="22"/>
              </w:rPr>
              <w:t xml:space="preserve"> 2</w:t>
            </w:r>
          </w:p>
        </w:tc>
      </w:tr>
      <w:tr w:rsidR="00FD6963" w:rsidTr="00FD6963">
        <w:tc>
          <w:tcPr>
            <w:tcW w:w="10632" w:type="dxa"/>
          </w:tcPr>
          <w:p w:rsidR="00FD6963" w:rsidRPr="00DA7DED" w:rsidRDefault="00FD6963" w:rsidP="00187BA6">
            <w:pPr>
              <w:spacing w:line="276" w:lineRule="auto"/>
            </w:pPr>
            <w:r>
              <w:t xml:space="preserve">Glaciers are powerful forces in shaping our mountain landscapes.  The erosive power of flowing ice has scoured and gouged the peaks of mountains such as the Swiss Alps and carved the deep glacial troughs which traverse across the landscape. There is an abundance of evidence of erosion in the Swiss Alps, including pyramidal peaks such as the Matterhorn and glacial troughs such as that at </w:t>
            </w:r>
            <w:proofErr w:type="spellStart"/>
            <w:r w:rsidRPr="00E147BA">
              <w:t>Lauterbrunnen</w:t>
            </w:r>
            <w:proofErr w:type="spellEnd"/>
            <w:r>
              <w:t xml:space="preserve"> (</w:t>
            </w:r>
            <w:proofErr w:type="spellStart"/>
            <w:r>
              <w:t>Greig</w:t>
            </w:r>
            <w:proofErr w:type="spellEnd"/>
            <w:r>
              <w:t xml:space="preserve"> 2014, p.</w:t>
            </w:r>
            <w:r w:rsidR="00187BA6">
              <w:t>1</w:t>
            </w:r>
            <w:r>
              <w:t xml:space="preserve">).  Furthermore, the Alpine landscape is littered with many other features of glacial erosion, for example, cirques, arêtes and </w:t>
            </w:r>
            <w:r w:rsidR="00187BA6">
              <w:t>hanging valleys (</w:t>
            </w:r>
            <w:proofErr w:type="spellStart"/>
            <w:r w:rsidR="00187BA6">
              <w:t>Greig</w:t>
            </w:r>
            <w:proofErr w:type="spellEnd"/>
            <w:r w:rsidR="00187BA6">
              <w:t xml:space="preserve"> 2014, p.4</w:t>
            </w:r>
            <w:r>
              <w:t xml:space="preserve">).   </w:t>
            </w:r>
          </w:p>
        </w:tc>
      </w:tr>
    </w:tbl>
    <w:p w:rsidR="002411E6" w:rsidRDefault="002411E6"/>
    <w:p w:rsidR="002411E6" w:rsidRDefault="002411E6"/>
    <w:p w:rsidR="002411E6" w:rsidRDefault="002411E6"/>
    <w:p w:rsidR="002411E6" w:rsidRDefault="002411E6"/>
    <w:p w:rsidR="002411E6" w:rsidRDefault="002411E6"/>
    <w:p w:rsidR="002411E6" w:rsidRDefault="002411E6"/>
    <w:p w:rsidR="002411E6" w:rsidRDefault="002411E6"/>
    <w:p w:rsidR="00FD6963" w:rsidRDefault="00FD6963"/>
    <w:tbl>
      <w:tblPr>
        <w:tblStyle w:val="TableGrid"/>
        <w:tblpPr w:leftFromText="180" w:rightFromText="180" w:vertAnchor="page" w:horzAnchor="margin" w:tblpXSpec="center" w:tblpY="1175"/>
        <w:tblW w:w="10632" w:type="dxa"/>
        <w:tblLook w:val="04A0" w:firstRow="1" w:lastRow="0" w:firstColumn="1" w:lastColumn="0" w:noHBand="0" w:noVBand="1"/>
      </w:tblPr>
      <w:tblGrid>
        <w:gridCol w:w="10632"/>
      </w:tblGrid>
      <w:tr w:rsidR="000244E2" w:rsidTr="000244E2">
        <w:tc>
          <w:tcPr>
            <w:tcW w:w="10632" w:type="dxa"/>
            <w:shd w:val="clear" w:color="auto" w:fill="B8CCE4" w:themeFill="accent1" w:themeFillTint="66"/>
          </w:tcPr>
          <w:p w:rsidR="000244E2" w:rsidRPr="0007480C" w:rsidRDefault="000244E2" w:rsidP="000244E2">
            <w:pPr>
              <w:kinsoku w:val="0"/>
              <w:overflowPunct w:val="0"/>
              <w:spacing w:before="198" w:line="310" w:lineRule="exact"/>
              <w:ind w:right="1008"/>
              <w:jc w:val="both"/>
              <w:textAlignment w:val="baseline"/>
              <w:rPr>
                <w:rFonts w:cs="Arial"/>
                <w:b/>
                <w:color w:val="06110D"/>
                <w:szCs w:val="22"/>
              </w:rPr>
            </w:pPr>
            <w:r w:rsidRPr="0007480C">
              <w:rPr>
                <w:rFonts w:cs="Arial"/>
                <w:b/>
                <w:color w:val="06110D"/>
                <w:szCs w:val="22"/>
              </w:rPr>
              <w:t>Student Text</w:t>
            </w:r>
            <w:r>
              <w:rPr>
                <w:rFonts w:cs="Arial"/>
                <w:b/>
                <w:color w:val="06110D"/>
                <w:szCs w:val="22"/>
              </w:rPr>
              <w:t xml:space="preserve"> 3</w:t>
            </w:r>
          </w:p>
        </w:tc>
      </w:tr>
      <w:tr w:rsidR="000244E2" w:rsidTr="000244E2">
        <w:tc>
          <w:tcPr>
            <w:tcW w:w="10632" w:type="dxa"/>
          </w:tcPr>
          <w:p w:rsidR="000244E2" w:rsidRPr="00DA7DED" w:rsidRDefault="000244E2" w:rsidP="000244E2">
            <w:r>
              <w:t xml:space="preserve">Glaciers are powerful forces in shaping our mountain landscapes.  The erosive power of flowing ice has scoured and gouged the peaks of mountains such as the Swiss Alps and carved the deep glacial troughs which traverse across the landscape. There is an abundance of evidence of erosion in the Swiss Alps, including pyramidal peaks such as the Matterhorn and glacial troughs such as that at </w:t>
            </w:r>
            <w:proofErr w:type="spellStart"/>
            <w:r w:rsidRPr="00E147BA">
              <w:t>Lauterbrunnen</w:t>
            </w:r>
            <w:proofErr w:type="spellEnd"/>
            <w:r>
              <w:t>.  Furthermore, the Alpine landscape is littered with many other features of glacial erosion, for example, cirques, arêtes and hanging valleys</w:t>
            </w:r>
          </w:p>
        </w:tc>
      </w:tr>
    </w:tbl>
    <w:p w:rsidR="00FD6963" w:rsidRDefault="00FD6963"/>
    <w:p w:rsidR="00FD6963" w:rsidRDefault="000244E2">
      <w:r w:rsidRPr="00DF56A5">
        <w:rPr>
          <w:rFonts w:cs="Arial"/>
          <w:b/>
          <w:bCs/>
          <w:noProof/>
          <w:color w:val="FF0000"/>
          <w:lang w:eastAsia="en-AU"/>
        </w:rPr>
        <mc:AlternateContent>
          <mc:Choice Requires="wps">
            <w:drawing>
              <wp:anchor distT="73025" distB="73025" distL="114300" distR="114300" simplePos="0" relativeHeight="251683840" behindDoc="0" locked="0" layoutInCell="1" allowOverlap="1" wp14:anchorId="20C10E9E" wp14:editId="295A74B4">
                <wp:simplePos x="0" y="0"/>
                <wp:positionH relativeFrom="margin">
                  <wp:posOffset>-281940</wp:posOffset>
                </wp:positionH>
                <wp:positionV relativeFrom="line">
                  <wp:posOffset>97790</wp:posOffset>
                </wp:positionV>
                <wp:extent cx="6723380" cy="1571625"/>
                <wp:effectExtent l="57150" t="38100" r="77470" b="104775"/>
                <wp:wrapTopAndBottom/>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3380" cy="1571625"/>
                        </a:xfrm>
                        <a:prstGeom prst="rect">
                          <a:avLst/>
                        </a:prstGeom>
                        <a:ln>
                          <a:headEnd/>
                          <a:tailEnd/>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0244E2" w:rsidRDefault="00FD6963" w:rsidP="000244E2">
                            <w:pPr>
                              <w:jc w:val="center"/>
                              <w:rPr>
                                <w:b/>
                                <w:lang w:val="en-US" w:eastAsia="ja-JP"/>
                              </w:rPr>
                            </w:pPr>
                            <w:r>
                              <w:rPr>
                                <w:b/>
                                <w:lang w:val="en-US" w:eastAsia="ja-JP"/>
                              </w:rPr>
                              <w:t>Task 3</w:t>
                            </w:r>
                          </w:p>
                          <w:p w:rsidR="00FD6963" w:rsidRPr="000244E2" w:rsidRDefault="00FD6963" w:rsidP="000244E2">
                            <w:pPr>
                              <w:jc w:val="center"/>
                              <w:rPr>
                                <w:b/>
                                <w:lang w:val="en-US" w:eastAsia="ja-JP"/>
                              </w:rPr>
                            </w:pPr>
                            <w:r w:rsidRPr="000244E2">
                              <w:rPr>
                                <w:lang w:val="en-US" w:eastAsia="ja-JP"/>
                              </w:rPr>
                              <w:t>Consider one of your pieces of writing</w:t>
                            </w:r>
                            <w:r w:rsidR="000244E2" w:rsidRPr="000244E2">
                              <w:rPr>
                                <w:lang w:val="en-US" w:eastAsia="ja-JP"/>
                              </w:rPr>
                              <w:t>.</w:t>
                            </w:r>
                          </w:p>
                          <w:p w:rsidR="000244E2" w:rsidRPr="00265003" w:rsidRDefault="000244E2" w:rsidP="000244E2">
                            <w:pPr>
                              <w:pStyle w:val="ListParagraph"/>
                              <w:ind w:left="1440"/>
                              <w:jc w:val="center"/>
                              <w:rPr>
                                <w:lang w:val="en-US" w:eastAsia="ja-JP"/>
                              </w:rPr>
                            </w:pPr>
                          </w:p>
                          <w:p w:rsidR="000244E2" w:rsidRDefault="000244E2" w:rsidP="000244E2">
                            <w:pPr>
                              <w:pStyle w:val="ListParagraph"/>
                              <w:numPr>
                                <w:ilvl w:val="0"/>
                                <w:numId w:val="29"/>
                              </w:numPr>
                              <w:rPr>
                                <w:lang w:val="en-US" w:eastAsia="ja-JP"/>
                              </w:rPr>
                            </w:pPr>
                            <w:r>
                              <w:rPr>
                                <w:lang w:val="en-US" w:eastAsia="ja-JP"/>
                              </w:rPr>
                              <w:t>Identify the different voices used.</w:t>
                            </w:r>
                          </w:p>
                          <w:p w:rsidR="000244E2" w:rsidRDefault="000244E2" w:rsidP="000244E2">
                            <w:pPr>
                              <w:pStyle w:val="ListParagraph"/>
                              <w:numPr>
                                <w:ilvl w:val="0"/>
                                <w:numId w:val="29"/>
                              </w:numPr>
                              <w:rPr>
                                <w:lang w:val="en-US" w:eastAsia="ja-JP"/>
                              </w:rPr>
                            </w:pPr>
                            <w:r>
                              <w:rPr>
                                <w:lang w:val="en-US" w:eastAsia="ja-JP"/>
                              </w:rPr>
                              <w:t>Is your voice clear? Is it being used to introduce new ideas and state conclusions?</w:t>
                            </w:r>
                          </w:p>
                          <w:p w:rsidR="000244E2" w:rsidRPr="000244E2" w:rsidRDefault="000244E2" w:rsidP="000244E2">
                            <w:pPr>
                              <w:pStyle w:val="ListParagraph"/>
                              <w:numPr>
                                <w:ilvl w:val="0"/>
                                <w:numId w:val="29"/>
                              </w:numPr>
                              <w:rPr>
                                <w:lang w:val="en-US" w:eastAsia="ja-JP"/>
                              </w:rPr>
                            </w:pPr>
                            <w:r>
                              <w:rPr>
                                <w:lang w:val="en-US" w:eastAsia="ja-JP"/>
                              </w:rPr>
                              <w:t>Are the other voices clearly labelled and referenced?</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2.2pt;margin-top:7.7pt;width:529.4pt;height:123.75pt;z-index:25168384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" fillcolor="#a7bfde [1620]" strokecolor="#4579b8 [3044]">
                <v:fill color2="#e4ecf5 [500]" rotate="t" angle="180" colors="0 #a3c4ff;22938f #bfd5ff;1 #e5eeff" focus="100%" type="gradient"/>
                <v:shadow on="t" color="black" opacity="24903f" obscured="t" origin=",.5" offset="0,.55556mm"/>
                <v:textbox inset="21.6pt,21.6pt,21.6pt,21.6pt">
                  <w:txbxContent>
                    <w:p w:rsidR="000244E2" w:rsidRDefault="00FD6963" w:rsidP="000244E2">
                      <w:pPr>
                        <w:jc w:val="center"/>
                        <w:rPr>
                          <w:b/>
                          <w:lang w:val="en-US" w:eastAsia="ja-JP"/>
                        </w:rPr>
                      </w:pPr>
                      <w:r>
                        <w:rPr>
                          <w:b/>
                          <w:lang w:val="en-US" w:eastAsia="ja-JP"/>
                        </w:rPr>
                        <w:t xml:space="preserve">Task </w:t>
                      </w:r>
                      <w:r>
                        <w:rPr>
                          <w:b/>
                          <w:lang w:val="en-US" w:eastAsia="ja-JP"/>
                        </w:rPr>
                        <w:t>3</w:t>
                      </w:r>
                    </w:p>
                    <w:p w:rsidR="00FD6963" w:rsidRPr="000244E2" w:rsidRDefault="00FD6963" w:rsidP="000244E2">
                      <w:pPr>
                        <w:jc w:val="center"/>
                        <w:rPr>
                          <w:b/>
                          <w:lang w:val="en-US" w:eastAsia="ja-JP"/>
                        </w:rPr>
                      </w:pPr>
                      <w:r w:rsidRPr="000244E2">
                        <w:rPr>
                          <w:lang w:val="en-US" w:eastAsia="ja-JP"/>
                        </w:rPr>
                        <w:t>Consider one of your pieces of writing</w:t>
                      </w:r>
                      <w:r w:rsidR="000244E2" w:rsidRPr="000244E2">
                        <w:rPr>
                          <w:lang w:val="en-US" w:eastAsia="ja-JP"/>
                        </w:rPr>
                        <w:t>.</w:t>
                      </w:r>
                    </w:p>
                    <w:p w:rsidR="000244E2" w:rsidRPr="00265003" w:rsidRDefault="000244E2" w:rsidP="000244E2">
                      <w:pPr>
                        <w:pStyle w:val="ListParagraph"/>
                        <w:ind w:left="1440"/>
                        <w:jc w:val="center"/>
                        <w:rPr>
                          <w:lang w:val="en-US" w:eastAsia="ja-JP"/>
                        </w:rPr>
                      </w:pPr>
                    </w:p>
                    <w:p w:rsidR="000244E2" w:rsidRDefault="000244E2" w:rsidP="000244E2">
                      <w:pPr>
                        <w:pStyle w:val="ListParagraph"/>
                        <w:numPr>
                          <w:ilvl w:val="0"/>
                          <w:numId w:val="29"/>
                        </w:numPr>
                        <w:rPr>
                          <w:lang w:val="en-US" w:eastAsia="ja-JP"/>
                        </w:rPr>
                      </w:pPr>
                      <w:r>
                        <w:rPr>
                          <w:lang w:val="en-US" w:eastAsia="ja-JP"/>
                        </w:rPr>
                        <w:t>Identify the different voices used.</w:t>
                      </w:r>
                    </w:p>
                    <w:p w:rsidR="000244E2" w:rsidRDefault="000244E2" w:rsidP="000244E2">
                      <w:pPr>
                        <w:pStyle w:val="ListParagraph"/>
                        <w:numPr>
                          <w:ilvl w:val="0"/>
                          <w:numId w:val="29"/>
                        </w:numPr>
                        <w:rPr>
                          <w:lang w:val="en-US" w:eastAsia="ja-JP"/>
                        </w:rPr>
                      </w:pPr>
                      <w:r>
                        <w:rPr>
                          <w:lang w:val="en-US" w:eastAsia="ja-JP"/>
                        </w:rPr>
                        <w:t>Is your voice clear? Is it being used to introduce new ideas and state conclusions?</w:t>
                      </w:r>
                    </w:p>
                    <w:p w:rsidR="000244E2" w:rsidRPr="000244E2" w:rsidRDefault="000244E2" w:rsidP="000244E2">
                      <w:pPr>
                        <w:pStyle w:val="ListParagraph"/>
                        <w:numPr>
                          <w:ilvl w:val="0"/>
                          <w:numId w:val="29"/>
                        </w:numPr>
                        <w:rPr>
                          <w:lang w:val="en-US" w:eastAsia="ja-JP"/>
                        </w:rPr>
                      </w:pPr>
                      <w:r>
                        <w:rPr>
                          <w:lang w:val="en-US" w:eastAsia="ja-JP"/>
                        </w:rPr>
                        <w:t>Are the other voices clearly labelled and referenced?</w:t>
                      </w:r>
                    </w:p>
                  </w:txbxContent>
                </v:textbox>
                <w10:wrap type="topAndBottom" anchorx="margin" anchory="line"/>
              </v:rect>
            </w:pict>
          </mc:Fallback>
        </mc:AlternateContent>
      </w:r>
    </w:p>
    <w:p w:rsidR="00FD6963" w:rsidRDefault="00FD6963"/>
    <w:p w:rsidR="00FD6963" w:rsidRDefault="000244E2">
      <w:r>
        <w:rPr>
          <w:rFonts w:cs="Arial"/>
          <w:noProof/>
          <w:sz w:val="4"/>
          <w:szCs w:val="4"/>
          <w:lang w:eastAsia="en-AU"/>
        </w:rPr>
        <w:drawing>
          <wp:anchor distT="0" distB="0" distL="114300" distR="114300" simplePos="0" relativeHeight="251681792" behindDoc="1" locked="0" layoutInCell="1" allowOverlap="1" wp14:anchorId="02C593A9" wp14:editId="70BE6AB8">
            <wp:simplePos x="0" y="0"/>
            <wp:positionH relativeFrom="column">
              <wp:posOffset>7620</wp:posOffset>
            </wp:positionH>
            <wp:positionV relativeFrom="paragraph">
              <wp:posOffset>140970</wp:posOffset>
            </wp:positionV>
            <wp:extent cx="6061710" cy="4216400"/>
            <wp:effectExtent l="76200" t="0" r="129540" b="0"/>
            <wp:wrapThrough wrapText="bothSides">
              <wp:wrapPolygon edited="0">
                <wp:start x="8282" y="1171"/>
                <wp:lineTo x="7942" y="1366"/>
                <wp:lineTo x="7942" y="4489"/>
                <wp:lineTo x="2104" y="4489"/>
                <wp:lineTo x="2104" y="12296"/>
                <wp:lineTo x="-272" y="12296"/>
                <wp:lineTo x="-272" y="20104"/>
                <wp:lineTo x="9368" y="20104"/>
                <wp:lineTo x="9368" y="20494"/>
                <wp:lineTo x="10114" y="20689"/>
                <wp:lineTo x="11540" y="20689"/>
                <wp:lineTo x="11608" y="20494"/>
                <wp:lineTo x="12287" y="20104"/>
                <wp:lineTo x="17514" y="20104"/>
                <wp:lineTo x="21926" y="19420"/>
                <wp:lineTo x="21994" y="13272"/>
                <wp:lineTo x="20297" y="12882"/>
                <wp:lineTo x="14459" y="12296"/>
                <wp:lineTo x="15273" y="12296"/>
                <wp:lineTo x="19482" y="11028"/>
                <wp:lineTo x="19618" y="5075"/>
                <wp:lineTo x="18396" y="4684"/>
                <wp:lineTo x="13712" y="4489"/>
                <wp:lineTo x="13712" y="2928"/>
                <wp:lineTo x="13373" y="1464"/>
                <wp:lineTo x="13373" y="1171"/>
                <wp:lineTo x="8282" y="1171"/>
              </wp:wrapPolygon>
            </wp:wrapThrough>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2411E6" w:rsidRDefault="002411E6"/>
    <w:p w:rsidR="002411E6" w:rsidRDefault="002411E6"/>
    <w:p w:rsidR="002411E6" w:rsidRDefault="002411E6"/>
    <w:p w:rsidR="002411E6" w:rsidRDefault="002411E6"/>
    <w:p w:rsidR="002411E6" w:rsidRDefault="002411E6"/>
    <w:p w:rsidR="002411E6" w:rsidRDefault="002411E6"/>
    <w:p w:rsidR="0007480C" w:rsidRDefault="0007480C"/>
    <w:p w:rsidR="0007480C" w:rsidRDefault="0007480C"/>
    <w:p w:rsidR="0007480C" w:rsidRDefault="0007480C"/>
    <w:p w:rsidR="00DC0918" w:rsidRDefault="00DC0918" w:rsidP="0007480C">
      <w:pPr>
        <w:kinsoku w:val="0"/>
        <w:overflowPunct w:val="0"/>
        <w:spacing w:before="198" w:line="310" w:lineRule="exact"/>
        <w:ind w:right="1008"/>
        <w:jc w:val="both"/>
        <w:textAlignment w:val="baseline"/>
        <w:rPr>
          <w:rFonts w:cs="Arial"/>
          <w:sz w:val="4"/>
          <w:szCs w:val="4"/>
        </w:rPr>
      </w:pPr>
    </w:p>
    <w:p w:rsidR="00DC0918" w:rsidRDefault="00DC0918" w:rsidP="0007480C">
      <w:pPr>
        <w:kinsoku w:val="0"/>
        <w:overflowPunct w:val="0"/>
        <w:spacing w:before="198" w:line="310" w:lineRule="exact"/>
        <w:ind w:right="1008"/>
        <w:jc w:val="both"/>
        <w:textAlignment w:val="baseline"/>
        <w:rPr>
          <w:rFonts w:cs="Arial"/>
          <w:sz w:val="4"/>
          <w:szCs w:val="4"/>
        </w:rPr>
      </w:pPr>
    </w:p>
    <w:p w:rsidR="00DC0918" w:rsidRDefault="00DC0918" w:rsidP="0007480C">
      <w:pPr>
        <w:kinsoku w:val="0"/>
        <w:overflowPunct w:val="0"/>
        <w:spacing w:before="198" w:line="310" w:lineRule="exact"/>
        <w:ind w:right="1008"/>
        <w:jc w:val="both"/>
        <w:textAlignment w:val="baseline"/>
        <w:rPr>
          <w:rFonts w:cs="Arial"/>
          <w:sz w:val="4"/>
          <w:szCs w:val="4"/>
        </w:rPr>
      </w:pPr>
    </w:p>
    <w:p w:rsidR="00DC0918" w:rsidRDefault="00DC0918" w:rsidP="0007480C">
      <w:pPr>
        <w:kinsoku w:val="0"/>
        <w:overflowPunct w:val="0"/>
        <w:spacing w:before="198" w:line="310" w:lineRule="exact"/>
        <w:ind w:right="1008"/>
        <w:jc w:val="both"/>
        <w:textAlignment w:val="baseline"/>
        <w:rPr>
          <w:rFonts w:cs="Arial"/>
          <w:sz w:val="4"/>
          <w:szCs w:val="4"/>
        </w:rPr>
      </w:pPr>
    </w:p>
    <w:p w:rsidR="000A538B" w:rsidRDefault="000A538B" w:rsidP="000A538B"/>
    <w:p w:rsidR="00FD6963" w:rsidRDefault="00FD6963" w:rsidP="000A538B"/>
    <w:p w:rsidR="00FD6963" w:rsidRDefault="00FD6963" w:rsidP="000A538B"/>
    <w:p w:rsidR="00FD6963" w:rsidRDefault="00FD6963" w:rsidP="000A538B"/>
    <w:p w:rsidR="00FD6963" w:rsidRDefault="00FD6963" w:rsidP="000A538B"/>
    <w:p w:rsidR="00FD6963" w:rsidRDefault="00FD6963" w:rsidP="000A538B"/>
    <w:p w:rsidR="00FD6963" w:rsidRDefault="00FD6963" w:rsidP="000A538B"/>
    <w:p w:rsidR="00FD6963" w:rsidRDefault="00FD6963" w:rsidP="000A538B"/>
    <w:p w:rsidR="00FD6963" w:rsidRDefault="00FD6963" w:rsidP="000A538B"/>
    <w:p w:rsidR="00FD6963" w:rsidRDefault="00FD6963" w:rsidP="000244E2"/>
    <w:tbl>
      <w:tblPr>
        <w:tblStyle w:val="TableGrid"/>
        <w:tblpPr w:leftFromText="180" w:rightFromText="180" w:vertAnchor="page" w:horzAnchor="margin" w:tblpXSpec="center" w:tblpY="1521"/>
        <w:tblW w:w="10881" w:type="dxa"/>
        <w:tblLook w:val="04A0" w:firstRow="1" w:lastRow="0" w:firstColumn="1" w:lastColumn="0" w:noHBand="0" w:noVBand="1"/>
      </w:tblPr>
      <w:tblGrid>
        <w:gridCol w:w="3510"/>
        <w:gridCol w:w="3544"/>
        <w:gridCol w:w="3827"/>
      </w:tblGrid>
      <w:tr w:rsidR="000244E2" w:rsidRPr="00BE59F7" w:rsidTr="000244E2">
        <w:tc>
          <w:tcPr>
            <w:tcW w:w="10881" w:type="dxa"/>
            <w:gridSpan w:val="3"/>
            <w:shd w:val="clear" w:color="auto" w:fill="B8CCE4" w:themeFill="accent1" w:themeFillTint="66"/>
          </w:tcPr>
          <w:p w:rsidR="000244E2" w:rsidRDefault="000244E2" w:rsidP="000244E2">
            <w:pPr>
              <w:spacing w:before="120" w:after="120"/>
              <w:jc w:val="center"/>
              <w:rPr>
                <w:b/>
              </w:rPr>
            </w:pPr>
            <w:r>
              <w:rPr>
                <w:b/>
              </w:rPr>
              <w:t xml:space="preserve">Answers </w:t>
            </w:r>
          </w:p>
        </w:tc>
      </w:tr>
      <w:tr w:rsidR="000244E2" w:rsidRPr="00BE59F7" w:rsidTr="000244E2">
        <w:tc>
          <w:tcPr>
            <w:tcW w:w="10881" w:type="dxa"/>
            <w:gridSpan w:val="3"/>
            <w:shd w:val="clear" w:color="auto" w:fill="DBE5F1" w:themeFill="accent1" w:themeFillTint="33"/>
          </w:tcPr>
          <w:p w:rsidR="000244E2" w:rsidRDefault="000244E2" w:rsidP="000244E2">
            <w:pPr>
              <w:spacing w:before="120" w:after="120"/>
              <w:jc w:val="center"/>
              <w:rPr>
                <w:b/>
              </w:rPr>
            </w:pPr>
            <w:r>
              <w:rPr>
                <w:b/>
              </w:rPr>
              <w:t>Task 1</w:t>
            </w:r>
          </w:p>
        </w:tc>
      </w:tr>
      <w:tr w:rsidR="000244E2" w:rsidRPr="00BE59F7" w:rsidTr="000244E2">
        <w:tc>
          <w:tcPr>
            <w:tcW w:w="3510" w:type="dxa"/>
            <w:shd w:val="clear" w:color="auto" w:fill="DBE5F1" w:themeFill="accent1" w:themeFillTint="33"/>
          </w:tcPr>
          <w:p w:rsidR="000244E2" w:rsidRPr="00BE59F7" w:rsidRDefault="000244E2" w:rsidP="000244E2">
            <w:pPr>
              <w:rPr>
                <w:b/>
              </w:rPr>
            </w:pPr>
            <w:r w:rsidRPr="00BE59F7">
              <w:rPr>
                <w:b/>
              </w:rPr>
              <w:t>Student Text 1</w:t>
            </w:r>
          </w:p>
        </w:tc>
        <w:tc>
          <w:tcPr>
            <w:tcW w:w="3544" w:type="dxa"/>
            <w:shd w:val="clear" w:color="auto" w:fill="DBE5F1" w:themeFill="accent1" w:themeFillTint="33"/>
          </w:tcPr>
          <w:p w:rsidR="000244E2" w:rsidRPr="00BE59F7" w:rsidRDefault="000244E2" w:rsidP="000244E2">
            <w:pPr>
              <w:rPr>
                <w:b/>
              </w:rPr>
            </w:pPr>
            <w:r w:rsidRPr="00BE59F7">
              <w:rPr>
                <w:b/>
              </w:rPr>
              <w:t xml:space="preserve">Student Text </w:t>
            </w:r>
            <w:r>
              <w:rPr>
                <w:b/>
              </w:rPr>
              <w:t>2</w:t>
            </w:r>
          </w:p>
        </w:tc>
        <w:tc>
          <w:tcPr>
            <w:tcW w:w="3827" w:type="dxa"/>
            <w:shd w:val="clear" w:color="auto" w:fill="DBE5F1" w:themeFill="accent1" w:themeFillTint="33"/>
          </w:tcPr>
          <w:p w:rsidR="000244E2" w:rsidRPr="00BE59F7" w:rsidRDefault="000244E2" w:rsidP="000244E2">
            <w:pPr>
              <w:rPr>
                <w:b/>
              </w:rPr>
            </w:pPr>
            <w:r>
              <w:rPr>
                <w:b/>
              </w:rPr>
              <w:t>Student Text 3</w:t>
            </w:r>
          </w:p>
        </w:tc>
      </w:tr>
      <w:tr w:rsidR="000244E2" w:rsidTr="000244E2">
        <w:tc>
          <w:tcPr>
            <w:tcW w:w="3510" w:type="dxa"/>
          </w:tcPr>
          <w:p w:rsidR="000244E2" w:rsidRDefault="000244E2" w:rsidP="000244E2">
            <w:pPr>
              <w:spacing w:line="360" w:lineRule="auto"/>
            </w:pPr>
            <w:r>
              <w:t xml:space="preserve">Sentence 1: </w:t>
            </w:r>
            <w:r w:rsidRPr="0007480C">
              <w:rPr>
                <w:i/>
              </w:rPr>
              <w:t>Example: External voice (Wang et al.</w:t>
            </w:r>
            <w:r>
              <w:rPr>
                <w:i/>
              </w:rPr>
              <w:t xml:space="preserve"> 2006</w:t>
            </w:r>
            <w:r w:rsidRPr="0007480C">
              <w:rPr>
                <w:i/>
              </w:rPr>
              <w:t>)</w:t>
            </w:r>
          </w:p>
          <w:p w:rsidR="000244E2" w:rsidRPr="00ED6A31" w:rsidRDefault="000244E2" w:rsidP="000244E2">
            <w:pPr>
              <w:spacing w:line="360" w:lineRule="auto"/>
              <w:rPr>
                <w:i/>
              </w:rPr>
            </w:pPr>
            <w:r>
              <w:t>Sentence 2: External voice (Yang et al. 2003)</w:t>
            </w:r>
          </w:p>
          <w:p w:rsidR="000244E2" w:rsidRDefault="000244E2" w:rsidP="000244E2">
            <w:pPr>
              <w:spacing w:line="360" w:lineRule="auto"/>
            </w:pPr>
            <w:r>
              <w:t>Sentence 3: Student voice</w:t>
            </w:r>
          </w:p>
          <w:p w:rsidR="000244E2" w:rsidRDefault="000244E2" w:rsidP="000244E2">
            <w:pPr>
              <w:spacing w:line="360" w:lineRule="auto"/>
            </w:pPr>
            <w:r>
              <w:t>Sentence 4: Student voice</w:t>
            </w:r>
          </w:p>
          <w:p w:rsidR="000244E2" w:rsidRDefault="000244E2" w:rsidP="000244E2">
            <w:pPr>
              <w:spacing w:line="360" w:lineRule="auto"/>
            </w:pPr>
            <w:r>
              <w:t>Sentence 5: External voice (Yang et al. 2011)</w:t>
            </w:r>
          </w:p>
          <w:p w:rsidR="000244E2" w:rsidRDefault="000244E2" w:rsidP="000244E2">
            <w:pPr>
              <w:spacing w:line="360" w:lineRule="auto"/>
            </w:pPr>
            <w:r>
              <w:t>Sentence 6: External voice (</w:t>
            </w:r>
            <w:proofErr w:type="spellStart"/>
            <w:r>
              <w:t>Yaoyao</w:t>
            </w:r>
            <w:proofErr w:type="spellEnd"/>
            <w:r>
              <w:t xml:space="preserve"> 2012)</w:t>
            </w:r>
          </w:p>
          <w:p w:rsidR="000244E2" w:rsidRDefault="000244E2" w:rsidP="000244E2">
            <w:pPr>
              <w:spacing w:line="360" w:lineRule="auto"/>
            </w:pPr>
            <w:r>
              <w:t>Sentence 7: Student voice</w:t>
            </w:r>
          </w:p>
        </w:tc>
        <w:tc>
          <w:tcPr>
            <w:tcW w:w="3544" w:type="dxa"/>
          </w:tcPr>
          <w:p w:rsidR="000244E2" w:rsidRDefault="000244E2" w:rsidP="000244E2">
            <w:pPr>
              <w:spacing w:line="360" w:lineRule="auto"/>
            </w:pPr>
            <w:r>
              <w:t>Sentence 1</w:t>
            </w:r>
            <w:proofErr w:type="gramStart"/>
            <w:r>
              <w:t>: ?</w:t>
            </w:r>
            <w:proofErr w:type="gramEnd"/>
          </w:p>
          <w:p w:rsidR="000244E2" w:rsidRDefault="000244E2" w:rsidP="000244E2">
            <w:pPr>
              <w:spacing w:line="360" w:lineRule="auto"/>
            </w:pPr>
            <w:r>
              <w:t>Sentence 2</w:t>
            </w:r>
            <w:proofErr w:type="gramStart"/>
            <w:r>
              <w:t>: ?</w:t>
            </w:r>
            <w:proofErr w:type="gramEnd"/>
          </w:p>
          <w:p w:rsidR="000244E2" w:rsidRDefault="000244E2" w:rsidP="000244E2">
            <w:pPr>
              <w:spacing w:line="360" w:lineRule="auto"/>
            </w:pPr>
            <w:r>
              <w:t>Sentence 3: External voice (Biotech 2004)</w:t>
            </w:r>
          </w:p>
          <w:p w:rsidR="000244E2" w:rsidRDefault="000244E2" w:rsidP="000244E2">
            <w:pPr>
              <w:spacing w:line="360" w:lineRule="auto"/>
            </w:pPr>
          </w:p>
        </w:tc>
        <w:tc>
          <w:tcPr>
            <w:tcW w:w="3827" w:type="dxa"/>
          </w:tcPr>
          <w:p w:rsidR="000244E2" w:rsidRDefault="000244E2" w:rsidP="000244E2">
            <w:pPr>
              <w:spacing w:line="360" w:lineRule="auto"/>
            </w:pPr>
            <w:r>
              <w:t>Sentence 1: Student voice</w:t>
            </w:r>
          </w:p>
          <w:p w:rsidR="000244E2" w:rsidRDefault="000244E2" w:rsidP="000244E2">
            <w:pPr>
              <w:spacing w:line="360" w:lineRule="auto"/>
            </w:pPr>
            <w:r>
              <w:t>Sentence 2: Student voice</w:t>
            </w:r>
          </w:p>
          <w:p w:rsidR="000244E2" w:rsidRDefault="000244E2" w:rsidP="000244E2">
            <w:pPr>
              <w:spacing w:line="360" w:lineRule="auto"/>
            </w:pPr>
            <w:r>
              <w:t>Sentence 3: Direct voice (</w:t>
            </w:r>
            <w:proofErr w:type="spellStart"/>
            <w:r w:rsidRPr="0007480C">
              <w:t>Velochová</w:t>
            </w:r>
            <w:proofErr w:type="spellEnd"/>
            <w:r>
              <w:t xml:space="preserve"> 2010)</w:t>
            </w:r>
          </w:p>
          <w:p w:rsidR="000244E2" w:rsidRDefault="000244E2" w:rsidP="000244E2">
            <w:pPr>
              <w:spacing w:line="360" w:lineRule="auto"/>
            </w:pPr>
            <w:r>
              <w:t>Sentence 4: External voice (</w:t>
            </w:r>
            <w:proofErr w:type="spellStart"/>
            <w:r w:rsidRPr="0007480C">
              <w:t>Schattschneider</w:t>
            </w:r>
            <w:proofErr w:type="spellEnd"/>
            <w:r w:rsidRPr="0007480C">
              <w:t xml:space="preserve"> 2003</w:t>
            </w:r>
            <w:r>
              <w:t>)</w:t>
            </w:r>
          </w:p>
          <w:p w:rsidR="000244E2" w:rsidRPr="00ED6A31" w:rsidRDefault="000244E2" w:rsidP="000244E2">
            <w:pPr>
              <w:spacing w:line="360" w:lineRule="auto"/>
              <w:rPr>
                <w:i/>
              </w:rPr>
            </w:pPr>
            <w:r>
              <w:t xml:space="preserve">Sentence 5: </w:t>
            </w:r>
            <w:r>
              <w:rPr>
                <w:i/>
              </w:rPr>
              <w:t>Example: Indirect source (</w:t>
            </w:r>
            <w:proofErr w:type="spellStart"/>
            <w:r>
              <w:rPr>
                <w:i/>
              </w:rPr>
              <w:t>Casselmann</w:t>
            </w:r>
            <w:proofErr w:type="spellEnd"/>
            <w:r>
              <w:rPr>
                <w:i/>
              </w:rPr>
              <w:t xml:space="preserve"> </w:t>
            </w:r>
            <w:proofErr w:type="spellStart"/>
            <w:r>
              <w:rPr>
                <w:i/>
              </w:rPr>
              <w:t>n.d.</w:t>
            </w:r>
            <w:proofErr w:type="spellEnd"/>
            <w:r>
              <w:rPr>
                <w:i/>
              </w:rPr>
              <w:t>)</w:t>
            </w:r>
          </w:p>
          <w:p w:rsidR="000244E2" w:rsidRDefault="000244E2" w:rsidP="000244E2">
            <w:pPr>
              <w:spacing w:line="360" w:lineRule="auto"/>
            </w:pPr>
            <w:r>
              <w:t>Sentence 6: Student voice</w:t>
            </w:r>
          </w:p>
          <w:p w:rsidR="000244E2" w:rsidRDefault="000244E2" w:rsidP="000244E2">
            <w:pPr>
              <w:spacing w:line="360" w:lineRule="auto"/>
            </w:pPr>
            <w:r>
              <w:t>Sentence 7: Student voice</w:t>
            </w:r>
          </w:p>
          <w:p w:rsidR="000244E2" w:rsidRDefault="000244E2" w:rsidP="000244E2">
            <w:pPr>
              <w:spacing w:line="360" w:lineRule="auto"/>
            </w:pPr>
            <w:r>
              <w:t>Sentence 8: External voice (</w:t>
            </w:r>
            <w:r w:rsidRPr="0007480C">
              <w:t xml:space="preserve">Gish &amp; </w:t>
            </w:r>
            <w:proofErr w:type="spellStart"/>
            <w:r w:rsidRPr="0007480C">
              <w:t>Ribando</w:t>
            </w:r>
            <w:proofErr w:type="spellEnd"/>
            <w:r w:rsidRPr="0007480C">
              <w:t xml:space="preserve"> 2003, p. 18</w:t>
            </w:r>
            <w:r>
              <w:t>)</w:t>
            </w:r>
          </w:p>
          <w:p w:rsidR="000244E2" w:rsidRDefault="000244E2" w:rsidP="000244E2">
            <w:pPr>
              <w:spacing w:line="360" w:lineRule="auto"/>
            </w:pPr>
            <w:r>
              <w:t>Sentence 9: Student voice</w:t>
            </w:r>
          </w:p>
        </w:tc>
      </w:tr>
      <w:tr w:rsidR="000244E2" w:rsidTr="000244E2">
        <w:tc>
          <w:tcPr>
            <w:tcW w:w="10881" w:type="dxa"/>
            <w:gridSpan w:val="3"/>
          </w:tcPr>
          <w:p w:rsidR="000244E2" w:rsidRDefault="000244E2" w:rsidP="00460E2C">
            <w:pPr>
              <w:spacing w:line="360" w:lineRule="auto"/>
              <w:jc w:val="both"/>
            </w:pPr>
            <w:r>
              <w:t xml:space="preserve">Student Text 1 and 3 clearly distinguish between the different voices. The student voice is clear and the other voices are labelled and referenced accurately. </w:t>
            </w:r>
          </w:p>
          <w:p w:rsidR="000244E2" w:rsidRDefault="000244E2" w:rsidP="00460E2C">
            <w:pPr>
              <w:spacing w:line="360" w:lineRule="auto"/>
              <w:jc w:val="both"/>
            </w:pPr>
            <w:r>
              <w:t>Student Text 2 is the least effective at distinguishing between voices. As the reference is only at the end, we assume that the first two sentences are the student voice. However, since sentences 1 and 2 provide examples and evidence, they are actually from the source and should be labelled also. This would be an example of potential plagiarism as the student did not reference the source accurately.</w:t>
            </w:r>
          </w:p>
        </w:tc>
      </w:tr>
      <w:tr w:rsidR="000244E2" w:rsidRPr="001357B1" w:rsidTr="000244E2">
        <w:tc>
          <w:tcPr>
            <w:tcW w:w="10881" w:type="dxa"/>
            <w:gridSpan w:val="3"/>
            <w:shd w:val="clear" w:color="auto" w:fill="DBE5F1" w:themeFill="accent1" w:themeFillTint="33"/>
          </w:tcPr>
          <w:p w:rsidR="000244E2" w:rsidRPr="001357B1" w:rsidRDefault="000244E2" w:rsidP="000244E2">
            <w:pPr>
              <w:spacing w:before="120" w:after="120" w:line="360" w:lineRule="auto"/>
              <w:jc w:val="center"/>
              <w:rPr>
                <w:b/>
              </w:rPr>
            </w:pPr>
            <w:r>
              <w:rPr>
                <w:b/>
              </w:rPr>
              <w:t>Task 2</w:t>
            </w:r>
          </w:p>
        </w:tc>
      </w:tr>
      <w:tr w:rsidR="000244E2" w:rsidRPr="001357B1" w:rsidTr="000244E2">
        <w:tc>
          <w:tcPr>
            <w:tcW w:w="10881" w:type="dxa"/>
            <w:gridSpan w:val="3"/>
            <w:shd w:val="clear" w:color="auto" w:fill="auto"/>
          </w:tcPr>
          <w:p w:rsidR="00460E2C" w:rsidRDefault="00460E2C" w:rsidP="00460E2C">
            <w:pPr>
              <w:spacing w:line="360" w:lineRule="auto"/>
              <w:jc w:val="both"/>
            </w:pPr>
            <w:r>
              <w:t>Student text 2 is the most appropriate. The student voice is clear and introduces the topic. The evidence (name of peaks and features of erosion) is clearly referenced.</w:t>
            </w:r>
          </w:p>
          <w:p w:rsidR="00460E2C" w:rsidRDefault="00460E2C" w:rsidP="00460E2C">
            <w:pPr>
              <w:spacing w:line="360" w:lineRule="auto"/>
              <w:jc w:val="both"/>
            </w:pPr>
          </w:p>
          <w:p w:rsidR="00460E2C" w:rsidRDefault="00460E2C" w:rsidP="00460E2C">
            <w:pPr>
              <w:spacing w:line="360" w:lineRule="auto"/>
              <w:jc w:val="both"/>
            </w:pPr>
            <w:r>
              <w:t xml:space="preserve">Student text 1 is not appropriate. It is unclear whether </w:t>
            </w:r>
            <w:r w:rsidR="00187BA6">
              <w:t xml:space="preserve">the whole paragraph is from </w:t>
            </w:r>
            <w:proofErr w:type="spellStart"/>
            <w:r w:rsidR="00187BA6">
              <w:t>Grei</w:t>
            </w:r>
            <w:r>
              <w:t>g</w:t>
            </w:r>
            <w:proofErr w:type="spellEnd"/>
            <w:r>
              <w:t xml:space="preserve"> or only the last sentence. The reader may assume that the first sentences are the student’s ideas, but would be questioning how the student knows the names of the peaks and from where the student got the information. This is an example of using ideas from another author and the reader believing that they are yours.</w:t>
            </w:r>
          </w:p>
          <w:p w:rsidR="00460E2C" w:rsidRDefault="00460E2C" w:rsidP="00460E2C">
            <w:pPr>
              <w:spacing w:line="360" w:lineRule="auto"/>
              <w:jc w:val="both"/>
            </w:pPr>
          </w:p>
          <w:p w:rsidR="00460E2C" w:rsidRDefault="00460E2C" w:rsidP="00460E2C">
            <w:pPr>
              <w:spacing w:line="360" w:lineRule="auto"/>
              <w:jc w:val="both"/>
            </w:pPr>
            <w:r>
              <w:t>Student text 3 is also not appropriate. There is no labelling or referencing of sources, so the reader would assume that everything in this paragraph is the student‘s ideas. As most of the ideas actually come from another source, the student may be questioned about copying ideas from other authors. This may be an example of unintentional plagiarism simply because the voices have not been clearly labelled.</w:t>
            </w:r>
          </w:p>
          <w:p w:rsidR="000244E2" w:rsidRPr="001357B1" w:rsidRDefault="000244E2" w:rsidP="00460E2C">
            <w:pPr>
              <w:spacing w:line="360" w:lineRule="auto"/>
              <w:jc w:val="center"/>
              <w:rPr>
                <w:b/>
              </w:rPr>
            </w:pPr>
          </w:p>
        </w:tc>
      </w:tr>
    </w:tbl>
    <w:p w:rsidR="000244E2" w:rsidRDefault="000244E2" w:rsidP="000244E2"/>
    <w:sectPr w:rsidR="000244E2" w:rsidSect="005B5DEF">
      <w:footerReference w:type="even" r:id="rId19"/>
      <w:footerReference w:type="default" r:id="rId20"/>
      <w:headerReference w:type="first" r:id="rId21"/>
      <w:footerReference w:type="first" r:id="rId22"/>
      <w:pgSz w:w="11906" w:h="16838" w:code="9"/>
      <w:pgMar w:top="426" w:right="1134" w:bottom="851" w:left="1134" w:header="709"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27" w:rsidRDefault="00C74B27">
      <w:r>
        <w:separator/>
      </w:r>
    </w:p>
  </w:endnote>
  <w:endnote w:type="continuationSeparator" w:id="0">
    <w:p w:rsidR="00C74B27" w:rsidRDefault="00C7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04" w:rsidRPr="00DF1381" w:rsidRDefault="00466504" w:rsidP="00466504">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0A0E4E">
      <w:rPr>
        <w:rFonts w:cs="Arial"/>
        <w:sz w:val="16"/>
      </w:rPr>
      <w:t>A394153</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0A0E4E">
      <w:rPr>
        <w:rFonts w:cs="Arial"/>
        <w:sz w:val="16"/>
      </w:rPr>
      <w:t>0.3</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0A0E4E">
      <w:rPr>
        <w:rFonts w:cs="Arial"/>
        <w:noProof/>
        <w:sz w:val="16"/>
      </w:rPr>
      <w:t>4</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0A0E4E">
      <w:rPr>
        <w:rFonts w:cs="Arial"/>
        <w:noProof/>
        <w:sz w:val="16"/>
      </w:rPr>
      <w:t>5</w:t>
    </w:r>
    <w:r w:rsidRPr="00DF1381">
      <w:rPr>
        <w:rFonts w:cs="Arial"/>
        <w:sz w:val="16"/>
      </w:rPr>
      <w:fldChar w:fldCharType="end"/>
    </w:r>
  </w:p>
  <w:p w:rsidR="00466504" w:rsidRDefault="00466504" w:rsidP="00466504">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0A0E4E">
      <w:rPr>
        <w:rFonts w:cs="Arial"/>
        <w:sz w:val="16"/>
      </w:rPr>
      <w:t>13/10/2014 8:56 AM</w:t>
    </w:r>
    <w:r w:rsidRPr="00DF138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2" w:rsidRDefault="00181297">
    <w:pPr>
      <w:pStyle w:val="Footer"/>
      <w:rPr>
        <w:rFonts w:cs="Arial"/>
        <w:sz w:val="16"/>
      </w:rPr>
    </w:pPr>
    <w:r>
      <w:rPr>
        <w:rFonts w:cs="Arial"/>
        <w:sz w:val="16"/>
      </w:rPr>
      <w:t>Voice in academic writing: advice and strategies for students</w:t>
    </w:r>
  </w:p>
  <w:p w:rsidR="00DF1381" w:rsidRPr="00DF1381" w:rsidRDefault="00DF1381">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0A0E4E">
      <w:rPr>
        <w:rFonts w:cs="Arial"/>
        <w:sz w:val="16"/>
      </w:rPr>
      <w:t>A394153</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0A0E4E">
      <w:rPr>
        <w:rFonts w:cs="Arial"/>
        <w:sz w:val="16"/>
      </w:rPr>
      <w:t>0.3</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0A0E4E">
      <w:rPr>
        <w:rFonts w:cs="Arial"/>
        <w:noProof/>
        <w:sz w:val="16"/>
      </w:rPr>
      <w:t>5</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0A0E4E">
      <w:rPr>
        <w:rFonts w:cs="Arial"/>
        <w:noProof/>
        <w:sz w:val="16"/>
      </w:rPr>
      <w:t>5</w:t>
    </w:r>
    <w:r w:rsidRPr="00DF1381">
      <w:rPr>
        <w:rFonts w:cs="Arial"/>
        <w:sz w:val="16"/>
      </w:rPr>
      <w:fldChar w:fldCharType="end"/>
    </w:r>
  </w:p>
  <w:p w:rsidR="00DF1381" w:rsidRDefault="00DF1381">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0A0E4E">
      <w:rPr>
        <w:rFonts w:cs="Arial"/>
        <w:sz w:val="16"/>
      </w:rPr>
      <w:t>13/10/2014 8:56 AM</w:t>
    </w:r>
    <w:r w:rsidRPr="00DF1381">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97" w:rsidRDefault="00181297" w:rsidP="00181297">
    <w:pPr>
      <w:pStyle w:val="Footer"/>
      <w:rPr>
        <w:rFonts w:cs="Arial"/>
        <w:sz w:val="16"/>
      </w:rPr>
    </w:pPr>
    <w:r>
      <w:rPr>
        <w:rFonts w:cs="Arial"/>
        <w:sz w:val="16"/>
      </w:rPr>
      <w:t>Voice in academic writing: advice and strategies for students</w:t>
    </w:r>
  </w:p>
  <w:p w:rsidR="0043075D" w:rsidRPr="00BA64B4" w:rsidRDefault="0043075D" w:rsidP="0043075D">
    <w:pPr>
      <w:pStyle w:val="Footer"/>
      <w:rPr>
        <w:rFonts w:cs="Arial"/>
        <w:sz w:val="16"/>
      </w:rPr>
    </w:pPr>
    <w:r w:rsidRPr="00BA64B4">
      <w:rPr>
        <w:rFonts w:cs="Arial"/>
        <w:sz w:val="16"/>
      </w:rPr>
      <w:t xml:space="preserve">Ref: </w:t>
    </w:r>
    <w:r w:rsidRPr="00BA64B4">
      <w:rPr>
        <w:rFonts w:cs="Arial"/>
        <w:sz w:val="16"/>
      </w:rPr>
      <w:fldChar w:fldCharType="begin"/>
    </w:r>
    <w:r w:rsidRPr="00BA64B4">
      <w:rPr>
        <w:rFonts w:cs="Arial"/>
        <w:sz w:val="16"/>
      </w:rPr>
      <w:instrText xml:space="preserve"> DOCPROPERTY  Objective-Id  \* MERGEFORMAT </w:instrText>
    </w:r>
    <w:r w:rsidRPr="00BA64B4">
      <w:rPr>
        <w:rFonts w:cs="Arial"/>
        <w:sz w:val="16"/>
      </w:rPr>
      <w:fldChar w:fldCharType="separate"/>
    </w:r>
    <w:r w:rsidR="000A0E4E">
      <w:rPr>
        <w:rFonts w:cs="Arial"/>
        <w:sz w:val="16"/>
      </w:rPr>
      <w:t>A394153</w:t>
    </w:r>
    <w:r w:rsidRPr="00BA64B4">
      <w:rPr>
        <w:rFonts w:cs="Arial"/>
        <w:sz w:val="16"/>
      </w:rPr>
      <w:fldChar w:fldCharType="end"/>
    </w:r>
    <w:r w:rsidRPr="00BA64B4">
      <w:rPr>
        <w:rFonts w:cs="Arial"/>
        <w:sz w:val="16"/>
      </w:rPr>
      <w:t xml:space="preserve">, </w:t>
    </w:r>
    <w:r w:rsidR="00BA64B4">
      <w:rPr>
        <w:rFonts w:cs="Arial"/>
        <w:sz w:val="16"/>
      </w:rPr>
      <w:fldChar w:fldCharType="begin"/>
    </w:r>
    <w:r w:rsidR="00BA64B4">
      <w:rPr>
        <w:rFonts w:cs="Arial"/>
        <w:sz w:val="16"/>
      </w:rPr>
      <w:instrText xml:space="preserve"> DOCPROPERTY  Objective-Version  \* MERGEFORMAT </w:instrText>
    </w:r>
    <w:r w:rsidR="00BA64B4">
      <w:rPr>
        <w:rFonts w:cs="Arial"/>
        <w:sz w:val="16"/>
      </w:rPr>
      <w:fldChar w:fldCharType="separate"/>
    </w:r>
    <w:r w:rsidR="000A0E4E">
      <w:rPr>
        <w:rFonts w:cs="Arial"/>
        <w:sz w:val="16"/>
      </w:rPr>
      <w:t>0.3</w:t>
    </w:r>
    <w:r w:rsidR="00BA64B4">
      <w:rPr>
        <w:rFonts w:cs="Arial"/>
        <w:sz w:val="16"/>
      </w:rPr>
      <w:fldChar w:fldCharType="end"/>
    </w:r>
    <w:r w:rsidRPr="00BA64B4">
      <w:rPr>
        <w:rFonts w:cs="Arial"/>
        <w:sz w:val="16"/>
      </w:rPr>
      <w:tab/>
    </w:r>
    <w:r w:rsidRPr="00BA64B4">
      <w:rPr>
        <w:rFonts w:cs="Arial"/>
        <w:sz w:val="16"/>
      </w:rPr>
      <w:tab/>
    </w:r>
  </w:p>
  <w:p w:rsidR="0043075D" w:rsidRPr="00BA64B4" w:rsidRDefault="0043075D">
    <w:pPr>
      <w:pStyle w:val="Footer"/>
    </w:pPr>
    <w:r w:rsidRPr="00BA64B4">
      <w:rPr>
        <w:rFonts w:cs="Arial"/>
        <w:sz w:val="16"/>
      </w:rPr>
      <w:t xml:space="preserve">Last Updated: </w:t>
    </w:r>
    <w:r w:rsidRPr="00BA64B4">
      <w:rPr>
        <w:rFonts w:cs="Arial"/>
        <w:sz w:val="16"/>
      </w:rPr>
      <w:fldChar w:fldCharType="begin"/>
    </w:r>
    <w:r w:rsidRPr="00BA64B4">
      <w:rPr>
        <w:rFonts w:cs="Arial"/>
        <w:sz w:val="16"/>
      </w:rPr>
      <w:instrText xml:space="preserve"> DOCPROPERTY  LastSavedTime  \* MERGEFORMAT </w:instrText>
    </w:r>
    <w:r w:rsidRPr="00BA64B4">
      <w:rPr>
        <w:rFonts w:cs="Arial"/>
        <w:sz w:val="16"/>
      </w:rPr>
      <w:fldChar w:fldCharType="separate"/>
    </w:r>
    <w:r w:rsidR="000A0E4E">
      <w:rPr>
        <w:rFonts w:cs="Arial"/>
        <w:sz w:val="16"/>
      </w:rPr>
      <w:t>13/10/2014 8:56 AM</w:t>
    </w:r>
    <w:r w:rsidRPr="00BA64B4">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27" w:rsidRDefault="00C74B27">
      <w:r>
        <w:separator/>
      </w:r>
    </w:p>
  </w:footnote>
  <w:footnote w:type="continuationSeparator" w:id="0">
    <w:p w:rsidR="00C74B27" w:rsidRDefault="00C74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B3" w:rsidRPr="00A30DB3" w:rsidRDefault="00A30DB3" w:rsidP="000A17C2">
    <w:pPr>
      <w:pStyle w:val="Header"/>
      <w:jc w:val="right"/>
    </w:pPr>
    <w:r>
      <w:object w:dxaOrig="2917"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3.75pt" o:ole="">
          <v:imagedata r:id="rId1" o:title=""/>
        </v:shape>
        <o:OLEObject Type="Embed" ProgID="Visio.Drawing.11" ShapeID="_x0000_i1025" DrawAspect="Content" ObjectID="_147470289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63E4A"/>
    <w:multiLevelType w:val="hybridMultilevel"/>
    <w:tmpl w:val="CF72C9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ED608D"/>
    <w:multiLevelType w:val="hybridMultilevel"/>
    <w:tmpl w:val="B1B4E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2D2C55"/>
    <w:multiLevelType w:val="hybridMultilevel"/>
    <w:tmpl w:val="AAFE8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AC50A74"/>
    <w:multiLevelType w:val="hybridMultilevel"/>
    <w:tmpl w:val="674C6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3643B63"/>
    <w:multiLevelType w:val="hybridMultilevel"/>
    <w:tmpl w:val="0472C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DC22BD5"/>
    <w:multiLevelType w:val="hybridMultilevel"/>
    <w:tmpl w:val="A2484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3BA18DF"/>
    <w:multiLevelType w:val="hybridMultilevel"/>
    <w:tmpl w:val="CD48EB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605248F"/>
    <w:multiLevelType w:val="hybridMultilevel"/>
    <w:tmpl w:val="E2E06B00"/>
    <w:lvl w:ilvl="0" w:tplc="4DD69864">
      <w:start w:val="1"/>
      <w:numFmt w:val="bullet"/>
      <w:pStyle w:val="Bullets"/>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2"/>
  </w:num>
  <w:num w:numId="2">
    <w:abstractNumId w:val="20"/>
  </w:num>
  <w:num w:numId="3">
    <w:abstractNumId w:val="28"/>
  </w:num>
  <w:num w:numId="4">
    <w:abstractNumId w:val="18"/>
  </w:num>
  <w:num w:numId="5">
    <w:abstractNumId w:val="2"/>
  </w:num>
  <w:num w:numId="6">
    <w:abstractNumId w:val="26"/>
  </w:num>
  <w:num w:numId="7">
    <w:abstractNumId w:val="13"/>
  </w:num>
  <w:num w:numId="8">
    <w:abstractNumId w:val="10"/>
  </w:num>
  <w:num w:numId="9">
    <w:abstractNumId w:val="16"/>
  </w:num>
  <w:num w:numId="10">
    <w:abstractNumId w:val="17"/>
  </w:num>
  <w:num w:numId="11">
    <w:abstractNumId w:val="8"/>
  </w:num>
  <w:num w:numId="12">
    <w:abstractNumId w:val="19"/>
  </w:num>
  <w:num w:numId="13">
    <w:abstractNumId w:val="27"/>
  </w:num>
  <w:num w:numId="14">
    <w:abstractNumId w:val="5"/>
  </w:num>
  <w:num w:numId="15">
    <w:abstractNumId w:val="15"/>
  </w:num>
  <w:num w:numId="16">
    <w:abstractNumId w:val="25"/>
  </w:num>
  <w:num w:numId="17">
    <w:abstractNumId w:val="21"/>
  </w:num>
  <w:num w:numId="18">
    <w:abstractNumId w:val="7"/>
  </w:num>
  <w:num w:numId="19">
    <w:abstractNumId w:val="4"/>
  </w:num>
  <w:num w:numId="20">
    <w:abstractNumId w:val="14"/>
  </w:num>
  <w:num w:numId="21">
    <w:abstractNumId w:val="0"/>
  </w:num>
  <w:num w:numId="22">
    <w:abstractNumId w:val="9"/>
  </w:num>
  <w:num w:numId="23">
    <w:abstractNumId w:val="6"/>
  </w:num>
  <w:num w:numId="24">
    <w:abstractNumId w:val="11"/>
  </w:num>
  <w:num w:numId="25">
    <w:abstractNumId w:val="24"/>
  </w:num>
  <w:num w:numId="26">
    <w:abstractNumId w:val="23"/>
  </w:num>
  <w:num w:numId="27">
    <w:abstractNumId w:val="12"/>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0"/>
    <w:rsid w:val="000163C5"/>
    <w:rsid w:val="000229B8"/>
    <w:rsid w:val="000244E2"/>
    <w:rsid w:val="000322FE"/>
    <w:rsid w:val="000325D1"/>
    <w:rsid w:val="000377BE"/>
    <w:rsid w:val="000464B2"/>
    <w:rsid w:val="00046D0D"/>
    <w:rsid w:val="00047AC6"/>
    <w:rsid w:val="0005050D"/>
    <w:rsid w:val="0005077B"/>
    <w:rsid w:val="00050C3F"/>
    <w:rsid w:val="000519E4"/>
    <w:rsid w:val="00052F51"/>
    <w:rsid w:val="000607E0"/>
    <w:rsid w:val="00067A78"/>
    <w:rsid w:val="0007480C"/>
    <w:rsid w:val="0008111F"/>
    <w:rsid w:val="000A0910"/>
    <w:rsid w:val="000A0E4E"/>
    <w:rsid w:val="000A17C2"/>
    <w:rsid w:val="000A538B"/>
    <w:rsid w:val="000B5E9A"/>
    <w:rsid w:val="000B653E"/>
    <w:rsid w:val="000D0717"/>
    <w:rsid w:val="000D71E9"/>
    <w:rsid w:val="000F49BB"/>
    <w:rsid w:val="00100A9B"/>
    <w:rsid w:val="00106DA3"/>
    <w:rsid w:val="00110A29"/>
    <w:rsid w:val="00112A2C"/>
    <w:rsid w:val="00113F93"/>
    <w:rsid w:val="00126982"/>
    <w:rsid w:val="00134F76"/>
    <w:rsid w:val="001357B1"/>
    <w:rsid w:val="00136B33"/>
    <w:rsid w:val="00137D46"/>
    <w:rsid w:val="0014330C"/>
    <w:rsid w:val="00146D08"/>
    <w:rsid w:val="00163AA1"/>
    <w:rsid w:val="00164128"/>
    <w:rsid w:val="00181297"/>
    <w:rsid w:val="00187BA6"/>
    <w:rsid w:val="00195AC3"/>
    <w:rsid w:val="001A07EA"/>
    <w:rsid w:val="001A45B5"/>
    <w:rsid w:val="001B47BC"/>
    <w:rsid w:val="001C1E7C"/>
    <w:rsid w:val="001C2F8C"/>
    <w:rsid w:val="001D0CE4"/>
    <w:rsid w:val="001D191C"/>
    <w:rsid w:val="001D47C9"/>
    <w:rsid w:val="001E0C8C"/>
    <w:rsid w:val="001E1E2B"/>
    <w:rsid w:val="001E467D"/>
    <w:rsid w:val="001E567A"/>
    <w:rsid w:val="001F4C1E"/>
    <w:rsid w:val="00207B1E"/>
    <w:rsid w:val="00214C9B"/>
    <w:rsid w:val="002253CD"/>
    <w:rsid w:val="00234CFA"/>
    <w:rsid w:val="0023555C"/>
    <w:rsid w:val="0023592B"/>
    <w:rsid w:val="00237074"/>
    <w:rsid w:val="002400F6"/>
    <w:rsid w:val="002411E6"/>
    <w:rsid w:val="00241DEC"/>
    <w:rsid w:val="00243153"/>
    <w:rsid w:val="00246229"/>
    <w:rsid w:val="00246A61"/>
    <w:rsid w:val="00247261"/>
    <w:rsid w:val="0026155F"/>
    <w:rsid w:val="00265003"/>
    <w:rsid w:val="00265BCC"/>
    <w:rsid w:val="00270A55"/>
    <w:rsid w:val="00270A83"/>
    <w:rsid w:val="00273526"/>
    <w:rsid w:val="00294972"/>
    <w:rsid w:val="002A0847"/>
    <w:rsid w:val="002A4B70"/>
    <w:rsid w:val="002B0662"/>
    <w:rsid w:val="002B0D95"/>
    <w:rsid w:val="002D0AEB"/>
    <w:rsid w:val="002D525F"/>
    <w:rsid w:val="002D5274"/>
    <w:rsid w:val="002F6112"/>
    <w:rsid w:val="00301B3C"/>
    <w:rsid w:val="00303AAA"/>
    <w:rsid w:val="003044B9"/>
    <w:rsid w:val="00306F72"/>
    <w:rsid w:val="00311513"/>
    <w:rsid w:val="003123B3"/>
    <w:rsid w:val="0032615B"/>
    <w:rsid w:val="0032749B"/>
    <w:rsid w:val="003431E4"/>
    <w:rsid w:val="00346026"/>
    <w:rsid w:val="00351AA4"/>
    <w:rsid w:val="00352312"/>
    <w:rsid w:val="00355031"/>
    <w:rsid w:val="00362CFB"/>
    <w:rsid w:val="00365488"/>
    <w:rsid w:val="00372956"/>
    <w:rsid w:val="003749CA"/>
    <w:rsid w:val="00385FF9"/>
    <w:rsid w:val="0039344D"/>
    <w:rsid w:val="00393998"/>
    <w:rsid w:val="003A2BAB"/>
    <w:rsid w:val="003B2B02"/>
    <w:rsid w:val="003B5123"/>
    <w:rsid w:val="003B54D5"/>
    <w:rsid w:val="003C2376"/>
    <w:rsid w:val="003C7F49"/>
    <w:rsid w:val="003E224A"/>
    <w:rsid w:val="003F1400"/>
    <w:rsid w:val="00413197"/>
    <w:rsid w:val="004159FE"/>
    <w:rsid w:val="004267FE"/>
    <w:rsid w:val="0043075D"/>
    <w:rsid w:val="00434347"/>
    <w:rsid w:val="00445574"/>
    <w:rsid w:val="00445FE6"/>
    <w:rsid w:val="0044664B"/>
    <w:rsid w:val="004467A1"/>
    <w:rsid w:val="004474C4"/>
    <w:rsid w:val="00447A97"/>
    <w:rsid w:val="004564E8"/>
    <w:rsid w:val="00460E2C"/>
    <w:rsid w:val="00466504"/>
    <w:rsid w:val="00472039"/>
    <w:rsid w:val="004924C4"/>
    <w:rsid w:val="0049323B"/>
    <w:rsid w:val="0049665F"/>
    <w:rsid w:val="004A2F7E"/>
    <w:rsid w:val="004A564D"/>
    <w:rsid w:val="004B21E3"/>
    <w:rsid w:val="004B2379"/>
    <w:rsid w:val="004B7B73"/>
    <w:rsid w:val="004C4B33"/>
    <w:rsid w:val="004F0347"/>
    <w:rsid w:val="004F2A23"/>
    <w:rsid w:val="004F2E5B"/>
    <w:rsid w:val="00501A5E"/>
    <w:rsid w:val="005037D5"/>
    <w:rsid w:val="0051318C"/>
    <w:rsid w:val="0053018A"/>
    <w:rsid w:val="00536EEE"/>
    <w:rsid w:val="00571936"/>
    <w:rsid w:val="0057214A"/>
    <w:rsid w:val="00573EF2"/>
    <w:rsid w:val="00574340"/>
    <w:rsid w:val="0058489A"/>
    <w:rsid w:val="00590BEC"/>
    <w:rsid w:val="005A272A"/>
    <w:rsid w:val="005A3BE3"/>
    <w:rsid w:val="005A3FE4"/>
    <w:rsid w:val="005A537B"/>
    <w:rsid w:val="005A7B2B"/>
    <w:rsid w:val="005B03F1"/>
    <w:rsid w:val="005B5DEF"/>
    <w:rsid w:val="005E4F74"/>
    <w:rsid w:val="005F067D"/>
    <w:rsid w:val="005F5DAC"/>
    <w:rsid w:val="00621841"/>
    <w:rsid w:val="00621B5C"/>
    <w:rsid w:val="0062573C"/>
    <w:rsid w:val="00626837"/>
    <w:rsid w:val="00633C2B"/>
    <w:rsid w:val="006434F4"/>
    <w:rsid w:val="0065146B"/>
    <w:rsid w:val="00654C77"/>
    <w:rsid w:val="00660189"/>
    <w:rsid w:val="00664E02"/>
    <w:rsid w:val="00671696"/>
    <w:rsid w:val="006748ED"/>
    <w:rsid w:val="00676F58"/>
    <w:rsid w:val="00684474"/>
    <w:rsid w:val="00685B8A"/>
    <w:rsid w:val="00687E49"/>
    <w:rsid w:val="006B156E"/>
    <w:rsid w:val="006C41B6"/>
    <w:rsid w:val="006C7B01"/>
    <w:rsid w:val="006F2A7A"/>
    <w:rsid w:val="006F7AC4"/>
    <w:rsid w:val="00700437"/>
    <w:rsid w:val="00704D33"/>
    <w:rsid w:val="00721ACA"/>
    <w:rsid w:val="00724FF7"/>
    <w:rsid w:val="0072569B"/>
    <w:rsid w:val="007329FB"/>
    <w:rsid w:val="0075299C"/>
    <w:rsid w:val="00762350"/>
    <w:rsid w:val="007812F6"/>
    <w:rsid w:val="007818E0"/>
    <w:rsid w:val="00782975"/>
    <w:rsid w:val="007A5756"/>
    <w:rsid w:val="007B089E"/>
    <w:rsid w:val="007B1B45"/>
    <w:rsid w:val="007B2350"/>
    <w:rsid w:val="007C2585"/>
    <w:rsid w:val="007C2A5C"/>
    <w:rsid w:val="007C31BE"/>
    <w:rsid w:val="007F3E80"/>
    <w:rsid w:val="008133F1"/>
    <w:rsid w:val="00815CCD"/>
    <w:rsid w:val="00817E40"/>
    <w:rsid w:val="0082010B"/>
    <w:rsid w:val="00822F41"/>
    <w:rsid w:val="00825C1B"/>
    <w:rsid w:val="008271C5"/>
    <w:rsid w:val="008360F7"/>
    <w:rsid w:val="00867D39"/>
    <w:rsid w:val="00880525"/>
    <w:rsid w:val="00886224"/>
    <w:rsid w:val="00893C6C"/>
    <w:rsid w:val="00895B13"/>
    <w:rsid w:val="008A18B3"/>
    <w:rsid w:val="008B27C6"/>
    <w:rsid w:val="008C2400"/>
    <w:rsid w:val="008D195E"/>
    <w:rsid w:val="008D717F"/>
    <w:rsid w:val="008E01E9"/>
    <w:rsid w:val="008E7170"/>
    <w:rsid w:val="008F6B89"/>
    <w:rsid w:val="008F7A3D"/>
    <w:rsid w:val="00904AB4"/>
    <w:rsid w:val="0092176F"/>
    <w:rsid w:val="00925ED6"/>
    <w:rsid w:val="00926940"/>
    <w:rsid w:val="0093220D"/>
    <w:rsid w:val="0093770C"/>
    <w:rsid w:val="009414AD"/>
    <w:rsid w:val="009451E6"/>
    <w:rsid w:val="009503F7"/>
    <w:rsid w:val="00955F5D"/>
    <w:rsid w:val="00957517"/>
    <w:rsid w:val="00966530"/>
    <w:rsid w:val="009712CC"/>
    <w:rsid w:val="00973D1C"/>
    <w:rsid w:val="009770D1"/>
    <w:rsid w:val="00986D6D"/>
    <w:rsid w:val="00996D29"/>
    <w:rsid w:val="009A7D3D"/>
    <w:rsid w:val="009B27B1"/>
    <w:rsid w:val="009B6523"/>
    <w:rsid w:val="009C1010"/>
    <w:rsid w:val="009C694E"/>
    <w:rsid w:val="009E3631"/>
    <w:rsid w:val="009F56A1"/>
    <w:rsid w:val="009F6B1A"/>
    <w:rsid w:val="00A026AE"/>
    <w:rsid w:val="00A032A4"/>
    <w:rsid w:val="00A13557"/>
    <w:rsid w:val="00A15D02"/>
    <w:rsid w:val="00A174F1"/>
    <w:rsid w:val="00A30DB3"/>
    <w:rsid w:val="00A41838"/>
    <w:rsid w:val="00A4208D"/>
    <w:rsid w:val="00A43CFB"/>
    <w:rsid w:val="00A455B2"/>
    <w:rsid w:val="00A544CC"/>
    <w:rsid w:val="00A54E10"/>
    <w:rsid w:val="00A62DAC"/>
    <w:rsid w:val="00A64AE2"/>
    <w:rsid w:val="00A65B3B"/>
    <w:rsid w:val="00A712B0"/>
    <w:rsid w:val="00A82B69"/>
    <w:rsid w:val="00A862E5"/>
    <w:rsid w:val="00A93C27"/>
    <w:rsid w:val="00A95A04"/>
    <w:rsid w:val="00A9623D"/>
    <w:rsid w:val="00AB52E5"/>
    <w:rsid w:val="00AB5B62"/>
    <w:rsid w:val="00AE4323"/>
    <w:rsid w:val="00AE44BB"/>
    <w:rsid w:val="00AE75C3"/>
    <w:rsid w:val="00B007B0"/>
    <w:rsid w:val="00B022D3"/>
    <w:rsid w:val="00B04790"/>
    <w:rsid w:val="00B052A5"/>
    <w:rsid w:val="00B05838"/>
    <w:rsid w:val="00B1384C"/>
    <w:rsid w:val="00B217F7"/>
    <w:rsid w:val="00B330FF"/>
    <w:rsid w:val="00B33260"/>
    <w:rsid w:val="00B332B3"/>
    <w:rsid w:val="00B361A6"/>
    <w:rsid w:val="00B3630A"/>
    <w:rsid w:val="00B41214"/>
    <w:rsid w:val="00B42F35"/>
    <w:rsid w:val="00B52FB4"/>
    <w:rsid w:val="00B560A4"/>
    <w:rsid w:val="00B61A9A"/>
    <w:rsid w:val="00B706F2"/>
    <w:rsid w:val="00B77DAC"/>
    <w:rsid w:val="00B863C3"/>
    <w:rsid w:val="00B90D6F"/>
    <w:rsid w:val="00B91A7C"/>
    <w:rsid w:val="00B9249F"/>
    <w:rsid w:val="00B92CC7"/>
    <w:rsid w:val="00B95E3F"/>
    <w:rsid w:val="00BA2DA1"/>
    <w:rsid w:val="00BA4FEC"/>
    <w:rsid w:val="00BA64B4"/>
    <w:rsid w:val="00BA7317"/>
    <w:rsid w:val="00BA7AFF"/>
    <w:rsid w:val="00BB16D3"/>
    <w:rsid w:val="00BB3060"/>
    <w:rsid w:val="00BB33B9"/>
    <w:rsid w:val="00BB42CB"/>
    <w:rsid w:val="00BB693A"/>
    <w:rsid w:val="00BC65C1"/>
    <w:rsid w:val="00BD3ABD"/>
    <w:rsid w:val="00BD6512"/>
    <w:rsid w:val="00BE59F7"/>
    <w:rsid w:val="00BE7279"/>
    <w:rsid w:val="00BF6ECD"/>
    <w:rsid w:val="00C0796E"/>
    <w:rsid w:val="00C07A2F"/>
    <w:rsid w:val="00C1022B"/>
    <w:rsid w:val="00C205CF"/>
    <w:rsid w:val="00C27296"/>
    <w:rsid w:val="00C31D56"/>
    <w:rsid w:val="00C33603"/>
    <w:rsid w:val="00C5241C"/>
    <w:rsid w:val="00C53456"/>
    <w:rsid w:val="00C61166"/>
    <w:rsid w:val="00C64500"/>
    <w:rsid w:val="00C65772"/>
    <w:rsid w:val="00C67946"/>
    <w:rsid w:val="00C74B27"/>
    <w:rsid w:val="00C80D84"/>
    <w:rsid w:val="00C8351F"/>
    <w:rsid w:val="00C857AE"/>
    <w:rsid w:val="00CB1261"/>
    <w:rsid w:val="00CC7875"/>
    <w:rsid w:val="00CD7945"/>
    <w:rsid w:val="00CE136D"/>
    <w:rsid w:val="00CE33F5"/>
    <w:rsid w:val="00CF39CB"/>
    <w:rsid w:val="00D06174"/>
    <w:rsid w:val="00D15FCD"/>
    <w:rsid w:val="00D21CA3"/>
    <w:rsid w:val="00D22FF1"/>
    <w:rsid w:val="00D24C83"/>
    <w:rsid w:val="00D272DD"/>
    <w:rsid w:val="00D31906"/>
    <w:rsid w:val="00D32D59"/>
    <w:rsid w:val="00D4023B"/>
    <w:rsid w:val="00D554C1"/>
    <w:rsid w:val="00D603D6"/>
    <w:rsid w:val="00D63C43"/>
    <w:rsid w:val="00D750EE"/>
    <w:rsid w:val="00D81738"/>
    <w:rsid w:val="00D84631"/>
    <w:rsid w:val="00D86722"/>
    <w:rsid w:val="00D872A4"/>
    <w:rsid w:val="00D927B2"/>
    <w:rsid w:val="00DA6BD4"/>
    <w:rsid w:val="00DA7A66"/>
    <w:rsid w:val="00DA7DED"/>
    <w:rsid w:val="00DC040D"/>
    <w:rsid w:val="00DC0918"/>
    <w:rsid w:val="00DC19DF"/>
    <w:rsid w:val="00DD65EC"/>
    <w:rsid w:val="00DE1C35"/>
    <w:rsid w:val="00DE66BB"/>
    <w:rsid w:val="00DE6B38"/>
    <w:rsid w:val="00DF1381"/>
    <w:rsid w:val="00DF1E82"/>
    <w:rsid w:val="00DF56A5"/>
    <w:rsid w:val="00DF6958"/>
    <w:rsid w:val="00E27276"/>
    <w:rsid w:val="00E51931"/>
    <w:rsid w:val="00E51A6C"/>
    <w:rsid w:val="00E60D06"/>
    <w:rsid w:val="00E61905"/>
    <w:rsid w:val="00E71758"/>
    <w:rsid w:val="00E72090"/>
    <w:rsid w:val="00E75964"/>
    <w:rsid w:val="00E842E0"/>
    <w:rsid w:val="00E90CA9"/>
    <w:rsid w:val="00E95B40"/>
    <w:rsid w:val="00EA4475"/>
    <w:rsid w:val="00EB2B08"/>
    <w:rsid w:val="00ED6A31"/>
    <w:rsid w:val="00EE2CDF"/>
    <w:rsid w:val="00EE2FF4"/>
    <w:rsid w:val="00EE3970"/>
    <w:rsid w:val="00F0042C"/>
    <w:rsid w:val="00F05064"/>
    <w:rsid w:val="00F07AC2"/>
    <w:rsid w:val="00F1160C"/>
    <w:rsid w:val="00F131EE"/>
    <w:rsid w:val="00F17D95"/>
    <w:rsid w:val="00F32FB8"/>
    <w:rsid w:val="00F416C8"/>
    <w:rsid w:val="00F44901"/>
    <w:rsid w:val="00F46125"/>
    <w:rsid w:val="00F5262A"/>
    <w:rsid w:val="00F61FEE"/>
    <w:rsid w:val="00F6607C"/>
    <w:rsid w:val="00F67230"/>
    <w:rsid w:val="00F81031"/>
    <w:rsid w:val="00F90C04"/>
    <w:rsid w:val="00F9532A"/>
    <w:rsid w:val="00F97E2D"/>
    <w:rsid w:val="00FB063E"/>
    <w:rsid w:val="00FB072F"/>
    <w:rsid w:val="00FB263E"/>
    <w:rsid w:val="00FB7ACB"/>
    <w:rsid w:val="00FD4734"/>
    <w:rsid w:val="00FD5C41"/>
    <w:rsid w:val="00FD6963"/>
    <w:rsid w:val="00FD782A"/>
    <w:rsid w:val="00FE70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Quote">
    <w:name w:val="Quote"/>
    <w:basedOn w:val="Normal"/>
    <w:next w:val="Normal"/>
    <w:link w:val="QuoteChar"/>
    <w:uiPriority w:val="29"/>
    <w:qFormat/>
    <w:rsid w:val="00BA64B4"/>
    <w:pPr>
      <w:spacing w:after="200" w:line="276" w:lineRule="auto"/>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BA64B4"/>
    <w:rPr>
      <w:rFonts w:asciiTheme="minorHAnsi" w:eastAsiaTheme="minorEastAsia" w:hAnsiTheme="minorHAnsi" w:cstheme="minorBidi"/>
      <w:i/>
      <w:iCs/>
      <w:color w:val="000000" w:themeColor="text1"/>
      <w:sz w:val="22"/>
      <w:szCs w:val="22"/>
      <w:lang w:val="en-US" w:eastAsia="ja-JP"/>
    </w:rPr>
  </w:style>
  <w:style w:type="paragraph" w:styleId="ListParagraph">
    <w:name w:val="List Paragraph"/>
    <w:basedOn w:val="Normal"/>
    <w:uiPriority w:val="34"/>
    <w:qFormat/>
    <w:rsid w:val="00C65772"/>
    <w:pPr>
      <w:ind w:left="720"/>
      <w:contextualSpacing/>
    </w:pPr>
  </w:style>
  <w:style w:type="table" w:styleId="LightGrid-Accent1">
    <w:name w:val="Light Grid Accent 1"/>
    <w:basedOn w:val="TableNormal"/>
    <w:uiPriority w:val="62"/>
    <w:rsid w:val="003523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35231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35231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3">
    <w:name w:val="Medium List 1 Accent 3"/>
    <w:basedOn w:val="TableNormal"/>
    <w:uiPriority w:val="65"/>
    <w:rsid w:val="00DA7D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List-Accent2">
    <w:name w:val="Light List Accent 2"/>
    <w:basedOn w:val="TableNormal"/>
    <w:uiPriority w:val="61"/>
    <w:rsid w:val="001C1E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1C1E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8">
    <w:name w:val="Table Grid 8"/>
    <w:basedOn w:val="TableNormal"/>
    <w:rsid w:val="001C1E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5">
    <w:name w:val="Light List Accent 5"/>
    <w:basedOn w:val="TableNormal"/>
    <w:uiPriority w:val="61"/>
    <w:rsid w:val="001C1E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07480C"/>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Quote">
    <w:name w:val="Quote"/>
    <w:basedOn w:val="Normal"/>
    <w:next w:val="Normal"/>
    <w:link w:val="QuoteChar"/>
    <w:uiPriority w:val="29"/>
    <w:qFormat/>
    <w:rsid w:val="00BA64B4"/>
    <w:pPr>
      <w:spacing w:after="200" w:line="276" w:lineRule="auto"/>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BA64B4"/>
    <w:rPr>
      <w:rFonts w:asciiTheme="minorHAnsi" w:eastAsiaTheme="minorEastAsia" w:hAnsiTheme="minorHAnsi" w:cstheme="minorBidi"/>
      <w:i/>
      <w:iCs/>
      <w:color w:val="000000" w:themeColor="text1"/>
      <w:sz w:val="22"/>
      <w:szCs w:val="22"/>
      <w:lang w:val="en-US" w:eastAsia="ja-JP"/>
    </w:rPr>
  </w:style>
  <w:style w:type="paragraph" w:styleId="ListParagraph">
    <w:name w:val="List Paragraph"/>
    <w:basedOn w:val="Normal"/>
    <w:uiPriority w:val="34"/>
    <w:qFormat/>
    <w:rsid w:val="00C65772"/>
    <w:pPr>
      <w:ind w:left="720"/>
      <w:contextualSpacing/>
    </w:pPr>
  </w:style>
  <w:style w:type="table" w:styleId="LightGrid-Accent1">
    <w:name w:val="Light Grid Accent 1"/>
    <w:basedOn w:val="TableNormal"/>
    <w:uiPriority w:val="62"/>
    <w:rsid w:val="003523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35231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35231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3">
    <w:name w:val="Medium List 1 Accent 3"/>
    <w:basedOn w:val="TableNormal"/>
    <w:uiPriority w:val="65"/>
    <w:rsid w:val="00DA7D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List-Accent2">
    <w:name w:val="Light List Accent 2"/>
    <w:basedOn w:val="TableNormal"/>
    <w:uiPriority w:val="61"/>
    <w:rsid w:val="001C1E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1C1E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8">
    <w:name w:val="Table Grid 8"/>
    <w:basedOn w:val="TableNormal"/>
    <w:rsid w:val="001C1E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5">
    <w:name w:val="Light List Accent 5"/>
    <w:basedOn w:val="TableNormal"/>
    <w:uiPriority w:val="61"/>
    <w:rsid w:val="001C1E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0748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81346102">
      <w:bodyDiv w:val="1"/>
      <w:marLeft w:val="0"/>
      <w:marRight w:val="0"/>
      <w:marTop w:val="0"/>
      <w:marBottom w:val="0"/>
      <w:divBdr>
        <w:top w:val="none" w:sz="0" w:space="0" w:color="auto"/>
        <w:left w:val="none" w:sz="0" w:space="0" w:color="auto"/>
        <w:bottom w:val="none" w:sz="0" w:space="0" w:color="auto"/>
        <w:right w:val="none" w:sz="0" w:space="0" w:color="auto"/>
      </w:divBdr>
      <w:divsChild>
        <w:div w:id="328874543">
          <w:marLeft w:val="576"/>
          <w:marRight w:val="0"/>
          <w:marTop w:val="80"/>
          <w:marBottom w:val="0"/>
          <w:divBdr>
            <w:top w:val="none" w:sz="0" w:space="0" w:color="auto"/>
            <w:left w:val="none" w:sz="0" w:space="0" w:color="auto"/>
            <w:bottom w:val="none" w:sz="0" w:space="0" w:color="auto"/>
            <w:right w:val="none" w:sz="0" w:space="0" w:color="auto"/>
          </w:divBdr>
        </w:div>
      </w:divsChild>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 w:id="1079601009">
      <w:bodyDiv w:val="1"/>
      <w:marLeft w:val="0"/>
      <w:marRight w:val="0"/>
      <w:marTop w:val="0"/>
      <w:marBottom w:val="0"/>
      <w:divBdr>
        <w:top w:val="none" w:sz="0" w:space="0" w:color="auto"/>
        <w:left w:val="none" w:sz="0" w:space="0" w:color="auto"/>
        <w:bottom w:val="none" w:sz="0" w:space="0" w:color="auto"/>
        <w:right w:val="none" w:sz="0" w:space="0" w:color="auto"/>
      </w:divBdr>
      <w:divsChild>
        <w:div w:id="65422266">
          <w:marLeft w:val="576"/>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E86392-A5AD-4774-A335-B10DF0E2BD00}" type="doc">
      <dgm:prSet loTypeId="urn:microsoft.com/office/officeart/2005/8/layout/hList3" loCatId="list" qsTypeId="urn:microsoft.com/office/officeart/2005/8/quickstyle/simple3" qsCatId="simple" csTypeId="urn:microsoft.com/office/officeart/2005/8/colors/accent1_2" csCatId="accent1" phldr="1"/>
      <dgm:spPr/>
      <dgm:t>
        <a:bodyPr/>
        <a:lstStyle/>
        <a:p>
          <a:endParaRPr lang="en-AU"/>
        </a:p>
      </dgm:t>
    </dgm:pt>
    <dgm:pt modelId="{83474946-BBEE-47A0-A150-F0092695999A}">
      <dgm:prSet phldrT="[Text]" custT="1"/>
      <dgm:spPr/>
      <dgm:t>
        <a:bodyPr/>
        <a:lstStyle/>
        <a:p>
          <a:r>
            <a:rPr lang="en-AU" sz="1100">
              <a:latin typeface="Arial" panose="020B0604020202020204" pitchFamily="34" charset="0"/>
              <a:cs typeface="Arial" panose="020B0604020202020204" pitchFamily="34" charset="0"/>
            </a:rPr>
            <a:t>The only voice that does not need to be labelled is yours! All other voices must be labelled and referenced or the reader will think that they are your ideas or words. There are 3 ways to refer to other voices.</a:t>
          </a:r>
        </a:p>
      </dgm:t>
    </dgm:pt>
    <dgm:pt modelId="{8D45A6D9-A3DB-4E82-9116-E7F5C623788A}" type="parTrans" cxnId="{77FF6D09-680D-40F3-91AE-F2AC508FF411}">
      <dgm:prSet/>
      <dgm:spPr/>
      <dgm:t>
        <a:bodyPr/>
        <a:lstStyle/>
        <a:p>
          <a:endParaRPr lang="en-AU"/>
        </a:p>
      </dgm:t>
    </dgm:pt>
    <dgm:pt modelId="{7DD5B599-93DA-4E73-8DC5-EADFB857DED2}" type="sibTrans" cxnId="{77FF6D09-680D-40F3-91AE-F2AC508FF411}">
      <dgm:prSet/>
      <dgm:spPr/>
      <dgm:t>
        <a:bodyPr/>
        <a:lstStyle/>
        <a:p>
          <a:endParaRPr lang="en-AU"/>
        </a:p>
      </dgm:t>
    </dgm:pt>
    <dgm:pt modelId="{93A78BC3-2F5D-4442-9875-A11DAB45EF98}">
      <dgm:prSet phldrT="[Text]" custT="1"/>
      <dgm:spPr/>
      <dgm:t>
        <a:bodyPr/>
        <a:lstStyle/>
        <a:p>
          <a:pPr algn="ctr"/>
          <a:r>
            <a:rPr lang="en-AU" sz="1100" b="1">
              <a:latin typeface="Arial" panose="020B0604020202020204" pitchFamily="34" charset="0"/>
              <a:cs typeface="Arial" panose="020B0604020202020204" pitchFamily="34" charset="0"/>
            </a:rPr>
            <a:t>Direct Voice</a:t>
          </a:r>
        </a:p>
        <a:p>
          <a:pPr algn="ctr"/>
          <a:r>
            <a:rPr lang="en-AU" sz="1100" b="0">
              <a:latin typeface="Arial" panose="020B0604020202020204" pitchFamily="34" charset="0"/>
              <a:cs typeface="Arial" panose="020B0604020202020204" pitchFamily="34" charset="0"/>
            </a:rPr>
            <a:t>- uses exact words of source</a:t>
          </a:r>
        </a:p>
        <a:p>
          <a:pPr algn="ctr"/>
          <a:r>
            <a:rPr lang="en-AU" sz="1100" b="0">
              <a:latin typeface="Arial" panose="020B0604020202020204" pitchFamily="34" charset="0"/>
              <a:cs typeface="Arial" panose="020B0604020202020204" pitchFamily="34" charset="0"/>
            </a:rPr>
            <a:t>- source identified as part of or outside sentence</a:t>
          </a:r>
        </a:p>
        <a:p>
          <a:pPr algn="ctr"/>
          <a:r>
            <a:rPr lang="en-AU" sz="1100" b="0">
              <a:latin typeface="Arial" panose="020B0604020202020204" pitchFamily="34" charset="0"/>
              <a:cs typeface="Arial" panose="020B0604020202020204" pitchFamily="34" charset="0"/>
            </a:rPr>
            <a:t>- used for emphasis</a:t>
          </a:r>
        </a:p>
        <a:p>
          <a:pPr algn="ctr"/>
          <a:r>
            <a:rPr lang="en-AU" sz="1100" b="0" i="1">
              <a:latin typeface="Arial" panose="020B0604020202020204" pitchFamily="34" charset="0"/>
              <a:cs typeface="Arial" panose="020B0604020202020204" pitchFamily="34" charset="0"/>
            </a:rPr>
            <a:t>Example</a:t>
          </a:r>
          <a:r>
            <a:rPr lang="en-AU" sz="1100" b="0">
              <a:latin typeface="Arial" panose="020B0604020202020204" pitchFamily="34" charset="0"/>
              <a:cs typeface="Arial" panose="020B0604020202020204" pitchFamily="34" charset="0"/>
            </a:rPr>
            <a:t>:</a:t>
          </a:r>
        </a:p>
        <a:p>
          <a:pPr algn="ctr"/>
          <a:r>
            <a:rPr lang="en-AU" sz="1100" b="0" i="0">
              <a:latin typeface="Arial" panose="020B0604020202020204" pitchFamily="34" charset="0"/>
              <a:cs typeface="Arial" panose="020B0604020202020204" pitchFamily="34" charset="0"/>
            </a:rPr>
            <a:t>As Freud (1900) states</a:t>
          </a:r>
          <a:r>
            <a:rPr lang="en-AU" sz="1100" b="0" i="1">
              <a:latin typeface="Arial" panose="020B0604020202020204" pitchFamily="34" charset="0"/>
              <a:cs typeface="Arial" panose="020B0604020202020204" pitchFamily="34" charset="0"/>
            </a:rPr>
            <a:t>, "</a:t>
          </a:r>
          <a:r>
            <a:rPr lang="en-AU" sz="1100" b="0" i="0">
              <a:latin typeface="Arial" panose="020B0604020202020204" pitchFamily="34" charset="0"/>
              <a:cs typeface="Arial" panose="020B0604020202020204" pitchFamily="34" charset="0"/>
            </a:rPr>
            <a:t>Dreams are often most profound when they seem the most crazy."                                                                                                                    </a:t>
          </a:r>
          <a:endParaRPr lang="en-AU" sz="1100" b="0">
            <a:latin typeface="Arial" panose="020B0604020202020204" pitchFamily="34" charset="0"/>
            <a:cs typeface="Arial" panose="020B0604020202020204" pitchFamily="34" charset="0"/>
          </a:endParaRPr>
        </a:p>
      </dgm:t>
    </dgm:pt>
    <dgm:pt modelId="{86506158-B585-4877-A7BF-6AB5E4107A8F}" type="parTrans" cxnId="{A5838E65-02F3-4B01-BA68-9DA2B8E56CAB}">
      <dgm:prSet/>
      <dgm:spPr/>
      <dgm:t>
        <a:bodyPr/>
        <a:lstStyle/>
        <a:p>
          <a:endParaRPr lang="en-AU"/>
        </a:p>
      </dgm:t>
    </dgm:pt>
    <dgm:pt modelId="{9415BAC6-4D33-4E1D-B42A-8C423124EE75}" type="sibTrans" cxnId="{A5838E65-02F3-4B01-BA68-9DA2B8E56CAB}">
      <dgm:prSet/>
      <dgm:spPr/>
      <dgm:t>
        <a:bodyPr/>
        <a:lstStyle/>
        <a:p>
          <a:endParaRPr lang="en-AU"/>
        </a:p>
      </dgm:t>
    </dgm:pt>
    <dgm:pt modelId="{3D4B049B-598C-45A9-AB96-CD2A347FA0B8}">
      <dgm:prSet phldrT="[Text]" custT="1"/>
      <dgm:spPr/>
      <dgm:t>
        <a:bodyPr/>
        <a:lstStyle/>
        <a:p>
          <a:r>
            <a:rPr lang="en-AU" sz="1100" b="1">
              <a:latin typeface="Arial" panose="020B0604020202020204" pitchFamily="34" charset="0"/>
              <a:cs typeface="Arial" panose="020B0604020202020204" pitchFamily="34" charset="0"/>
            </a:rPr>
            <a:t>Indirect Voice</a:t>
          </a:r>
        </a:p>
        <a:p>
          <a:r>
            <a:rPr lang="en-AU" sz="1100" b="0">
              <a:latin typeface="Arial" panose="020B0604020202020204" pitchFamily="34" charset="0"/>
              <a:cs typeface="Arial" panose="020B0604020202020204" pitchFamily="34" charset="0"/>
            </a:rPr>
            <a:t>- paraphrases/summarises source</a:t>
          </a:r>
        </a:p>
        <a:p>
          <a:r>
            <a:rPr lang="en-AU" sz="1100" b="0">
              <a:latin typeface="Arial" panose="020B0604020202020204" pitchFamily="34" charset="0"/>
              <a:cs typeface="Arial" panose="020B0604020202020204" pitchFamily="34" charset="0"/>
            </a:rPr>
            <a:t>- source identified as part of sentence</a:t>
          </a:r>
        </a:p>
        <a:p>
          <a:r>
            <a:rPr lang="en-AU" sz="1100" b="0">
              <a:latin typeface="Arial" panose="020B0604020202020204" pitchFamily="34" charset="0"/>
              <a:cs typeface="Arial" panose="020B0604020202020204" pitchFamily="34" charset="0"/>
            </a:rPr>
            <a:t>- author prominant</a:t>
          </a:r>
        </a:p>
        <a:p>
          <a:r>
            <a:rPr lang="en-AU" sz="1100" b="0" i="1">
              <a:latin typeface="Arial" panose="020B0604020202020204" pitchFamily="34" charset="0"/>
              <a:cs typeface="Arial" panose="020B0604020202020204" pitchFamily="34" charset="0"/>
            </a:rPr>
            <a:t>Example:</a:t>
          </a:r>
        </a:p>
        <a:p>
          <a:r>
            <a:rPr lang="en-AU" sz="1100" b="0" i="0">
              <a:latin typeface="Arial" panose="020B0604020202020204" pitchFamily="34" charset="0"/>
              <a:cs typeface="Arial" panose="020B0604020202020204" pitchFamily="34" charset="0"/>
            </a:rPr>
            <a:t>Peters (2007, p.14) expresses the point of view that many employers request that......</a:t>
          </a:r>
        </a:p>
      </dgm:t>
    </dgm:pt>
    <dgm:pt modelId="{BBC8BC4D-C383-4CB4-AAFA-6BBBC7883FE7}" type="parTrans" cxnId="{8B6F1E48-0266-44DC-A0C9-77A0B6312889}">
      <dgm:prSet/>
      <dgm:spPr/>
      <dgm:t>
        <a:bodyPr/>
        <a:lstStyle/>
        <a:p>
          <a:endParaRPr lang="en-AU"/>
        </a:p>
      </dgm:t>
    </dgm:pt>
    <dgm:pt modelId="{ED75491F-71B8-4F26-A234-CA566BDD1CFB}" type="sibTrans" cxnId="{8B6F1E48-0266-44DC-A0C9-77A0B6312889}">
      <dgm:prSet/>
      <dgm:spPr/>
      <dgm:t>
        <a:bodyPr/>
        <a:lstStyle/>
        <a:p>
          <a:endParaRPr lang="en-AU"/>
        </a:p>
      </dgm:t>
    </dgm:pt>
    <dgm:pt modelId="{B8247CD4-AC13-41E9-ADBF-2C1F21CC2335}">
      <dgm:prSet phldrT="[Text]" custT="1"/>
      <dgm:spPr/>
      <dgm:t>
        <a:bodyPr/>
        <a:lstStyle/>
        <a:p>
          <a:r>
            <a:rPr lang="en-AU" sz="1100" b="1">
              <a:latin typeface="Arial" panose="020B0604020202020204" pitchFamily="34" charset="0"/>
              <a:cs typeface="Arial" panose="020B0604020202020204" pitchFamily="34" charset="0"/>
            </a:rPr>
            <a:t>External Voice</a:t>
          </a:r>
        </a:p>
        <a:p>
          <a:r>
            <a:rPr lang="en-AU" sz="1100" b="0">
              <a:latin typeface="Arial" panose="020B0604020202020204" pitchFamily="34" charset="0"/>
              <a:cs typeface="Arial" panose="020B0604020202020204" pitchFamily="34" charset="0"/>
            </a:rPr>
            <a:t>- paraphrases/summarises source</a:t>
          </a:r>
        </a:p>
        <a:p>
          <a:r>
            <a:rPr lang="en-AU" sz="1100" b="0">
              <a:latin typeface="Arial" panose="020B0604020202020204" pitchFamily="34" charset="0"/>
              <a:cs typeface="Arial" panose="020B0604020202020204" pitchFamily="34" charset="0"/>
            </a:rPr>
            <a:t>  - source identified outside sentence</a:t>
          </a:r>
        </a:p>
        <a:p>
          <a:r>
            <a:rPr lang="en-AU" sz="1100" b="0">
              <a:latin typeface="Arial" panose="020B0604020202020204" pitchFamily="34" charset="0"/>
              <a:cs typeface="Arial" panose="020B0604020202020204" pitchFamily="34" charset="0"/>
            </a:rPr>
            <a:t>- information prominant</a:t>
          </a:r>
        </a:p>
        <a:p>
          <a:r>
            <a:rPr lang="en-AU" sz="1100" b="0" i="1">
              <a:latin typeface="Arial" panose="020B0604020202020204" pitchFamily="34" charset="0"/>
              <a:cs typeface="Arial" panose="020B0604020202020204" pitchFamily="34" charset="0"/>
            </a:rPr>
            <a:t>Example:</a:t>
          </a:r>
        </a:p>
        <a:p>
          <a:r>
            <a:rPr lang="en-AU" sz="1100" b="0" i="0">
              <a:latin typeface="Arial" panose="020B0604020202020204" pitchFamily="34" charset="0"/>
              <a:cs typeface="Arial" panose="020B0604020202020204" pitchFamily="34" charset="0"/>
            </a:rPr>
            <a:t>Collaborative activites develop many interpersonal skills such as... (Brown 1999, p. 4).</a:t>
          </a:r>
          <a:endParaRPr lang="en-AU" sz="1100" b="0">
            <a:latin typeface="Arial" panose="020B0604020202020204" pitchFamily="34" charset="0"/>
            <a:cs typeface="Arial" panose="020B0604020202020204" pitchFamily="34" charset="0"/>
          </a:endParaRPr>
        </a:p>
      </dgm:t>
    </dgm:pt>
    <dgm:pt modelId="{2136DE3D-80B9-4F49-9AFC-04DA1298B624}" type="parTrans" cxnId="{33A24BDC-1852-4FB7-9677-084F738A03C3}">
      <dgm:prSet/>
      <dgm:spPr/>
      <dgm:t>
        <a:bodyPr/>
        <a:lstStyle/>
        <a:p>
          <a:endParaRPr lang="en-AU"/>
        </a:p>
      </dgm:t>
    </dgm:pt>
    <dgm:pt modelId="{92C62F75-203F-43BB-B67D-0E7698C748D5}" type="sibTrans" cxnId="{33A24BDC-1852-4FB7-9677-084F738A03C3}">
      <dgm:prSet/>
      <dgm:spPr/>
      <dgm:t>
        <a:bodyPr/>
        <a:lstStyle/>
        <a:p>
          <a:endParaRPr lang="en-AU"/>
        </a:p>
      </dgm:t>
    </dgm:pt>
    <dgm:pt modelId="{0F34A7FF-AF10-455C-A0EB-7C3FE73FF716}" type="pres">
      <dgm:prSet presAssocID="{08E86392-A5AD-4774-A335-B10DF0E2BD00}" presName="composite" presStyleCnt="0">
        <dgm:presLayoutVars>
          <dgm:chMax val="1"/>
          <dgm:dir/>
          <dgm:resizeHandles val="exact"/>
        </dgm:presLayoutVars>
      </dgm:prSet>
      <dgm:spPr/>
      <dgm:t>
        <a:bodyPr/>
        <a:lstStyle/>
        <a:p>
          <a:endParaRPr lang="en-AU"/>
        </a:p>
      </dgm:t>
    </dgm:pt>
    <dgm:pt modelId="{21538B66-ADBC-496A-B435-E8D134591B5B}" type="pres">
      <dgm:prSet presAssocID="{83474946-BBEE-47A0-A150-F0092695999A}" presName="roof" presStyleLbl="dkBgShp" presStyleIdx="0" presStyleCnt="2" custLinFactNeighborY="-1086"/>
      <dgm:spPr/>
      <dgm:t>
        <a:bodyPr/>
        <a:lstStyle/>
        <a:p>
          <a:endParaRPr lang="en-AU"/>
        </a:p>
      </dgm:t>
    </dgm:pt>
    <dgm:pt modelId="{D2022ACE-CE04-4594-9B3C-FFC1B8E608BE}" type="pres">
      <dgm:prSet presAssocID="{83474946-BBEE-47A0-A150-F0092695999A}" presName="pillars" presStyleCnt="0"/>
      <dgm:spPr/>
    </dgm:pt>
    <dgm:pt modelId="{FD5DDA8C-C8B7-4C20-A2F8-A41831F80932}" type="pres">
      <dgm:prSet presAssocID="{83474946-BBEE-47A0-A150-F0092695999A}" presName="pillar1" presStyleLbl="node1" presStyleIdx="0" presStyleCnt="3">
        <dgm:presLayoutVars>
          <dgm:bulletEnabled val="1"/>
        </dgm:presLayoutVars>
      </dgm:prSet>
      <dgm:spPr/>
      <dgm:t>
        <a:bodyPr/>
        <a:lstStyle/>
        <a:p>
          <a:endParaRPr lang="en-AU"/>
        </a:p>
      </dgm:t>
    </dgm:pt>
    <dgm:pt modelId="{6BCBDFE5-3A4C-4149-A347-77E25B9EDB29}" type="pres">
      <dgm:prSet presAssocID="{3D4B049B-598C-45A9-AB96-CD2A347FA0B8}" presName="pillarX" presStyleLbl="node1" presStyleIdx="1" presStyleCnt="3" custLinFactNeighborX="663">
        <dgm:presLayoutVars>
          <dgm:bulletEnabled val="1"/>
        </dgm:presLayoutVars>
      </dgm:prSet>
      <dgm:spPr/>
      <dgm:t>
        <a:bodyPr/>
        <a:lstStyle/>
        <a:p>
          <a:endParaRPr lang="en-AU"/>
        </a:p>
      </dgm:t>
    </dgm:pt>
    <dgm:pt modelId="{7B9CC2CD-E7BA-4962-9CAB-A8C1075E961C}" type="pres">
      <dgm:prSet presAssocID="{B8247CD4-AC13-41E9-ADBF-2C1F21CC2335}" presName="pillarX" presStyleLbl="node1" presStyleIdx="2" presStyleCnt="3" custLinFactNeighborX="147">
        <dgm:presLayoutVars>
          <dgm:bulletEnabled val="1"/>
        </dgm:presLayoutVars>
      </dgm:prSet>
      <dgm:spPr/>
      <dgm:t>
        <a:bodyPr/>
        <a:lstStyle/>
        <a:p>
          <a:endParaRPr lang="en-AU"/>
        </a:p>
      </dgm:t>
    </dgm:pt>
    <dgm:pt modelId="{6D53AF40-C780-4128-B241-0B66C39C3FE6}" type="pres">
      <dgm:prSet presAssocID="{83474946-BBEE-47A0-A150-F0092695999A}" presName="base" presStyleLbl="dkBgShp" presStyleIdx="1" presStyleCnt="2"/>
      <dgm:spPr/>
    </dgm:pt>
  </dgm:ptLst>
  <dgm:cxnLst>
    <dgm:cxn modelId="{1FC0A9CE-5058-4DDB-9B40-6B5157D09CB4}" type="presOf" srcId="{3D4B049B-598C-45A9-AB96-CD2A347FA0B8}" destId="{6BCBDFE5-3A4C-4149-A347-77E25B9EDB29}" srcOrd="0" destOrd="0" presId="urn:microsoft.com/office/officeart/2005/8/layout/hList3"/>
    <dgm:cxn modelId="{8F7F8F16-854A-423B-BF89-C4764A7623A0}" type="presOf" srcId="{83474946-BBEE-47A0-A150-F0092695999A}" destId="{21538B66-ADBC-496A-B435-E8D134591B5B}" srcOrd="0" destOrd="0" presId="urn:microsoft.com/office/officeart/2005/8/layout/hList3"/>
    <dgm:cxn modelId="{37A52C03-6433-4E6A-988F-726FF0CE4ECE}" type="presOf" srcId="{08E86392-A5AD-4774-A335-B10DF0E2BD00}" destId="{0F34A7FF-AF10-455C-A0EB-7C3FE73FF716}" srcOrd="0" destOrd="0" presId="urn:microsoft.com/office/officeart/2005/8/layout/hList3"/>
    <dgm:cxn modelId="{B642A2EA-1BC1-4174-908F-333E87BAE9EA}" type="presOf" srcId="{B8247CD4-AC13-41E9-ADBF-2C1F21CC2335}" destId="{7B9CC2CD-E7BA-4962-9CAB-A8C1075E961C}" srcOrd="0" destOrd="0" presId="urn:microsoft.com/office/officeart/2005/8/layout/hList3"/>
    <dgm:cxn modelId="{33A24BDC-1852-4FB7-9677-084F738A03C3}" srcId="{83474946-BBEE-47A0-A150-F0092695999A}" destId="{B8247CD4-AC13-41E9-ADBF-2C1F21CC2335}" srcOrd="2" destOrd="0" parTransId="{2136DE3D-80B9-4F49-9AFC-04DA1298B624}" sibTransId="{92C62F75-203F-43BB-B67D-0E7698C748D5}"/>
    <dgm:cxn modelId="{A5838E65-02F3-4B01-BA68-9DA2B8E56CAB}" srcId="{83474946-BBEE-47A0-A150-F0092695999A}" destId="{93A78BC3-2F5D-4442-9875-A11DAB45EF98}" srcOrd="0" destOrd="0" parTransId="{86506158-B585-4877-A7BF-6AB5E4107A8F}" sibTransId="{9415BAC6-4D33-4E1D-B42A-8C423124EE75}"/>
    <dgm:cxn modelId="{A7F2D5CD-A599-46C0-B720-F85E191664DD}" type="presOf" srcId="{93A78BC3-2F5D-4442-9875-A11DAB45EF98}" destId="{FD5DDA8C-C8B7-4C20-A2F8-A41831F80932}" srcOrd="0" destOrd="0" presId="urn:microsoft.com/office/officeart/2005/8/layout/hList3"/>
    <dgm:cxn modelId="{77FF6D09-680D-40F3-91AE-F2AC508FF411}" srcId="{08E86392-A5AD-4774-A335-B10DF0E2BD00}" destId="{83474946-BBEE-47A0-A150-F0092695999A}" srcOrd="0" destOrd="0" parTransId="{8D45A6D9-A3DB-4E82-9116-E7F5C623788A}" sibTransId="{7DD5B599-93DA-4E73-8DC5-EADFB857DED2}"/>
    <dgm:cxn modelId="{8B6F1E48-0266-44DC-A0C9-77A0B6312889}" srcId="{83474946-BBEE-47A0-A150-F0092695999A}" destId="{3D4B049B-598C-45A9-AB96-CD2A347FA0B8}" srcOrd="1" destOrd="0" parTransId="{BBC8BC4D-C383-4CB4-AAFA-6BBBC7883FE7}" sibTransId="{ED75491F-71B8-4F26-A234-CA566BDD1CFB}"/>
    <dgm:cxn modelId="{508E358A-5E7F-4310-97FB-6ED0D1BF1DA9}" type="presParOf" srcId="{0F34A7FF-AF10-455C-A0EB-7C3FE73FF716}" destId="{21538B66-ADBC-496A-B435-E8D134591B5B}" srcOrd="0" destOrd="0" presId="urn:microsoft.com/office/officeart/2005/8/layout/hList3"/>
    <dgm:cxn modelId="{399FCCC6-00A0-4575-9554-20A12F503088}" type="presParOf" srcId="{0F34A7FF-AF10-455C-A0EB-7C3FE73FF716}" destId="{D2022ACE-CE04-4594-9B3C-FFC1B8E608BE}" srcOrd="1" destOrd="0" presId="urn:microsoft.com/office/officeart/2005/8/layout/hList3"/>
    <dgm:cxn modelId="{73AE4637-C7AD-478F-A39E-8CB4D124EC30}" type="presParOf" srcId="{D2022ACE-CE04-4594-9B3C-FFC1B8E608BE}" destId="{FD5DDA8C-C8B7-4C20-A2F8-A41831F80932}" srcOrd="0" destOrd="0" presId="urn:microsoft.com/office/officeart/2005/8/layout/hList3"/>
    <dgm:cxn modelId="{B900E57F-0907-4488-8B70-C103EF779EE2}" type="presParOf" srcId="{D2022ACE-CE04-4594-9B3C-FFC1B8E608BE}" destId="{6BCBDFE5-3A4C-4149-A347-77E25B9EDB29}" srcOrd="1" destOrd="0" presId="urn:microsoft.com/office/officeart/2005/8/layout/hList3"/>
    <dgm:cxn modelId="{5A60E9DA-3C84-4B03-8351-3767A9CAB31E}" type="presParOf" srcId="{D2022ACE-CE04-4594-9B3C-FFC1B8E608BE}" destId="{7B9CC2CD-E7BA-4962-9CAB-A8C1075E961C}" srcOrd="2" destOrd="0" presId="urn:microsoft.com/office/officeart/2005/8/layout/hList3"/>
    <dgm:cxn modelId="{456891C6-B06F-4C5A-B64F-16AFA69E7B55}" type="presParOf" srcId="{0F34A7FF-AF10-455C-A0EB-7C3FE73FF716}" destId="{6D53AF40-C780-4128-B241-0B66C39C3FE6}" srcOrd="2" destOrd="0" presId="urn:microsoft.com/office/officeart/2005/8/layout/h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3639FD-57F7-4066-A6FD-86DB4E64C382}" type="doc">
      <dgm:prSet loTypeId="urn:microsoft.com/office/officeart/2005/8/layout/radial4" loCatId="relationship" qsTypeId="urn:microsoft.com/office/officeart/2005/8/quickstyle/simple3" qsCatId="simple" csTypeId="urn:microsoft.com/office/officeart/2005/8/colors/accent1_2" csCatId="accent1" phldr="1"/>
      <dgm:spPr/>
      <dgm:t>
        <a:bodyPr/>
        <a:lstStyle/>
        <a:p>
          <a:endParaRPr lang="en-AU"/>
        </a:p>
      </dgm:t>
    </dgm:pt>
    <dgm:pt modelId="{6661DCDE-8D4D-4780-8E7B-914DF2CE2E80}">
      <dgm:prSet phldrT="[Text]"/>
      <dgm:spPr/>
      <dgm:t>
        <a:bodyPr/>
        <a:lstStyle/>
        <a:p>
          <a:r>
            <a:rPr lang="en-AU" b="1"/>
            <a:t>Remember…</a:t>
          </a:r>
          <a:endParaRPr lang="en-AU"/>
        </a:p>
      </dgm:t>
    </dgm:pt>
    <dgm:pt modelId="{9C65A7DD-8E5D-400F-B7C8-DC7DD2B957F1}" type="parTrans" cxnId="{DE3C9C37-6D53-458B-A47F-DD31330C2E06}">
      <dgm:prSet/>
      <dgm:spPr/>
      <dgm:t>
        <a:bodyPr/>
        <a:lstStyle/>
        <a:p>
          <a:endParaRPr lang="en-AU"/>
        </a:p>
      </dgm:t>
    </dgm:pt>
    <dgm:pt modelId="{F8ED5DA8-C283-455C-BFF4-620C1C63A415}" type="sibTrans" cxnId="{DE3C9C37-6D53-458B-A47F-DD31330C2E06}">
      <dgm:prSet/>
      <dgm:spPr/>
      <dgm:t>
        <a:bodyPr/>
        <a:lstStyle/>
        <a:p>
          <a:endParaRPr lang="en-AU"/>
        </a:p>
      </dgm:t>
    </dgm:pt>
    <dgm:pt modelId="{43437739-F1FE-4035-B89F-A2E6DCF800C4}">
      <dgm:prSet phldrT="[Text]"/>
      <dgm:spPr/>
      <dgm:t>
        <a:bodyPr/>
        <a:lstStyle/>
        <a:p>
          <a:r>
            <a:rPr lang="en-AU"/>
            <a:t>Your voice is important. Make sure it is present in your writing. </a:t>
          </a:r>
        </a:p>
      </dgm:t>
    </dgm:pt>
    <dgm:pt modelId="{DB975379-EE1E-4899-AC48-E03B21A33E75}" type="parTrans" cxnId="{BADA053A-B538-4540-AB8A-055B771F886E}">
      <dgm:prSet/>
      <dgm:spPr/>
      <dgm:t>
        <a:bodyPr/>
        <a:lstStyle/>
        <a:p>
          <a:endParaRPr lang="en-AU"/>
        </a:p>
      </dgm:t>
    </dgm:pt>
    <dgm:pt modelId="{C8C5B139-73CE-4DCE-BDE6-F153EEC21984}" type="sibTrans" cxnId="{BADA053A-B538-4540-AB8A-055B771F886E}">
      <dgm:prSet/>
      <dgm:spPr/>
      <dgm:t>
        <a:bodyPr/>
        <a:lstStyle/>
        <a:p>
          <a:endParaRPr lang="en-AU"/>
        </a:p>
      </dgm:t>
    </dgm:pt>
    <dgm:pt modelId="{018CD22E-4194-49DD-9CF0-F2976AC39B33}">
      <dgm:prSet phldrT="[Text]"/>
      <dgm:spPr/>
      <dgm:t>
        <a:bodyPr/>
        <a:lstStyle/>
        <a:p>
          <a:r>
            <a:rPr lang="en-AU"/>
            <a:t>Other voices support your ideas.</a:t>
          </a:r>
        </a:p>
      </dgm:t>
    </dgm:pt>
    <dgm:pt modelId="{D99BE299-8AE9-46B0-8486-D08D09966AD8}" type="parTrans" cxnId="{2DC62C6F-4889-420A-87DF-5B875C136767}">
      <dgm:prSet/>
      <dgm:spPr/>
      <dgm:t>
        <a:bodyPr/>
        <a:lstStyle/>
        <a:p>
          <a:endParaRPr lang="en-AU"/>
        </a:p>
      </dgm:t>
    </dgm:pt>
    <dgm:pt modelId="{39C501A6-EAD3-4034-B09D-0A40EDED0BA3}" type="sibTrans" cxnId="{2DC62C6F-4889-420A-87DF-5B875C136767}">
      <dgm:prSet/>
      <dgm:spPr/>
      <dgm:t>
        <a:bodyPr/>
        <a:lstStyle/>
        <a:p>
          <a:endParaRPr lang="en-AU"/>
        </a:p>
      </dgm:t>
    </dgm:pt>
    <dgm:pt modelId="{76FAFA9C-1106-45BC-828B-949094EB4FF9}">
      <dgm:prSet phldrT="[Text]"/>
      <dgm:spPr/>
      <dgm:t>
        <a:bodyPr/>
        <a:lstStyle/>
        <a:p>
          <a:r>
            <a:rPr lang="en-AU"/>
            <a:t>Labeling a voice at the end of a paragraph can lead to confusion about where the voice starts and ends. </a:t>
          </a:r>
        </a:p>
      </dgm:t>
    </dgm:pt>
    <dgm:pt modelId="{ABCB0D3A-4EA1-44C4-9C7D-622928AF53A9}" type="parTrans" cxnId="{4465FCEF-0A62-4885-AC8C-52BC4D4947F6}">
      <dgm:prSet/>
      <dgm:spPr/>
      <dgm:t>
        <a:bodyPr/>
        <a:lstStyle/>
        <a:p>
          <a:endParaRPr lang="en-AU"/>
        </a:p>
      </dgm:t>
    </dgm:pt>
    <dgm:pt modelId="{1E278E3C-D447-415C-A10E-E6ECEF3DF785}" type="sibTrans" cxnId="{4465FCEF-0A62-4885-AC8C-52BC4D4947F6}">
      <dgm:prSet/>
      <dgm:spPr/>
      <dgm:t>
        <a:bodyPr/>
        <a:lstStyle/>
        <a:p>
          <a:endParaRPr lang="en-AU"/>
        </a:p>
      </dgm:t>
    </dgm:pt>
    <dgm:pt modelId="{EA9460B1-C35B-4BF5-9FC0-0A7655CE1C43}">
      <dgm:prSet phldrT="[Text]"/>
      <dgm:spPr/>
      <dgm:t>
        <a:bodyPr/>
        <a:lstStyle/>
        <a:p>
          <a:r>
            <a:rPr lang="en-AU"/>
            <a:t>If you don't label your sentences, then the reader will think they are your ideas/words.</a:t>
          </a:r>
        </a:p>
      </dgm:t>
    </dgm:pt>
    <dgm:pt modelId="{6AA49DFE-F0C4-4F3A-8789-D4D0AE3B6806}" type="parTrans" cxnId="{CF2DDADD-3AAA-4A8E-9B6F-E49C427D90AE}">
      <dgm:prSet/>
      <dgm:spPr/>
      <dgm:t>
        <a:bodyPr/>
        <a:lstStyle/>
        <a:p>
          <a:endParaRPr lang="en-AU"/>
        </a:p>
      </dgm:t>
    </dgm:pt>
    <dgm:pt modelId="{1EDC8A58-D570-4D85-9AD1-38D82EDB1243}" type="sibTrans" cxnId="{CF2DDADD-3AAA-4A8E-9B6F-E49C427D90AE}">
      <dgm:prSet/>
      <dgm:spPr/>
      <dgm:t>
        <a:bodyPr/>
        <a:lstStyle/>
        <a:p>
          <a:endParaRPr lang="en-AU"/>
        </a:p>
      </dgm:t>
    </dgm:pt>
    <dgm:pt modelId="{F9C37995-8762-4B80-9555-F8BE60A935C8}">
      <dgm:prSet/>
      <dgm:spPr/>
      <dgm:t>
        <a:bodyPr/>
        <a:lstStyle/>
        <a:p>
          <a:endParaRPr lang="en-AU"/>
        </a:p>
      </dgm:t>
    </dgm:pt>
    <dgm:pt modelId="{8FBA8A7F-5801-4EF6-BD37-7D6717765BCB}" type="parTrans" cxnId="{6A234B9D-4E2C-4FA1-9841-58051B2E7AA0}">
      <dgm:prSet/>
      <dgm:spPr/>
      <dgm:t>
        <a:bodyPr/>
        <a:lstStyle/>
        <a:p>
          <a:endParaRPr lang="en-AU"/>
        </a:p>
      </dgm:t>
    </dgm:pt>
    <dgm:pt modelId="{021AFE18-CDD6-4636-9981-45BEC492DF27}" type="sibTrans" cxnId="{6A234B9D-4E2C-4FA1-9841-58051B2E7AA0}">
      <dgm:prSet/>
      <dgm:spPr/>
      <dgm:t>
        <a:bodyPr/>
        <a:lstStyle/>
        <a:p>
          <a:endParaRPr lang="en-AU"/>
        </a:p>
      </dgm:t>
    </dgm:pt>
    <dgm:pt modelId="{2E476FBD-26C2-4569-ABFB-0BCC355AB09E}">
      <dgm:prSet phldrT="[Text]"/>
      <dgm:spPr/>
      <dgm:t>
        <a:bodyPr/>
        <a:lstStyle/>
        <a:p>
          <a:r>
            <a:rPr lang="en-AU"/>
            <a:t>Consider the effect of the different types of voices when you choose which to use.</a:t>
          </a:r>
        </a:p>
      </dgm:t>
    </dgm:pt>
    <dgm:pt modelId="{3E54509B-F735-4310-BD1A-85637A7483AA}" type="parTrans" cxnId="{8CDC6E50-8F81-4149-8B3E-A8E83C60D96E}">
      <dgm:prSet/>
      <dgm:spPr/>
      <dgm:t>
        <a:bodyPr/>
        <a:lstStyle/>
        <a:p>
          <a:endParaRPr lang="en-AU"/>
        </a:p>
      </dgm:t>
    </dgm:pt>
    <dgm:pt modelId="{D979318E-00B6-4134-8553-452A4148DDC2}" type="sibTrans" cxnId="{8CDC6E50-8F81-4149-8B3E-A8E83C60D96E}">
      <dgm:prSet/>
      <dgm:spPr/>
      <dgm:t>
        <a:bodyPr/>
        <a:lstStyle/>
        <a:p>
          <a:endParaRPr lang="en-AU"/>
        </a:p>
      </dgm:t>
    </dgm:pt>
    <dgm:pt modelId="{818C567D-F4EF-49FA-B420-E2EA5D25BA5F}" type="pres">
      <dgm:prSet presAssocID="{9A3639FD-57F7-4066-A6FD-86DB4E64C382}" presName="cycle" presStyleCnt="0">
        <dgm:presLayoutVars>
          <dgm:chMax val="1"/>
          <dgm:dir/>
          <dgm:animLvl val="ctr"/>
          <dgm:resizeHandles val="exact"/>
        </dgm:presLayoutVars>
      </dgm:prSet>
      <dgm:spPr/>
      <dgm:t>
        <a:bodyPr/>
        <a:lstStyle/>
        <a:p>
          <a:endParaRPr lang="en-AU"/>
        </a:p>
      </dgm:t>
    </dgm:pt>
    <dgm:pt modelId="{6BB11035-A302-4005-A542-E989D798DB4D}" type="pres">
      <dgm:prSet presAssocID="{6661DCDE-8D4D-4780-8E7B-914DF2CE2E80}" presName="centerShape" presStyleLbl="node0" presStyleIdx="0" presStyleCnt="1"/>
      <dgm:spPr/>
      <dgm:t>
        <a:bodyPr/>
        <a:lstStyle/>
        <a:p>
          <a:endParaRPr lang="en-AU"/>
        </a:p>
      </dgm:t>
    </dgm:pt>
    <dgm:pt modelId="{4DC66FD6-BDB3-49A9-A781-94226DD1D73E}" type="pres">
      <dgm:prSet presAssocID="{DB975379-EE1E-4899-AC48-E03B21A33E75}" presName="parTrans" presStyleLbl="bgSibTrans2D1" presStyleIdx="0" presStyleCnt="5"/>
      <dgm:spPr/>
      <dgm:t>
        <a:bodyPr/>
        <a:lstStyle/>
        <a:p>
          <a:endParaRPr lang="en-AU"/>
        </a:p>
      </dgm:t>
    </dgm:pt>
    <dgm:pt modelId="{50059551-AB9D-4E45-B618-A9F4A5DF23B7}" type="pres">
      <dgm:prSet presAssocID="{43437739-F1FE-4035-B89F-A2E6DCF800C4}" presName="node" presStyleLbl="node1" presStyleIdx="0" presStyleCnt="5">
        <dgm:presLayoutVars>
          <dgm:bulletEnabled val="1"/>
        </dgm:presLayoutVars>
      </dgm:prSet>
      <dgm:spPr/>
      <dgm:t>
        <a:bodyPr/>
        <a:lstStyle/>
        <a:p>
          <a:endParaRPr lang="en-AU"/>
        </a:p>
      </dgm:t>
    </dgm:pt>
    <dgm:pt modelId="{977858F7-7B7A-460C-90AF-7DB073371C7A}" type="pres">
      <dgm:prSet presAssocID="{D99BE299-8AE9-46B0-8486-D08D09966AD8}" presName="parTrans" presStyleLbl="bgSibTrans2D1" presStyleIdx="1" presStyleCnt="5"/>
      <dgm:spPr/>
      <dgm:t>
        <a:bodyPr/>
        <a:lstStyle/>
        <a:p>
          <a:endParaRPr lang="en-AU"/>
        </a:p>
      </dgm:t>
    </dgm:pt>
    <dgm:pt modelId="{5245A318-27F8-4300-ACFD-B148C45C6BCF}" type="pres">
      <dgm:prSet presAssocID="{018CD22E-4194-49DD-9CF0-F2976AC39B33}" presName="node" presStyleLbl="node1" presStyleIdx="1" presStyleCnt="5">
        <dgm:presLayoutVars>
          <dgm:bulletEnabled val="1"/>
        </dgm:presLayoutVars>
      </dgm:prSet>
      <dgm:spPr/>
      <dgm:t>
        <a:bodyPr/>
        <a:lstStyle/>
        <a:p>
          <a:endParaRPr lang="en-AU"/>
        </a:p>
      </dgm:t>
    </dgm:pt>
    <dgm:pt modelId="{28B5C41A-A08C-4613-98C4-49E4EE9EA522}" type="pres">
      <dgm:prSet presAssocID="{ABCB0D3A-4EA1-44C4-9C7D-622928AF53A9}" presName="parTrans" presStyleLbl="bgSibTrans2D1" presStyleIdx="2" presStyleCnt="5"/>
      <dgm:spPr/>
      <dgm:t>
        <a:bodyPr/>
        <a:lstStyle/>
        <a:p>
          <a:endParaRPr lang="en-AU"/>
        </a:p>
      </dgm:t>
    </dgm:pt>
    <dgm:pt modelId="{1FA76478-3438-4807-A669-D03CA94AE679}" type="pres">
      <dgm:prSet presAssocID="{76FAFA9C-1106-45BC-828B-949094EB4FF9}" presName="node" presStyleLbl="node1" presStyleIdx="2" presStyleCnt="5">
        <dgm:presLayoutVars>
          <dgm:bulletEnabled val="1"/>
        </dgm:presLayoutVars>
      </dgm:prSet>
      <dgm:spPr/>
      <dgm:t>
        <a:bodyPr/>
        <a:lstStyle/>
        <a:p>
          <a:endParaRPr lang="en-AU"/>
        </a:p>
      </dgm:t>
    </dgm:pt>
    <dgm:pt modelId="{83F1D989-A6D9-4072-BD6A-7F2F86736392}" type="pres">
      <dgm:prSet presAssocID="{6AA49DFE-F0C4-4F3A-8789-D4D0AE3B6806}" presName="parTrans" presStyleLbl="bgSibTrans2D1" presStyleIdx="3" presStyleCnt="5"/>
      <dgm:spPr/>
      <dgm:t>
        <a:bodyPr/>
        <a:lstStyle/>
        <a:p>
          <a:endParaRPr lang="en-AU"/>
        </a:p>
      </dgm:t>
    </dgm:pt>
    <dgm:pt modelId="{2E0E0036-CD52-4F83-B236-289ACC92ED14}" type="pres">
      <dgm:prSet presAssocID="{EA9460B1-C35B-4BF5-9FC0-0A7655CE1C43}" presName="node" presStyleLbl="node1" presStyleIdx="3" presStyleCnt="5">
        <dgm:presLayoutVars>
          <dgm:bulletEnabled val="1"/>
        </dgm:presLayoutVars>
      </dgm:prSet>
      <dgm:spPr/>
      <dgm:t>
        <a:bodyPr/>
        <a:lstStyle/>
        <a:p>
          <a:endParaRPr lang="en-AU"/>
        </a:p>
      </dgm:t>
    </dgm:pt>
    <dgm:pt modelId="{3FDB3B47-B6EC-47D9-8C99-F3AD2CD471CC}" type="pres">
      <dgm:prSet presAssocID="{3E54509B-F735-4310-BD1A-85637A7483AA}" presName="parTrans" presStyleLbl="bgSibTrans2D1" presStyleIdx="4" presStyleCnt="5"/>
      <dgm:spPr/>
      <dgm:t>
        <a:bodyPr/>
        <a:lstStyle/>
        <a:p>
          <a:endParaRPr lang="en-AU"/>
        </a:p>
      </dgm:t>
    </dgm:pt>
    <dgm:pt modelId="{0383ADC3-41A0-4EC2-B319-7922E1704C7F}" type="pres">
      <dgm:prSet presAssocID="{2E476FBD-26C2-4569-ABFB-0BCC355AB09E}" presName="node" presStyleLbl="node1" presStyleIdx="4" presStyleCnt="5">
        <dgm:presLayoutVars>
          <dgm:bulletEnabled val="1"/>
        </dgm:presLayoutVars>
      </dgm:prSet>
      <dgm:spPr/>
      <dgm:t>
        <a:bodyPr/>
        <a:lstStyle/>
        <a:p>
          <a:endParaRPr lang="en-AU"/>
        </a:p>
      </dgm:t>
    </dgm:pt>
  </dgm:ptLst>
  <dgm:cxnLst>
    <dgm:cxn modelId="{BADA053A-B538-4540-AB8A-055B771F886E}" srcId="{6661DCDE-8D4D-4780-8E7B-914DF2CE2E80}" destId="{43437739-F1FE-4035-B89F-A2E6DCF800C4}" srcOrd="0" destOrd="0" parTransId="{DB975379-EE1E-4899-AC48-E03B21A33E75}" sibTransId="{C8C5B139-73CE-4DCE-BDE6-F153EEC21984}"/>
    <dgm:cxn modelId="{ECA39A41-FF92-4AC0-9DF1-70871EAB4A4E}" type="presOf" srcId="{6661DCDE-8D4D-4780-8E7B-914DF2CE2E80}" destId="{6BB11035-A302-4005-A542-E989D798DB4D}" srcOrd="0" destOrd="0" presId="urn:microsoft.com/office/officeart/2005/8/layout/radial4"/>
    <dgm:cxn modelId="{704444E1-339B-4C34-9468-55BD3FD74A3D}" type="presOf" srcId="{43437739-F1FE-4035-B89F-A2E6DCF800C4}" destId="{50059551-AB9D-4E45-B618-A9F4A5DF23B7}" srcOrd="0" destOrd="0" presId="urn:microsoft.com/office/officeart/2005/8/layout/radial4"/>
    <dgm:cxn modelId="{E243F744-F4A3-40D0-B10D-8FD5A379081C}" type="presOf" srcId="{D99BE299-8AE9-46B0-8486-D08D09966AD8}" destId="{977858F7-7B7A-460C-90AF-7DB073371C7A}" srcOrd="0" destOrd="0" presId="urn:microsoft.com/office/officeart/2005/8/layout/radial4"/>
    <dgm:cxn modelId="{2DC62C6F-4889-420A-87DF-5B875C136767}" srcId="{6661DCDE-8D4D-4780-8E7B-914DF2CE2E80}" destId="{018CD22E-4194-49DD-9CF0-F2976AC39B33}" srcOrd="1" destOrd="0" parTransId="{D99BE299-8AE9-46B0-8486-D08D09966AD8}" sibTransId="{39C501A6-EAD3-4034-B09D-0A40EDED0BA3}"/>
    <dgm:cxn modelId="{8CDC6E50-8F81-4149-8B3E-A8E83C60D96E}" srcId="{6661DCDE-8D4D-4780-8E7B-914DF2CE2E80}" destId="{2E476FBD-26C2-4569-ABFB-0BCC355AB09E}" srcOrd="4" destOrd="0" parTransId="{3E54509B-F735-4310-BD1A-85637A7483AA}" sibTransId="{D979318E-00B6-4134-8553-452A4148DDC2}"/>
    <dgm:cxn modelId="{FEACC211-2837-4E6E-AAE0-EB2E61CCDCC6}" type="presOf" srcId="{018CD22E-4194-49DD-9CF0-F2976AC39B33}" destId="{5245A318-27F8-4300-ACFD-B148C45C6BCF}" srcOrd="0" destOrd="0" presId="urn:microsoft.com/office/officeart/2005/8/layout/radial4"/>
    <dgm:cxn modelId="{CF2DDADD-3AAA-4A8E-9B6F-E49C427D90AE}" srcId="{6661DCDE-8D4D-4780-8E7B-914DF2CE2E80}" destId="{EA9460B1-C35B-4BF5-9FC0-0A7655CE1C43}" srcOrd="3" destOrd="0" parTransId="{6AA49DFE-F0C4-4F3A-8789-D4D0AE3B6806}" sibTransId="{1EDC8A58-D570-4D85-9AD1-38D82EDB1243}"/>
    <dgm:cxn modelId="{2B8BB232-F583-4EA1-82F4-92DE80EF2375}" type="presOf" srcId="{3E54509B-F735-4310-BD1A-85637A7483AA}" destId="{3FDB3B47-B6EC-47D9-8C99-F3AD2CD471CC}" srcOrd="0" destOrd="0" presId="urn:microsoft.com/office/officeart/2005/8/layout/radial4"/>
    <dgm:cxn modelId="{DE3C9C37-6D53-458B-A47F-DD31330C2E06}" srcId="{9A3639FD-57F7-4066-A6FD-86DB4E64C382}" destId="{6661DCDE-8D4D-4780-8E7B-914DF2CE2E80}" srcOrd="0" destOrd="0" parTransId="{9C65A7DD-8E5D-400F-B7C8-DC7DD2B957F1}" sibTransId="{F8ED5DA8-C283-455C-BFF4-620C1C63A415}"/>
    <dgm:cxn modelId="{6A234B9D-4E2C-4FA1-9841-58051B2E7AA0}" srcId="{9A3639FD-57F7-4066-A6FD-86DB4E64C382}" destId="{F9C37995-8762-4B80-9555-F8BE60A935C8}" srcOrd="1" destOrd="0" parTransId="{8FBA8A7F-5801-4EF6-BD37-7D6717765BCB}" sibTransId="{021AFE18-CDD6-4636-9981-45BEC492DF27}"/>
    <dgm:cxn modelId="{4465FCEF-0A62-4885-AC8C-52BC4D4947F6}" srcId="{6661DCDE-8D4D-4780-8E7B-914DF2CE2E80}" destId="{76FAFA9C-1106-45BC-828B-949094EB4FF9}" srcOrd="2" destOrd="0" parTransId="{ABCB0D3A-4EA1-44C4-9C7D-622928AF53A9}" sibTransId="{1E278E3C-D447-415C-A10E-E6ECEF3DF785}"/>
    <dgm:cxn modelId="{FDFCDEAF-C91E-405C-A8FD-829B18A50D34}" type="presOf" srcId="{ABCB0D3A-4EA1-44C4-9C7D-622928AF53A9}" destId="{28B5C41A-A08C-4613-98C4-49E4EE9EA522}" srcOrd="0" destOrd="0" presId="urn:microsoft.com/office/officeart/2005/8/layout/radial4"/>
    <dgm:cxn modelId="{60EA5642-FDEB-4695-8198-EBF8628EDA76}" type="presOf" srcId="{6AA49DFE-F0C4-4F3A-8789-D4D0AE3B6806}" destId="{83F1D989-A6D9-4072-BD6A-7F2F86736392}" srcOrd="0" destOrd="0" presId="urn:microsoft.com/office/officeart/2005/8/layout/radial4"/>
    <dgm:cxn modelId="{F3B21065-E8EE-49A0-B665-D89FA6712288}" type="presOf" srcId="{DB975379-EE1E-4899-AC48-E03B21A33E75}" destId="{4DC66FD6-BDB3-49A9-A781-94226DD1D73E}" srcOrd="0" destOrd="0" presId="urn:microsoft.com/office/officeart/2005/8/layout/radial4"/>
    <dgm:cxn modelId="{ED1E4977-AE6D-4F9F-8C18-52214B1EB055}" type="presOf" srcId="{76FAFA9C-1106-45BC-828B-949094EB4FF9}" destId="{1FA76478-3438-4807-A669-D03CA94AE679}" srcOrd="0" destOrd="0" presId="urn:microsoft.com/office/officeart/2005/8/layout/radial4"/>
    <dgm:cxn modelId="{77F847F9-2708-49FC-B8AF-F4962C2EE4F4}" type="presOf" srcId="{9A3639FD-57F7-4066-A6FD-86DB4E64C382}" destId="{818C567D-F4EF-49FA-B420-E2EA5D25BA5F}" srcOrd="0" destOrd="0" presId="urn:microsoft.com/office/officeart/2005/8/layout/radial4"/>
    <dgm:cxn modelId="{EE5E292C-6404-4955-9294-AA502CD6F833}" type="presOf" srcId="{2E476FBD-26C2-4569-ABFB-0BCC355AB09E}" destId="{0383ADC3-41A0-4EC2-B319-7922E1704C7F}" srcOrd="0" destOrd="0" presId="urn:microsoft.com/office/officeart/2005/8/layout/radial4"/>
    <dgm:cxn modelId="{2729758B-18E2-4A4C-AB2F-2F91BED7DD84}" type="presOf" srcId="{EA9460B1-C35B-4BF5-9FC0-0A7655CE1C43}" destId="{2E0E0036-CD52-4F83-B236-289ACC92ED14}" srcOrd="0" destOrd="0" presId="urn:microsoft.com/office/officeart/2005/8/layout/radial4"/>
    <dgm:cxn modelId="{0147CFC0-5C7A-4290-9FDB-6DD8D2EFCB92}" type="presParOf" srcId="{818C567D-F4EF-49FA-B420-E2EA5D25BA5F}" destId="{6BB11035-A302-4005-A542-E989D798DB4D}" srcOrd="0" destOrd="0" presId="urn:microsoft.com/office/officeart/2005/8/layout/radial4"/>
    <dgm:cxn modelId="{8CF5E8AC-1935-4E46-A78C-527AB559266B}" type="presParOf" srcId="{818C567D-F4EF-49FA-B420-E2EA5D25BA5F}" destId="{4DC66FD6-BDB3-49A9-A781-94226DD1D73E}" srcOrd="1" destOrd="0" presId="urn:microsoft.com/office/officeart/2005/8/layout/radial4"/>
    <dgm:cxn modelId="{64ACEE87-A9A2-4D80-A3FE-31C6D176418A}" type="presParOf" srcId="{818C567D-F4EF-49FA-B420-E2EA5D25BA5F}" destId="{50059551-AB9D-4E45-B618-A9F4A5DF23B7}" srcOrd="2" destOrd="0" presId="urn:microsoft.com/office/officeart/2005/8/layout/radial4"/>
    <dgm:cxn modelId="{1F1A5264-20D1-4197-A5C4-990016FF105C}" type="presParOf" srcId="{818C567D-F4EF-49FA-B420-E2EA5D25BA5F}" destId="{977858F7-7B7A-460C-90AF-7DB073371C7A}" srcOrd="3" destOrd="0" presId="urn:microsoft.com/office/officeart/2005/8/layout/radial4"/>
    <dgm:cxn modelId="{06F108CB-E218-4AE7-A000-0295DBB655F5}" type="presParOf" srcId="{818C567D-F4EF-49FA-B420-E2EA5D25BA5F}" destId="{5245A318-27F8-4300-ACFD-B148C45C6BCF}" srcOrd="4" destOrd="0" presId="urn:microsoft.com/office/officeart/2005/8/layout/radial4"/>
    <dgm:cxn modelId="{7D420D4F-F284-42AB-9C46-D5A032D9F0A7}" type="presParOf" srcId="{818C567D-F4EF-49FA-B420-E2EA5D25BA5F}" destId="{28B5C41A-A08C-4613-98C4-49E4EE9EA522}" srcOrd="5" destOrd="0" presId="urn:microsoft.com/office/officeart/2005/8/layout/radial4"/>
    <dgm:cxn modelId="{2E7DCEF3-CBCF-4B08-98F0-55C9334EF05A}" type="presParOf" srcId="{818C567D-F4EF-49FA-B420-E2EA5D25BA5F}" destId="{1FA76478-3438-4807-A669-D03CA94AE679}" srcOrd="6" destOrd="0" presId="urn:microsoft.com/office/officeart/2005/8/layout/radial4"/>
    <dgm:cxn modelId="{EC6ABC8D-81E5-401C-B9B1-041473D8A15F}" type="presParOf" srcId="{818C567D-F4EF-49FA-B420-E2EA5D25BA5F}" destId="{83F1D989-A6D9-4072-BD6A-7F2F86736392}" srcOrd="7" destOrd="0" presId="urn:microsoft.com/office/officeart/2005/8/layout/radial4"/>
    <dgm:cxn modelId="{4BF8AA7B-44D3-4FF6-B7D5-19A74C9B49B1}" type="presParOf" srcId="{818C567D-F4EF-49FA-B420-E2EA5D25BA5F}" destId="{2E0E0036-CD52-4F83-B236-289ACC92ED14}" srcOrd="8" destOrd="0" presId="urn:microsoft.com/office/officeart/2005/8/layout/radial4"/>
    <dgm:cxn modelId="{85A41CBF-0D72-4F8F-B57C-7A9CF94AF710}" type="presParOf" srcId="{818C567D-F4EF-49FA-B420-E2EA5D25BA5F}" destId="{3FDB3B47-B6EC-47D9-8C99-F3AD2CD471CC}" srcOrd="9" destOrd="0" presId="urn:microsoft.com/office/officeart/2005/8/layout/radial4"/>
    <dgm:cxn modelId="{027BA042-EF93-4CFE-86CA-C0DD529CB38D}" type="presParOf" srcId="{818C567D-F4EF-49FA-B420-E2EA5D25BA5F}" destId="{0383ADC3-41A0-4EC2-B319-7922E1704C7F}" srcOrd="10"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38B66-ADBC-496A-B435-E8D134591B5B}">
      <dsp:nvSpPr>
        <dsp:cNvPr id="0" name=""/>
        <dsp:cNvSpPr/>
      </dsp:nvSpPr>
      <dsp:spPr>
        <a:xfrm>
          <a:off x="0" y="0"/>
          <a:ext cx="7067550" cy="877252"/>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The only voice that does not need to be labelled is yours! All other voices must be labelled and referenced or the reader will think that they are your ideas or words. There are 3 ways to refer to other voices.</a:t>
          </a:r>
        </a:p>
      </dsp:txBody>
      <dsp:txXfrm>
        <a:off x="0" y="0"/>
        <a:ext cx="7067550" cy="877252"/>
      </dsp:txXfrm>
    </dsp:sp>
    <dsp:sp modelId="{FD5DDA8C-C8B7-4C20-A2F8-A41831F80932}">
      <dsp:nvSpPr>
        <dsp:cNvPr id="0" name=""/>
        <dsp:cNvSpPr/>
      </dsp:nvSpPr>
      <dsp:spPr>
        <a:xfrm>
          <a:off x="3450" y="877252"/>
          <a:ext cx="2353549" cy="184223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latin typeface="Arial" panose="020B0604020202020204" pitchFamily="34" charset="0"/>
              <a:cs typeface="Arial" panose="020B0604020202020204" pitchFamily="34" charset="0"/>
            </a:rPr>
            <a:t>Direct Voice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uses exact words of source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source identified as part of or outside sentence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used for emphasis</a:t>
          </a:r>
        </a:p>
        <a:p>
          <a:pPr lvl="0" algn="ctr" defTabSz="488950">
            <a:lnSpc>
              <a:spcPct val="90000"/>
            </a:lnSpc>
            <a:spcBef>
              <a:spcPct val="0"/>
            </a:spcBef>
            <a:spcAft>
              <a:spcPct val="35000"/>
            </a:spcAft>
          </a:pPr>
          <a:r>
            <a:rPr lang="en-AU" sz="1100" b="0" i="1" kern="1200">
              <a:latin typeface="Arial" panose="020B0604020202020204" pitchFamily="34" charset="0"/>
              <a:cs typeface="Arial" panose="020B0604020202020204" pitchFamily="34" charset="0"/>
            </a:rPr>
            <a:t>Example</a:t>
          </a:r>
          <a:r>
            <a:rPr lang="en-AU" sz="1100" b="0" kern="1200">
              <a:latin typeface="Arial" panose="020B0604020202020204" pitchFamily="34" charset="0"/>
              <a:cs typeface="Arial" panose="020B0604020202020204" pitchFamily="34" charset="0"/>
            </a:rPr>
            <a:t>:</a:t>
          </a:r>
        </a:p>
        <a:p>
          <a:pPr lvl="0" algn="ctr" defTabSz="488950">
            <a:lnSpc>
              <a:spcPct val="90000"/>
            </a:lnSpc>
            <a:spcBef>
              <a:spcPct val="0"/>
            </a:spcBef>
            <a:spcAft>
              <a:spcPct val="35000"/>
            </a:spcAft>
          </a:pPr>
          <a:r>
            <a:rPr lang="en-AU" sz="1100" b="0" i="0" kern="1200">
              <a:latin typeface="Arial" panose="020B0604020202020204" pitchFamily="34" charset="0"/>
              <a:cs typeface="Arial" panose="020B0604020202020204" pitchFamily="34" charset="0"/>
            </a:rPr>
            <a:t>As Freud (1900) states</a:t>
          </a:r>
          <a:r>
            <a:rPr lang="en-AU" sz="1100" b="0" i="1" kern="1200">
              <a:latin typeface="Arial" panose="020B0604020202020204" pitchFamily="34" charset="0"/>
              <a:cs typeface="Arial" panose="020B0604020202020204" pitchFamily="34" charset="0"/>
            </a:rPr>
            <a:t>, "</a:t>
          </a:r>
          <a:r>
            <a:rPr lang="en-AU" sz="1100" b="0" i="0" kern="1200">
              <a:latin typeface="Arial" panose="020B0604020202020204" pitchFamily="34" charset="0"/>
              <a:cs typeface="Arial" panose="020B0604020202020204" pitchFamily="34" charset="0"/>
            </a:rPr>
            <a:t>Dreams are often most profound when they seem the most crazy."                                                                                                                    </a:t>
          </a:r>
          <a:endParaRPr lang="en-AU" sz="1100" b="0" kern="1200">
            <a:latin typeface="Arial" panose="020B0604020202020204" pitchFamily="34" charset="0"/>
            <a:cs typeface="Arial" panose="020B0604020202020204" pitchFamily="34" charset="0"/>
          </a:endParaRPr>
        </a:p>
      </dsp:txBody>
      <dsp:txXfrm>
        <a:off x="3450" y="877252"/>
        <a:ext cx="2353549" cy="1842230"/>
      </dsp:txXfrm>
    </dsp:sp>
    <dsp:sp modelId="{6BCBDFE5-3A4C-4149-A347-77E25B9EDB29}">
      <dsp:nvSpPr>
        <dsp:cNvPr id="0" name=""/>
        <dsp:cNvSpPr/>
      </dsp:nvSpPr>
      <dsp:spPr>
        <a:xfrm>
          <a:off x="2372604" y="877252"/>
          <a:ext cx="2353549" cy="184223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latin typeface="Arial" panose="020B0604020202020204" pitchFamily="34" charset="0"/>
              <a:cs typeface="Arial" panose="020B0604020202020204" pitchFamily="34" charset="0"/>
            </a:rPr>
            <a:t>Indirect Voice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paraphrases/summarises source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source identified as part of sentence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author prominant</a:t>
          </a:r>
        </a:p>
        <a:p>
          <a:pPr lvl="0" algn="ctr" defTabSz="488950">
            <a:lnSpc>
              <a:spcPct val="90000"/>
            </a:lnSpc>
            <a:spcBef>
              <a:spcPct val="0"/>
            </a:spcBef>
            <a:spcAft>
              <a:spcPct val="35000"/>
            </a:spcAft>
          </a:pPr>
          <a:r>
            <a:rPr lang="en-AU" sz="1100" b="0" i="1" kern="1200">
              <a:latin typeface="Arial" panose="020B0604020202020204" pitchFamily="34" charset="0"/>
              <a:cs typeface="Arial" panose="020B0604020202020204" pitchFamily="34" charset="0"/>
            </a:rPr>
            <a:t>Example:</a:t>
          </a:r>
        </a:p>
        <a:p>
          <a:pPr lvl="0" algn="ctr" defTabSz="488950">
            <a:lnSpc>
              <a:spcPct val="90000"/>
            </a:lnSpc>
            <a:spcBef>
              <a:spcPct val="0"/>
            </a:spcBef>
            <a:spcAft>
              <a:spcPct val="35000"/>
            </a:spcAft>
          </a:pPr>
          <a:r>
            <a:rPr lang="en-AU" sz="1100" b="0" i="0" kern="1200">
              <a:latin typeface="Arial" panose="020B0604020202020204" pitchFamily="34" charset="0"/>
              <a:cs typeface="Arial" panose="020B0604020202020204" pitchFamily="34" charset="0"/>
            </a:rPr>
            <a:t>Peters (2007, p.14) expresses the point of view that many employers request that......</a:t>
          </a:r>
        </a:p>
      </dsp:txBody>
      <dsp:txXfrm>
        <a:off x="2372604" y="877252"/>
        <a:ext cx="2353549" cy="1842230"/>
      </dsp:txXfrm>
    </dsp:sp>
    <dsp:sp modelId="{7B9CC2CD-E7BA-4962-9CAB-A8C1075E961C}">
      <dsp:nvSpPr>
        <dsp:cNvPr id="0" name=""/>
        <dsp:cNvSpPr/>
      </dsp:nvSpPr>
      <dsp:spPr>
        <a:xfrm>
          <a:off x="4714000" y="877252"/>
          <a:ext cx="2353549" cy="184223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latin typeface="Arial" panose="020B0604020202020204" pitchFamily="34" charset="0"/>
              <a:cs typeface="Arial" panose="020B0604020202020204" pitchFamily="34" charset="0"/>
            </a:rPr>
            <a:t>External Voice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paraphrases/summarises source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 source identified outside sentence</a:t>
          </a:r>
        </a:p>
        <a:p>
          <a:pPr lvl="0" algn="ctr" defTabSz="488950">
            <a:lnSpc>
              <a:spcPct val="90000"/>
            </a:lnSpc>
            <a:spcBef>
              <a:spcPct val="0"/>
            </a:spcBef>
            <a:spcAft>
              <a:spcPct val="35000"/>
            </a:spcAft>
          </a:pPr>
          <a:r>
            <a:rPr lang="en-AU" sz="1100" b="0" kern="1200">
              <a:latin typeface="Arial" panose="020B0604020202020204" pitchFamily="34" charset="0"/>
              <a:cs typeface="Arial" panose="020B0604020202020204" pitchFamily="34" charset="0"/>
            </a:rPr>
            <a:t>- information prominant</a:t>
          </a:r>
        </a:p>
        <a:p>
          <a:pPr lvl="0" algn="ctr" defTabSz="488950">
            <a:lnSpc>
              <a:spcPct val="90000"/>
            </a:lnSpc>
            <a:spcBef>
              <a:spcPct val="0"/>
            </a:spcBef>
            <a:spcAft>
              <a:spcPct val="35000"/>
            </a:spcAft>
          </a:pPr>
          <a:r>
            <a:rPr lang="en-AU" sz="1100" b="0" i="1" kern="1200">
              <a:latin typeface="Arial" panose="020B0604020202020204" pitchFamily="34" charset="0"/>
              <a:cs typeface="Arial" panose="020B0604020202020204" pitchFamily="34" charset="0"/>
            </a:rPr>
            <a:t>Example:</a:t>
          </a:r>
        </a:p>
        <a:p>
          <a:pPr lvl="0" algn="ctr" defTabSz="488950">
            <a:lnSpc>
              <a:spcPct val="90000"/>
            </a:lnSpc>
            <a:spcBef>
              <a:spcPct val="0"/>
            </a:spcBef>
            <a:spcAft>
              <a:spcPct val="35000"/>
            </a:spcAft>
          </a:pPr>
          <a:r>
            <a:rPr lang="en-AU" sz="1100" b="0" i="0" kern="1200">
              <a:latin typeface="Arial" panose="020B0604020202020204" pitchFamily="34" charset="0"/>
              <a:cs typeface="Arial" panose="020B0604020202020204" pitchFamily="34" charset="0"/>
            </a:rPr>
            <a:t>Collaborative activites develop many interpersonal skills such as... (Brown 1999, p. 4).</a:t>
          </a:r>
          <a:endParaRPr lang="en-AU" sz="1100" b="0" kern="1200">
            <a:latin typeface="Arial" panose="020B0604020202020204" pitchFamily="34" charset="0"/>
            <a:cs typeface="Arial" panose="020B0604020202020204" pitchFamily="34" charset="0"/>
          </a:endParaRPr>
        </a:p>
      </dsp:txBody>
      <dsp:txXfrm>
        <a:off x="4714000" y="877252"/>
        <a:ext cx="2353549" cy="1842230"/>
      </dsp:txXfrm>
    </dsp:sp>
    <dsp:sp modelId="{6D53AF40-C780-4128-B241-0B66C39C3FE6}">
      <dsp:nvSpPr>
        <dsp:cNvPr id="0" name=""/>
        <dsp:cNvSpPr/>
      </dsp:nvSpPr>
      <dsp:spPr>
        <a:xfrm>
          <a:off x="0" y="2719482"/>
          <a:ext cx="7067550" cy="204692"/>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11035-A302-4005-A542-E989D798DB4D}">
      <dsp:nvSpPr>
        <dsp:cNvPr id="0" name=""/>
        <dsp:cNvSpPr/>
      </dsp:nvSpPr>
      <dsp:spPr>
        <a:xfrm>
          <a:off x="2250883" y="2379340"/>
          <a:ext cx="1559943" cy="155994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b="1" kern="1200"/>
            <a:t>Remember…</a:t>
          </a:r>
          <a:endParaRPr lang="en-AU" sz="1600" kern="1200"/>
        </a:p>
      </dsp:txBody>
      <dsp:txXfrm>
        <a:off x="2479331" y="2607788"/>
        <a:ext cx="1103047" cy="1103047"/>
      </dsp:txXfrm>
    </dsp:sp>
    <dsp:sp modelId="{4DC66FD6-BDB3-49A9-A781-94226DD1D73E}">
      <dsp:nvSpPr>
        <dsp:cNvPr id="0" name=""/>
        <dsp:cNvSpPr/>
      </dsp:nvSpPr>
      <dsp:spPr>
        <a:xfrm rot="10800000">
          <a:off x="741437" y="2937020"/>
          <a:ext cx="1426426" cy="444583"/>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0059551-AB9D-4E45-B618-A9F4A5DF23B7}">
      <dsp:nvSpPr>
        <dsp:cNvPr id="0" name=""/>
        <dsp:cNvSpPr/>
      </dsp:nvSpPr>
      <dsp:spPr>
        <a:xfrm>
          <a:off x="464" y="2566533"/>
          <a:ext cx="1481946" cy="11855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AU" sz="1200" kern="1200"/>
            <a:t>Your voice is important. Make sure it is present in your writing. </a:t>
          </a:r>
        </a:p>
      </dsp:txBody>
      <dsp:txXfrm>
        <a:off x="35188" y="2601257"/>
        <a:ext cx="1412498" cy="1116108"/>
      </dsp:txXfrm>
    </dsp:sp>
    <dsp:sp modelId="{977858F7-7B7A-460C-90AF-7DB073371C7A}">
      <dsp:nvSpPr>
        <dsp:cNvPr id="0" name=""/>
        <dsp:cNvSpPr/>
      </dsp:nvSpPr>
      <dsp:spPr>
        <a:xfrm rot="13500000">
          <a:off x="1203096" y="1822475"/>
          <a:ext cx="1426426" cy="444583"/>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245A318-27F8-4300-ACFD-B148C45C6BCF}">
      <dsp:nvSpPr>
        <dsp:cNvPr id="0" name=""/>
        <dsp:cNvSpPr/>
      </dsp:nvSpPr>
      <dsp:spPr>
        <a:xfrm>
          <a:off x="671019" y="947671"/>
          <a:ext cx="1481946" cy="11855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AU" sz="1200" kern="1200"/>
            <a:t>Other voices support your ideas.</a:t>
          </a:r>
        </a:p>
      </dsp:txBody>
      <dsp:txXfrm>
        <a:off x="705743" y="982395"/>
        <a:ext cx="1412498" cy="1116108"/>
      </dsp:txXfrm>
    </dsp:sp>
    <dsp:sp modelId="{28B5C41A-A08C-4613-98C4-49E4EE9EA522}">
      <dsp:nvSpPr>
        <dsp:cNvPr id="0" name=""/>
        <dsp:cNvSpPr/>
      </dsp:nvSpPr>
      <dsp:spPr>
        <a:xfrm rot="16200000">
          <a:off x="2317641" y="1360815"/>
          <a:ext cx="1426426" cy="444583"/>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FA76478-3438-4807-A669-D03CA94AE679}">
      <dsp:nvSpPr>
        <dsp:cNvPr id="0" name=""/>
        <dsp:cNvSpPr/>
      </dsp:nvSpPr>
      <dsp:spPr>
        <a:xfrm>
          <a:off x="2289881" y="277116"/>
          <a:ext cx="1481946" cy="11855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AU" sz="1200" kern="1200"/>
            <a:t>Labeling a voice at the end of a paragraph can lead to confusion about where the voice starts and ends. </a:t>
          </a:r>
        </a:p>
      </dsp:txBody>
      <dsp:txXfrm>
        <a:off x="2324605" y="311840"/>
        <a:ext cx="1412498" cy="1116108"/>
      </dsp:txXfrm>
    </dsp:sp>
    <dsp:sp modelId="{83F1D989-A6D9-4072-BD6A-7F2F86736392}">
      <dsp:nvSpPr>
        <dsp:cNvPr id="0" name=""/>
        <dsp:cNvSpPr/>
      </dsp:nvSpPr>
      <dsp:spPr>
        <a:xfrm rot="18900000">
          <a:off x="3432186" y="1822475"/>
          <a:ext cx="1426426" cy="444583"/>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E0E0036-CD52-4F83-B236-289ACC92ED14}">
      <dsp:nvSpPr>
        <dsp:cNvPr id="0" name=""/>
        <dsp:cNvSpPr/>
      </dsp:nvSpPr>
      <dsp:spPr>
        <a:xfrm>
          <a:off x="3908744" y="947671"/>
          <a:ext cx="1481946" cy="11855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AU" sz="1200" kern="1200"/>
            <a:t>If you don't label your sentences, then the reader will think they are your ideas/words.</a:t>
          </a:r>
        </a:p>
      </dsp:txBody>
      <dsp:txXfrm>
        <a:off x="3943468" y="982395"/>
        <a:ext cx="1412498" cy="1116108"/>
      </dsp:txXfrm>
    </dsp:sp>
    <dsp:sp modelId="{3FDB3B47-B6EC-47D9-8C99-F3AD2CD471CC}">
      <dsp:nvSpPr>
        <dsp:cNvPr id="0" name=""/>
        <dsp:cNvSpPr/>
      </dsp:nvSpPr>
      <dsp:spPr>
        <a:xfrm>
          <a:off x="3893846" y="2937020"/>
          <a:ext cx="1426426" cy="444583"/>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0383ADC3-41A0-4EC2-B319-7922E1704C7F}">
      <dsp:nvSpPr>
        <dsp:cNvPr id="0" name=""/>
        <dsp:cNvSpPr/>
      </dsp:nvSpPr>
      <dsp:spPr>
        <a:xfrm>
          <a:off x="4579299" y="2566533"/>
          <a:ext cx="1481946" cy="11855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AU" sz="1200" kern="1200"/>
            <a:t>Consider the effect of the different types of voices when you choose which to use.</a:t>
          </a:r>
        </a:p>
      </dsp:txBody>
      <dsp:txXfrm>
        <a:off x="4614023" y="2601257"/>
        <a:ext cx="1412498" cy="1116108"/>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03FA-1D64-4BED-ABCA-AB06D774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7723</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Paula Dimmell</cp:lastModifiedBy>
  <cp:revision>25</cp:revision>
  <cp:lastPrinted>2014-10-13T00:21:00Z</cp:lastPrinted>
  <dcterms:created xsi:type="dcterms:W3CDTF">2014-10-03T00:47:00Z</dcterms:created>
  <dcterms:modified xsi:type="dcterms:W3CDTF">2014-10-13T00:25:00Z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A394153</vt:lpwstr>
  </property>
  <property fmtid="{D5CDD505-2E9C-101B-9397-08002B2CF9AE}" pid="3" name="Objective-Title">
    <vt:lpwstr>Expressing your ideas and using sources effectively</vt:lpwstr>
  </property>
  <property fmtid="{D5CDD505-2E9C-101B-9397-08002B2CF9AE}" pid="4" name="Objective-Comment">
    <vt:lpwstr/>
  </property>
  <property fmtid="{D5CDD505-2E9C-101B-9397-08002B2CF9AE}" pid="5" name="Objective-CreationStamp">
    <vt:filetime>2014-10-10T04:13:12Z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2014-10-12T22:25:10Z</vt:filetime>
  </property>
  <property fmtid="{D5CDD505-2E9C-101B-9397-08002B2CF9AE}" pid="10" name="Objective-Owner">
    <vt:lpwstr>Paula Dimmell</vt:lpwstr>
  </property>
  <property fmtid="{D5CDD505-2E9C-101B-9397-08002B2CF9AE}" pid="11" name="Objective-Path">
    <vt:lpwstr>Objective Global Folder:SACE Support Materials:SACE Support Materials Combined Stage 1 and Stage 2:Advice and Strategies:Advice &amp; Strategies:</vt:lpwstr>
  </property>
  <property fmtid="{D5CDD505-2E9C-101B-9397-08002B2CF9AE}" pid="12" name="Objective-Parent">
    <vt:lpwstr>Advice &amp; Strategies</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qA6062</vt:lpwstr>
  </property>
  <property fmtid="{D5CDD505-2E9C-101B-9397-08002B2CF9AE}" pid="18" name="Objective-Classification">
    <vt:lpwstr>[Inherited - none]</vt:lpwstr>
  </property>
  <property fmtid="{D5CDD505-2E9C-101B-9397-08002B2CF9AE}" pid="19" name="Objective-Caveats">
    <vt:lpwstr/>
  </property>
</Properties>
</file>