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09" w:rsidRPr="00863C67" w:rsidRDefault="00E07B09">
      <w:pPr>
        <w:rPr>
          <w:rFonts w:asciiTheme="minorHAnsi" w:hAnsiTheme="minorHAnsi"/>
          <w:sz w:val="16"/>
        </w:rPr>
      </w:pPr>
      <w:bookmarkStart w:id="0" w:name="_GoBack"/>
      <w:bookmarkEnd w:id="0"/>
    </w:p>
    <w:p w:rsidR="00863C67" w:rsidRPr="00863C67" w:rsidRDefault="00863C67" w:rsidP="00863C67">
      <w:pPr>
        <w:pStyle w:val="Heading1"/>
        <w:jc w:val="center"/>
        <w:rPr>
          <w:rFonts w:asciiTheme="minorHAnsi" w:hAnsiTheme="minorHAnsi" w:cs="Arial"/>
        </w:rPr>
      </w:pPr>
      <w:r w:rsidRPr="00863C67">
        <w:rPr>
          <w:rFonts w:asciiTheme="minorHAnsi" w:hAnsiTheme="minorHAnsi" w:cs="Arial"/>
        </w:rPr>
        <w:t>STAGE 1 MATHEMATICS</w:t>
      </w:r>
    </w:p>
    <w:p w:rsidR="00863C67" w:rsidRPr="00863C67" w:rsidRDefault="00863C67" w:rsidP="00863C6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863C67" w:rsidRPr="00863C67" w:rsidRDefault="00863C67" w:rsidP="00863C67">
      <w:pPr>
        <w:jc w:val="center"/>
        <w:rPr>
          <w:rFonts w:asciiTheme="minorHAnsi" w:hAnsiTheme="minorHAnsi" w:cs="Arial Bold"/>
          <w:b/>
          <w:caps/>
          <w:sz w:val="32"/>
          <w:szCs w:val="32"/>
        </w:rPr>
      </w:pPr>
      <w:r w:rsidRPr="00863C67">
        <w:rPr>
          <w:rFonts w:asciiTheme="minorHAnsi" w:hAnsiTheme="minorHAnsi" w:cs="Arial Bold"/>
          <w:b/>
          <w:caps/>
          <w:sz w:val="32"/>
          <w:szCs w:val="32"/>
        </w:rPr>
        <w:t>Assessment Type 2: Mathematical Investigation</w:t>
      </w:r>
    </w:p>
    <w:p w:rsidR="00863C67" w:rsidRPr="00863C67" w:rsidRDefault="00863C67" w:rsidP="00C72944">
      <w:pPr>
        <w:pStyle w:val="Heading3"/>
        <w:jc w:val="center"/>
        <w:rPr>
          <w:rFonts w:asciiTheme="minorHAnsi" w:hAnsiTheme="minorHAnsi"/>
          <w:sz w:val="32"/>
          <w:szCs w:val="28"/>
        </w:rPr>
      </w:pPr>
    </w:p>
    <w:p w:rsidR="00C72944" w:rsidRPr="00863C67" w:rsidRDefault="00C72944" w:rsidP="00C72944">
      <w:pPr>
        <w:pStyle w:val="Heading3"/>
        <w:jc w:val="center"/>
        <w:rPr>
          <w:rFonts w:asciiTheme="minorHAnsi" w:hAnsiTheme="minorHAnsi"/>
          <w:sz w:val="32"/>
          <w:szCs w:val="28"/>
        </w:rPr>
      </w:pPr>
      <w:r w:rsidRPr="00863C67">
        <w:rPr>
          <w:rFonts w:asciiTheme="minorHAnsi" w:hAnsiTheme="minorHAnsi"/>
          <w:sz w:val="32"/>
          <w:szCs w:val="28"/>
        </w:rPr>
        <w:t>INVESTIGATING THE FEATURES OF POLYNOMIALS</w:t>
      </w:r>
    </w:p>
    <w:p w:rsidR="00F238F1" w:rsidRPr="00863C67" w:rsidRDefault="00C72944">
      <w:pPr>
        <w:pStyle w:val="Heading3"/>
        <w:rPr>
          <w:rFonts w:asciiTheme="minorHAnsi" w:hAnsiTheme="minorHAnsi"/>
          <w:sz w:val="28"/>
          <w:szCs w:val="28"/>
        </w:rPr>
      </w:pPr>
      <w:r w:rsidRPr="00863C67">
        <w:rPr>
          <w:rFonts w:asciiTheme="minorHAnsi" w:hAnsiTheme="minorHAnsi"/>
          <w:sz w:val="28"/>
          <w:szCs w:val="28"/>
        </w:rPr>
        <w:t>Task</w:t>
      </w:r>
    </w:p>
    <w:p w:rsidR="0062242B" w:rsidRPr="00863C67" w:rsidRDefault="0062242B">
      <w:pPr>
        <w:rPr>
          <w:rFonts w:asciiTheme="minorHAnsi" w:hAnsiTheme="minorHAnsi"/>
        </w:rPr>
      </w:pPr>
    </w:p>
    <w:p w:rsidR="00601602" w:rsidRPr="007F406B" w:rsidRDefault="00477973" w:rsidP="007F406B">
      <w:pPr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 xml:space="preserve">A real polynomial function of degree 4 is a function of the form </w:t>
      </w:r>
      <w:r w:rsidRPr="00863C67">
        <w:rPr>
          <w:rFonts w:asciiTheme="minorHAnsi" w:hAnsiTheme="minorHAnsi"/>
          <w:position w:val="-10"/>
          <w:sz w:val="24"/>
        </w:rPr>
        <w:object w:dxaOrig="2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6.5pt" o:ole="">
            <v:imagedata r:id="rId8" o:title=""/>
          </v:shape>
          <o:OLEObject Type="Embed" ProgID="Equation.DSMT4" ShapeID="_x0000_i1025" DrawAspect="Content" ObjectID="_1505648674" r:id="rId9"/>
        </w:object>
      </w:r>
      <w:r w:rsidRPr="00863C67">
        <w:rPr>
          <w:rFonts w:asciiTheme="minorHAnsi" w:hAnsiTheme="minorHAnsi"/>
          <w:sz w:val="24"/>
        </w:rPr>
        <w:t xml:space="preserve"> where </w:t>
      </w:r>
      <m:oMath>
        <m:r>
          <w:rPr>
            <w:rFonts w:ascii="Cambria Math" w:hAnsi="Cambria Math"/>
            <w:sz w:val="24"/>
          </w:rPr>
          <m:t>a, b, c, d,</m:t>
        </m:r>
      </m:oMath>
      <w:r w:rsidRPr="00863C67">
        <w:rPr>
          <w:rFonts w:asciiTheme="minorHAnsi" w:hAnsiTheme="minorHAnsi"/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 xml:space="preserve">e </m:t>
        </m:r>
      </m:oMath>
      <w:r w:rsidRPr="00863C67">
        <w:rPr>
          <w:rFonts w:asciiTheme="minorHAnsi" w:hAnsiTheme="minorHAnsi"/>
          <w:sz w:val="24"/>
        </w:rPr>
        <w:t xml:space="preserve"> are real numbers</w:t>
      </w:r>
      <w:proofErr w:type="gramStart"/>
      <w:r w:rsidR="007F406B">
        <w:rPr>
          <w:rFonts w:asciiTheme="minorHAnsi" w:hAnsiTheme="minorHAnsi"/>
          <w:sz w:val="24"/>
        </w:rPr>
        <w:t>,</w:t>
      </w:r>
      <w:r w:rsidRPr="00863C67">
        <w:rPr>
          <w:rFonts w:asciiTheme="minorHAnsi" w:hAnsiTheme="minorHAnsi"/>
          <w:sz w:val="24"/>
        </w:rPr>
        <w:t xml:space="preserve"> </w:t>
      </w:r>
      <w:proofErr w:type="gramEnd"/>
      <w:r w:rsidRPr="00863C67">
        <w:rPr>
          <w:rFonts w:asciiTheme="minorHAnsi" w:hAnsiTheme="minorHAnsi"/>
          <w:position w:val="-6"/>
          <w:sz w:val="24"/>
        </w:rPr>
        <w:object w:dxaOrig="520" w:dyaOrig="260">
          <v:shape id="_x0000_i1026" type="#_x0000_t75" style="width:26.25pt;height:12.75pt" o:ole="">
            <v:imagedata r:id="rId10" o:title=""/>
          </v:shape>
          <o:OLEObject Type="Embed" ProgID="Equation.DSMT4" ShapeID="_x0000_i1026" DrawAspect="Content" ObjectID="_1505648675" r:id="rId11"/>
        </w:object>
      </w:r>
      <w:r w:rsidRPr="00863C67">
        <w:rPr>
          <w:rFonts w:asciiTheme="minorHAnsi" w:hAnsiTheme="minorHAnsi"/>
          <w:sz w:val="24"/>
        </w:rPr>
        <w:t xml:space="preserve">. </w:t>
      </w:r>
    </w:p>
    <w:p w:rsidR="00601602" w:rsidRPr="00863C67" w:rsidRDefault="00601602" w:rsidP="00601602">
      <w:pPr>
        <w:rPr>
          <w:rFonts w:asciiTheme="minorHAnsi" w:hAnsiTheme="minorHAnsi"/>
          <w:sz w:val="24"/>
        </w:rPr>
      </w:pPr>
    </w:p>
    <w:p w:rsidR="00601602" w:rsidRPr="00863C67" w:rsidRDefault="00601602" w:rsidP="00601602">
      <w:pPr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Every real polynomial of degree 4 can be factorised into one of seven forms. In your investigation you will consider a number of the seven forms.</w:t>
      </w:r>
    </w:p>
    <w:p w:rsidR="0016103F" w:rsidRPr="00863C67" w:rsidRDefault="0016103F">
      <w:pPr>
        <w:rPr>
          <w:rFonts w:asciiTheme="minorHAnsi" w:hAnsiTheme="minorHAnsi"/>
          <w:sz w:val="24"/>
        </w:rPr>
      </w:pPr>
    </w:p>
    <w:p w:rsidR="00E66D77" w:rsidRPr="00863C67" w:rsidRDefault="00F40DC8">
      <w:pPr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The aim of this project is to investigat</w:t>
      </w:r>
      <w:r w:rsidR="00E07B09" w:rsidRPr="00863C67">
        <w:rPr>
          <w:rFonts w:asciiTheme="minorHAnsi" w:hAnsiTheme="minorHAnsi"/>
          <w:sz w:val="24"/>
        </w:rPr>
        <w:t>e the graphs of real polynomial functions</w:t>
      </w:r>
      <w:r w:rsidRPr="00863C67">
        <w:rPr>
          <w:rFonts w:asciiTheme="minorHAnsi" w:hAnsiTheme="minorHAnsi"/>
          <w:sz w:val="24"/>
        </w:rPr>
        <w:t xml:space="preserve"> of degree 4</w:t>
      </w:r>
      <w:r w:rsidR="00E66D77" w:rsidRPr="00863C67">
        <w:rPr>
          <w:rFonts w:asciiTheme="minorHAnsi" w:hAnsiTheme="minorHAnsi"/>
          <w:sz w:val="24"/>
        </w:rPr>
        <w:t xml:space="preserve"> with particular reference to</w:t>
      </w:r>
      <w:r w:rsidR="0016103F" w:rsidRPr="00863C67">
        <w:rPr>
          <w:rFonts w:asciiTheme="minorHAnsi" w:hAnsiTheme="minorHAnsi"/>
          <w:sz w:val="24"/>
        </w:rPr>
        <w:t>:</w:t>
      </w:r>
    </w:p>
    <w:p w:rsidR="00E66D77" w:rsidRPr="00863C67" w:rsidRDefault="00BA7559" w:rsidP="00E66D77">
      <w:pPr>
        <w:numPr>
          <w:ilvl w:val="0"/>
          <w:numId w:val="4"/>
        </w:numPr>
        <w:ind w:left="357" w:hanging="357"/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t</w:t>
      </w:r>
      <w:r w:rsidR="00E66D77" w:rsidRPr="00863C67">
        <w:rPr>
          <w:rFonts w:asciiTheme="minorHAnsi" w:hAnsiTheme="minorHAnsi"/>
          <w:sz w:val="24"/>
        </w:rPr>
        <w:t>he number of turning points</w:t>
      </w:r>
    </w:p>
    <w:p w:rsidR="00E66D77" w:rsidRPr="00863C67" w:rsidRDefault="00BA7559" w:rsidP="00E66D77">
      <w:pPr>
        <w:numPr>
          <w:ilvl w:val="0"/>
          <w:numId w:val="4"/>
        </w:numPr>
        <w:ind w:left="357" w:hanging="357"/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t</w:t>
      </w:r>
      <w:r w:rsidR="00E66D77" w:rsidRPr="00863C67">
        <w:rPr>
          <w:rFonts w:asciiTheme="minorHAnsi" w:hAnsiTheme="minorHAnsi"/>
          <w:sz w:val="24"/>
        </w:rPr>
        <w:t>he number of inflection points</w:t>
      </w:r>
      <w:r w:rsidR="007F406B">
        <w:rPr>
          <w:rFonts w:asciiTheme="minorHAnsi" w:hAnsiTheme="minorHAnsi"/>
          <w:sz w:val="24"/>
        </w:rPr>
        <w:t>.</w:t>
      </w:r>
    </w:p>
    <w:p w:rsidR="00F40DC8" w:rsidRPr="00863C67" w:rsidRDefault="00F40DC8">
      <w:pPr>
        <w:rPr>
          <w:rFonts w:asciiTheme="minorHAnsi" w:hAnsiTheme="minorHAnsi"/>
          <w:sz w:val="24"/>
        </w:rPr>
      </w:pPr>
    </w:p>
    <w:p w:rsidR="00601602" w:rsidRPr="00863C67" w:rsidRDefault="00601602" w:rsidP="00601602">
      <w:pPr>
        <w:rPr>
          <w:rFonts w:asciiTheme="minorHAnsi" w:hAnsiTheme="minorHAnsi" w:cs="Arial"/>
          <w:b/>
          <w:bCs/>
          <w:sz w:val="28"/>
          <w:szCs w:val="28"/>
        </w:rPr>
      </w:pPr>
      <w:r w:rsidRPr="00863C67">
        <w:rPr>
          <w:rFonts w:asciiTheme="minorHAnsi" w:hAnsiTheme="minorHAnsi" w:cs="Arial"/>
          <w:b/>
          <w:bCs/>
          <w:sz w:val="28"/>
          <w:szCs w:val="28"/>
        </w:rPr>
        <w:t>Part A</w:t>
      </w:r>
    </w:p>
    <w:p w:rsidR="00601602" w:rsidRPr="00863C67" w:rsidRDefault="00601602" w:rsidP="00601602">
      <w:pPr>
        <w:rPr>
          <w:rFonts w:asciiTheme="minorHAnsi" w:hAnsiTheme="minorHAnsi" w:cs="Arial"/>
          <w:b/>
          <w:bCs/>
          <w:sz w:val="28"/>
          <w:szCs w:val="28"/>
        </w:rPr>
      </w:pPr>
    </w:p>
    <w:p w:rsidR="002572AC" w:rsidRPr="00863C67" w:rsidRDefault="00601602" w:rsidP="007F406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t>Investigate</w:t>
      </w:r>
      <w:r w:rsidR="007F406B">
        <w:rPr>
          <w:rFonts w:asciiTheme="minorHAnsi" w:hAnsiTheme="minorHAnsi"/>
        </w:rPr>
        <w:t xml:space="preserve">, using an appropriate graphing package, </w:t>
      </w:r>
      <w:r w:rsidRPr="00863C67">
        <w:rPr>
          <w:rFonts w:asciiTheme="minorHAnsi" w:hAnsiTheme="minorHAnsi"/>
        </w:rPr>
        <w:t xml:space="preserve">at least </w:t>
      </w:r>
      <w:r w:rsidR="00550B17" w:rsidRPr="00863C67">
        <w:rPr>
          <w:rFonts w:asciiTheme="minorHAnsi" w:hAnsiTheme="minorHAnsi"/>
          <w:b/>
          <w:i/>
        </w:rPr>
        <w:t>three</w:t>
      </w:r>
      <w:r w:rsidRPr="00863C67">
        <w:rPr>
          <w:rFonts w:asciiTheme="minorHAnsi" w:hAnsiTheme="minorHAnsi"/>
        </w:rPr>
        <w:t xml:space="preserve"> real polynomials with fo</w:t>
      </w:r>
      <w:r w:rsidR="0016103F" w:rsidRPr="00863C67">
        <w:rPr>
          <w:rFonts w:asciiTheme="minorHAnsi" w:hAnsiTheme="minorHAnsi"/>
        </w:rPr>
        <w:t>ur</w:t>
      </w:r>
      <w:r w:rsidR="00144792" w:rsidRPr="00863C67">
        <w:rPr>
          <w:rFonts w:asciiTheme="minorHAnsi" w:hAnsiTheme="minorHAnsi"/>
        </w:rPr>
        <w:t xml:space="preserve"> </w:t>
      </w:r>
      <w:r w:rsidR="00CE0652" w:rsidRPr="00863C67">
        <w:rPr>
          <w:rFonts w:asciiTheme="minorHAnsi" w:hAnsiTheme="minorHAnsi"/>
        </w:rPr>
        <w:t>distinct</w:t>
      </w:r>
      <w:r w:rsidR="00144792" w:rsidRPr="00863C67">
        <w:rPr>
          <w:rFonts w:asciiTheme="minorHAnsi" w:hAnsiTheme="minorHAnsi"/>
        </w:rPr>
        <w:t xml:space="preserve"> real linear factors</w:t>
      </w:r>
      <w:r w:rsidRPr="00863C67">
        <w:rPr>
          <w:rFonts w:asciiTheme="minorHAnsi" w:hAnsiTheme="minorHAnsi"/>
        </w:rPr>
        <w:t xml:space="preserve"> of the form</w:t>
      </w:r>
      <w:r w:rsidR="00144792" w:rsidRPr="00863C67">
        <w:rPr>
          <w:rFonts w:asciiTheme="minorHAnsi" w:hAnsiTheme="minorHAnsi"/>
          <w:position w:val="-10"/>
        </w:rPr>
        <w:object w:dxaOrig="3780" w:dyaOrig="300">
          <v:shape id="_x0000_i1027" type="#_x0000_t75" style="width:189pt;height:15pt" o:ole="">
            <v:imagedata r:id="rId12" o:title=""/>
          </v:shape>
          <o:OLEObject Type="Embed" ProgID="Equation.DSMT4" ShapeID="_x0000_i1027" DrawAspect="Content" ObjectID="_1505648676" r:id="rId13"/>
        </w:object>
      </w:r>
      <w:r w:rsidRPr="00863C67">
        <w:rPr>
          <w:rFonts w:asciiTheme="minorHAnsi" w:hAnsiTheme="minorHAnsi"/>
        </w:rPr>
        <w:t xml:space="preserve">. </w:t>
      </w:r>
    </w:p>
    <w:p w:rsidR="00144792" w:rsidRPr="00863C67" w:rsidRDefault="00601602" w:rsidP="002572AC">
      <w:pPr>
        <w:pStyle w:val="ListParagraph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Present the information and a small graph </w:t>
      </w:r>
      <w:r w:rsidR="002572AC" w:rsidRPr="00863C67">
        <w:rPr>
          <w:rFonts w:asciiTheme="minorHAnsi" w:hAnsiTheme="minorHAnsi"/>
        </w:rPr>
        <w:t xml:space="preserve">of each </w:t>
      </w:r>
      <w:r w:rsidRPr="00863C67">
        <w:rPr>
          <w:rFonts w:asciiTheme="minorHAnsi" w:hAnsiTheme="minorHAnsi"/>
        </w:rPr>
        <w:t>into a table. An example of the table you could use is presented below.</w:t>
      </w:r>
    </w:p>
    <w:p w:rsidR="00601602" w:rsidRPr="00863C67" w:rsidRDefault="00601602" w:rsidP="00601602">
      <w:pPr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559"/>
        <w:gridCol w:w="1843"/>
        <w:gridCol w:w="1559"/>
        <w:gridCol w:w="3402"/>
      </w:tblGrid>
      <w:tr w:rsidR="002572AC" w:rsidRPr="00863C67" w:rsidTr="005E0DFD">
        <w:tc>
          <w:tcPr>
            <w:tcW w:w="1591" w:type="dxa"/>
          </w:tcPr>
          <w:p w:rsidR="002572AC" w:rsidRPr="00863C67" w:rsidRDefault="002572AC" w:rsidP="00601602">
            <w:pPr>
              <w:rPr>
                <w:rFonts w:asciiTheme="minorHAnsi" w:hAnsiTheme="minorHAnsi"/>
                <w:b/>
              </w:rPr>
            </w:pPr>
            <w:r w:rsidRPr="00863C67">
              <w:rPr>
                <w:rFonts w:asciiTheme="minorHAnsi" w:hAnsiTheme="minorHAnsi"/>
                <w:b/>
              </w:rPr>
              <w:t>Function</w:t>
            </w:r>
          </w:p>
        </w:tc>
        <w:tc>
          <w:tcPr>
            <w:tcW w:w="1559" w:type="dxa"/>
          </w:tcPr>
          <w:p w:rsidR="002572AC" w:rsidRPr="00863C67" w:rsidRDefault="002572AC" w:rsidP="00601602">
            <w:pPr>
              <w:rPr>
                <w:rFonts w:asciiTheme="minorHAnsi" w:hAnsiTheme="minorHAnsi"/>
                <w:b/>
              </w:rPr>
            </w:pPr>
            <w:r w:rsidRPr="00863C67">
              <w:rPr>
                <w:rFonts w:asciiTheme="minorHAnsi" w:hAnsiTheme="minorHAnsi"/>
                <w:b/>
              </w:rPr>
              <w:t>Roots used</w:t>
            </w:r>
          </w:p>
        </w:tc>
        <w:tc>
          <w:tcPr>
            <w:tcW w:w="1843" w:type="dxa"/>
          </w:tcPr>
          <w:p w:rsidR="002572AC" w:rsidRPr="00863C67" w:rsidRDefault="002572AC" w:rsidP="00601602">
            <w:pPr>
              <w:rPr>
                <w:rFonts w:asciiTheme="minorHAnsi" w:hAnsiTheme="minorHAnsi"/>
                <w:b/>
              </w:rPr>
            </w:pPr>
            <w:r w:rsidRPr="00863C67">
              <w:rPr>
                <w:rFonts w:asciiTheme="minorHAnsi" w:hAnsiTheme="minorHAnsi"/>
                <w:b/>
              </w:rPr>
              <w:t>Number of turning points</w:t>
            </w:r>
          </w:p>
        </w:tc>
        <w:tc>
          <w:tcPr>
            <w:tcW w:w="1559" w:type="dxa"/>
          </w:tcPr>
          <w:p w:rsidR="002572AC" w:rsidRPr="00863C67" w:rsidRDefault="002572AC" w:rsidP="00601602">
            <w:pPr>
              <w:rPr>
                <w:rFonts w:asciiTheme="minorHAnsi" w:hAnsiTheme="minorHAnsi"/>
                <w:b/>
              </w:rPr>
            </w:pPr>
            <w:r w:rsidRPr="00863C67">
              <w:rPr>
                <w:rFonts w:asciiTheme="minorHAnsi" w:hAnsiTheme="minorHAnsi"/>
                <w:b/>
              </w:rPr>
              <w:t>Number of points of inflection</w:t>
            </w:r>
          </w:p>
        </w:tc>
        <w:tc>
          <w:tcPr>
            <w:tcW w:w="3402" w:type="dxa"/>
          </w:tcPr>
          <w:p w:rsidR="002572AC" w:rsidRPr="00863C67" w:rsidRDefault="002572AC" w:rsidP="00601602">
            <w:pPr>
              <w:rPr>
                <w:rFonts w:asciiTheme="minorHAnsi" w:hAnsiTheme="minorHAnsi"/>
                <w:b/>
              </w:rPr>
            </w:pPr>
            <w:r w:rsidRPr="00863C67">
              <w:rPr>
                <w:rFonts w:asciiTheme="minorHAnsi" w:hAnsiTheme="minorHAnsi"/>
                <w:b/>
              </w:rPr>
              <w:t>Graph</w:t>
            </w:r>
          </w:p>
        </w:tc>
      </w:tr>
      <w:tr w:rsidR="002572AC" w:rsidRPr="00863C67" w:rsidTr="005E0DFD">
        <w:tc>
          <w:tcPr>
            <w:tcW w:w="1591" w:type="dxa"/>
          </w:tcPr>
          <w:p w:rsidR="002572AC" w:rsidRPr="00863C67" w:rsidRDefault="002572AC" w:rsidP="00601602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572AC" w:rsidRPr="00863C67" w:rsidRDefault="002572AC" w:rsidP="00601602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572AC" w:rsidRPr="00863C67" w:rsidRDefault="002572AC" w:rsidP="00601602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572AC" w:rsidRPr="00863C67" w:rsidRDefault="002572AC" w:rsidP="00601602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2572AC" w:rsidRPr="00863C67" w:rsidRDefault="002572AC" w:rsidP="00601602">
            <w:pPr>
              <w:rPr>
                <w:rFonts w:asciiTheme="minorHAnsi" w:hAnsiTheme="minorHAnsi"/>
              </w:rPr>
            </w:pPr>
          </w:p>
        </w:tc>
      </w:tr>
    </w:tbl>
    <w:p w:rsidR="00601602" w:rsidRPr="00863C67" w:rsidRDefault="00601602" w:rsidP="00601602">
      <w:pPr>
        <w:ind w:left="360"/>
        <w:rPr>
          <w:rFonts w:asciiTheme="minorHAnsi" w:hAnsiTheme="minorHAnsi"/>
        </w:rPr>
      </w:pPr>
    </w:p>
    <w:p w:rsidR="005702CE" w:rsidRPr="00863C67" w:rsidRDefault="002572AC" w:rsidP="00CE228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Investigate at least </w:t>
      </w:r>
      <w:r w:rsidR="00550B17" w:rsidRPr="00863C67">
        <w:rPr>
          <w:rFonts w:asciiTheme="minorHAnsi" w:hAnsiTheme="minorHAnsi"/>
          <w:b/>
          <w:i/>
        </w:rPr>
        <w:t>three</w:t>
      </w:r>
      <w:r w:rsidRPr="00863C67">
        <w:rPr>
          <w:rFonts w:asciiTheme="minorHAnsi" w:hAnsiTheme="minorHAnsi"/>
        </w:rPr>
        <w:t xml:space="preserve"> real polynomials with five di</w:t>
      </w:r>
      <w:r w:rsidR="00CE0652" w:rsidRPr="00863C67">
        <w:rPr>
          <w:rFonts w:asciiTheme="minorHAnsi" w:hAnsiTheme="minorHAnsi"/>
        </w:rPr>
        <w:t>stinct</w:t>
      </w:r>
      <w:r w:rsidRPr="00863C67">
        <w:rPr>
          <w:rFonts w:asciiTheme="minorHAnsi" w:hAnsiTheme="minorHAnsi"/>
        </w:rPr>
        <w:t xml:space="preserve"> real linear factors </w:t>
      </w:r>
      <w:r w:rsidR="00CE2280" w:rsidRPr="00863C67">
        <w:rPr>
          <w:rFonts w:asciiTheme="minorHAnsi" w:hAnsiTheme="minorHAnsi"/>
        </w:rPr>
        <w:t>of the form</w:t>
      </w:r>
    </w:p>
    <w:p w:rsidR="005702CE" w:rsidRPr="00863C67" w:rsidRDefault="005702CE" w:rsidP="005702CE">
      <w:pPr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             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x-α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x-β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x-δ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x-ε</m:t>
            </m:r>
          </m:e>
        </m:d>
        <m:r>
          <w:rPr>
            <w:rFonts w:ascii="Cambria Math" w:hAnsi="Cambria Math"/>
          </w:rPr>
          <m:t>, a≠0</m:t>
        </m:r>
      </m:oMath>
      <w:r w:rsidRPr="00863C67">
        <w:rPr>
          <w:rFonts w:asciiTheme="minorHAnsi" w:hAnsiTheme="minorHAnsi"/>
        </w:rPr>
        <w:t xml:space="preserve">. </w:t>
      </w:r>
      <w:r w:rsidRPr="007F406B">
        <w:rPr>
          <w:rFonts w:asciiTheme="minorHAnsi" w:hAnsiTheme="minorHAnsi"/>
          <w:sz w:val="24"/>
        </w:rPr>
        <w:t>Present the information in a table as above.</w:t>
      </w:r>
    </w:p>
    <w:p w:rsidR="005702CE" w:rsidRPr="00863C67" w:rsidRDefault="005702CE" w:rsidP="005702CE">
      <w:pPr>
        <w:pStyle w:val="ListParagraph"/>
        <w:rPr>
          <w:rFonts w:asciiTheme="minorHAnsi" w:hAnsiTheme="minorHAnsi"/>
        </w:rPr>
      </w:pPr>
    </w:p>
    <w:p w:rsidR="00CE2280" w:rsidRPr="00863C67" w:rsidRDefault="00CE2280" w:rsidP="00CE228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Present a possible conjecture in regard </w:t>
      </w:r>
      <w:r w:rsidR="00CE0652" w:rsidRPr="00863C67">
        <w:rPr>
          <w:rFonts w:asciiTheme="minorHAnsi" w:hAnsiTheme="minorHAnsi"/>
        </w:rPr>
        <w:t>to the number of turning points and</w:t>
      </w:r>
      <w:r w:rsidRPr="00863C67">
        <w:rPr>
          <w:rFonts w:asciiTheme="minorHAnsi" w:hAnsiTheme="minorHAnsi"/>
        </w:rPr>
        <w:t xml:space="preserve"> points of inflection for a polynomial of degree</w:t>
      </w:r>
      <w:proofErr w:type="gramStart"/>
      <w:r w:rsidRPr="00863C67">
        <w:rPr>
          <w:rFonts w:asciiTheme="minorHAnsi" w:hAnsiTheme="minorHAnsi"/>
        </w:rPr>
        <w:t xml:space="preserve">, </w:t>
      </w:r>
      <w:proofErr w:type="gramEnd"/>
      <m:oMath>
        <m:r>
          <w:rPr>
            <w:rFonts w:ascii="Cambria Math" w:hAnsi="Cambria Math"/>
          </w:rPr>
          <m:t>n</m:t>
        </m:r>
      </m:oMath>
      <w:r w:rsidR="00CE0652" w:rsidRPr="00863C67">
        <w:rPr>
          <w:rFonts w:asciiTheme="minorHAnsi" w:hAnsiTheme="minorHAnsi"/>
        </w:rPr>
        <w:t xml:space="preserve">, with </w:t>
      </w:r>
      <m:oMath>
        <m:r>
          <w:rPr>
            <w:rFonts w:ascii="Cambria Math" w:hAnsi="Cambria Math"/>
          </w:rPr>
          <m:t>n</m:t>
        </m:r>
      </m:oMath>
      <w:r w:rsidR="00CE0652" w:rsidRPr="00863C67">
        <w:rPr>
          <w:rFonts w:asciiTheme="minorHAnsi" w:hAnsiTheme="minorHAnsi"/>
        </w:rPr>
        <w:t xml:space="preserve"> distinct real linear factors</w:t>
      </w:r>
      <w:r w:rsidRPr="00863C67">
        <w:rPr>
          <w:rFonts w:asciiTheme="minorHAnsi" w:hAnsiTheme="minorHAnsi"/>
        </w:rPr>
        <w:t>.</w:t>
      </w:r>
    </w:p>
    <w:p w:rsidR="00CE0652" w:rsidRPr="00863C67" w:rsidRDefault="00CE0652" w:rsidP="00CE0652">
      <w:pPr>
        <w:pStyle w:val="ListParagraph"/>
        <w:rPr>
          <w:rFonts w:asciiTheme="minorHAnsi" w:hAnsiTheme="minorHAnsi"/>
        </w:rPr>
      </w:pPr>
    </w:p>
    <w:p w:rsidR="00CE0652" w:rsidRPr="00863C67" w:rsidRDefault="00CE0652" w:rsidP="00CE228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t>Support your conjecture by investigating another polynomial with a degree of your choice.</w:t>
      </w:r>
    </w:p>
    <w:p w:rsidR="00601602" w:rsidRPr="00863C67" w:rsidRDefault="00601602" w:rsidP="00CE2280">
      <w:pPr>
        <w:pStyle w:val="a"/>
        <w:ind w:left="720" w:firstLine="0"/>
        <w:rPr>
          <w:rFonts w:asciiTheme="minorHAnsi" w:hAnsiTheme="minorHAnsi"/>
          <w:sz w:val="24"/>
        </w:rPr>
      </w:pPr>
    </w:p>
    <w:p w:rsidR="00CE0652" w:rsidRPr="00863C67" w:rsidRDefault="00CE0652" w:rsidP="00CE0652">
      <w:pPr>
        <w:rPr>
          <w:rFonts w:asciiTheme="minorHAnsi" w:hAnsiTheme="minorHAnsi" w:cs="Arial"/>
          <w:b/>
          <w:bCs/>
          <w:sz w:val="28"/>
          <w:szCs w:val="28"/>
        </w:rPr>
      </w:pPr>
      <w:r w:rsidRPr="00863C67">
        <w:rPr>
          <w:rFonts w:asciiTheme="minorHAnsi" w:hAnsiTheme="minorHAnsi" w:cs="Arial"/>
          <w:b/>
          <w:bCs/>
          <w:sz w:val="28"/>
          <w:szCs w:val="28"/>
        </w:rPr>
        <w:t>Part B</w:t>
      </w:r>
    </w:p>
    <w:p w:rsidR="002572AC" w:rsidRPr="00863C67" w:rsidRDefault="002572AC" w:rsidP="002572AC">
      <w:pPr>
        <w:pStyle w:val="a"/>
        <w:ind w:left="360" w:firstLine="0"/>
        <w:rPr>
          <w:rFonts w:asciiTheme="minorHAnsi" w:hAnsiTheme="minorHAnsi"/>
          <w:sz w:val="24"/>
        </w:rPr>
      </w:pPr>
    </w:p>
    <w:p w:rsidR="00144792" w:rsidRPr="007F406B" w:rsidRDefault="00CE0652" w:rsidP="00CE0652">
      <w:pPr>
        <w:pStyle w:val="a"/>
        <w:numPr>
          <w:ilvl w:val="0"/>
          <w:numId w:val="11"/>
        </w:numPr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 xml:space="preserve">Investigate at least </w:t>
      </w:r>
      <w:r w:rsidR="00550B17" w:rsidRPr="00863C67">
        <w:rPr>
          <w:rFonts w:asciiTheme="minorHAnsi" w:hAnsiTheme="minorHAnsi"/>
          <w:b/>
          <w:i/>
          <w:sz w:val="24"/>
        </w:rPr>
        <w:t>three</w:t>
      </w:r>
      <w:r w:rsidRPr="00863C67">
        <w:rPr>
          <w:rFonts w:asciiTheme="minorHAnsi" w:hAnsiTheme="minorHAnsi"/>
          <w:sz w:val="24"/>
        </w:rPr>
        <w:t xml:space="preserve"> real polynomials with</w:t>
      </w:r>
      <w:r w:rsidR="00144792" w:rsidRPr="00863C67">
        <w:rPr>
          <w:rFonts w:asciiTheme="minorHAnsi" w:hAnsiTheme="minorHAnsi"/>
          <w:sz w:val="24"/>
        </w:rPr>
        <w:t xml:space="preserve"> </w:t>
      </w:r>
      <w:r w:rsidRPr="00863C67">
        <w:rPr>
          <w:rFonts w:asciiTheme="minorHAnsi" w:hAnsiTheme="minorHAnsi"/>
          <w:sz w:val="24"/>
        </w:rPr>
        <w:t xml:space="preserve">a </w:t>
      </w:r>
      <w:r w:rsidR="00144792" w:rsidRPr="00863C67">
        <w:rPr>
          <w:rFonts w:asciiTheme="minorHAnsi" w:hAnsiTheme="minorHAnsi"/>
          <w:sz w:val="24"/>
        </w:rPr>
        <w:t>squared real</w:t>
      </w:r>
      <w:r w:rsidRPr="00863C67">
        <w:rPr>
          <w:rFonts w:asciiTheme="minorHAnsi" w:hAnsiTheme="minorHAnsi"/>
          <w:sz w:val="24"/>
        </w:rPr>
        <w:t xml:space="preserve"> linear factor and two distinct</w:t>
      </w:r>
      <w:r w:rsidR="00144792" w:rsidRPr="00863C67">
        <w:rPr>
          <w:rFonts w:asciiTheme="minorHAnsi" w:hAnsiTheme="minorHAnsi"/>
          <w:sz w:val="24"/>
        </w:rPr>
        <w:t xml:space="preserve"> real linear </w:t>
      </w:r>
      <w:proofErr w:type="gramStart"/>
      <w:r w:rsidR="00144792" w:rsidRPr="00863C67">
        <w:rPr>
          <w:rFonts w:asciiTheme="minorHAnsi" w:hAnsiTheme="minorHAnsi"/>
          <w:sz w:val="24"/>
        </w:rPr>
        <w:t>factors,</w:t>
      </w:r>
      <w:r w:rsidR="00144792" w:rsidRPr="00863C67">
        <w:rPr>
          <w:rFonts w:asciiTheme="minorHAnsi" w:hAnsiTheme="minorHAnsi"/>
          <w:position w:val="-10"/>
          <w:sz w:val="24"/>
        </w:rPr>
        <w:object w:dxaOrig="3300" w:dyaOrig="340">
          <v:shape id="_x0000_i1028" type="#_x0000_t75" style="width:164.25pt;height:16.5pt" o:ole="">
            <v:imagedata r:id="rId14" o:title=""/>
          </v:shape>
          <o:OLEObject Type="Embed" ProgID="Equation.DSMT4" ShapeID="_x0000_i1028" DrawAspect="Content" ObjectID="_1505648677" r:id="rId15"/>
        </w:object>
      </w:r>
      <w:r w:rsidRPr="00863C67">
        <w:rPr>
          <w:rFonts w:asciiTheme="minorHAnsi" w:hAnsiTheme="minorHAnsi"/>
          <w:sz w:val="24"/>
        </w:rPr>
        <w:t>.</w:t>
      </w:r>
      <w:proofErr w:type="gramEnd"/>
      <w:r w:rsidRPr="00863C67">
        <w:rPr>
          <w:rFonts w:asciiTheme="minorHAnsi" w:hAnsiTheme="minorHAnsi"/>
          <w:sz w:val="24"/>
        </w:rPr>
        <w:t xml:space="preserve"> </w:t>
      </w:r>
      <w:r w:rsidRPr="007F406B">
        <w:rPr>
          <w:rFonts w:asciiTheme="minorHAnsi" w:hAnsiTheme="minorHAnsi"/>
          <w:sz w:val="24"/>
        </w:rPr>
        <w:t>Present the information in a table as above.</w:t>
      </w:r>
    </w:p>
    <w:p w:rsidR="00CE0652" w:rsidRPr="00863C67" w:rsidRDefault="00CE0652" w:rsidP="00CE0652">
      <w:pPr>
        <w:pStyle w:val="a"/>
        <w:ind w:left="720" w:firstLine="0"/>
        <w:rPr>
          <w:rFonts w:asciiTheme="minorHAnsi" w:hAnsiTheme="minorHAnsi"/>
          <w:sz w:val="24"/>
        </w:rPr>
      </w:pPr>
    </w:p>
    <w:p w:rsidR="00CE0652" w:rsidRPr="00863C67" w:rsidRDefault="00CE0652" w:rsidP="00CE0652">
      <w:pPr>
        <w:pStyle w:val="a"/>
        <w:numPr>
          <w:ilvl w:val="0"/>
          <w:numId w:val="11"/>
        </w:numPr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</w:rPr>
        <w:t xml:space="preserve">Extend this investigation to </w:t>
      </w:r>
      <w:r w:rsidR="00FE00EE" w:rsidRPr="00863C67">
        <w:rPr>
          <w:rFonts w:asciiTheme="minorHAnsi" w:hAnsiTheme="minorHAnsi"/>
        </w:rPr>
        <w:t>polynomials of degree five and beyond, with only one squared real linear factor.</w:t>
      </w:r>
    </w:p>
    <w:p w:rsidR="00FE00EE" w:rsidRPr="007F406B" w:rsidRDefault="001E25F2" w:rsidP="00FE00EE">
      <w:pPr>
        <w:pStyle w:val="ListParagraph"/>
        <w:rPr>
          <w:rFonts w:asciiTheme="minorHAnsi" w:hAnsiTheme="minorHAnsi"/>
        </w:rPr>
      </w:pP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=a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x-β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x-γ</m:t>
            </m:r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x-δ</m:t>
            </m:r>
          </m:e>
        </m:d>
        <m:r>
          <w:rPr>
            <w:rFonts w:ascii="Cambria Math" w:hAnsi="Cambria Math"/>
            <w:sz w:val="22"/>
            <w:szCs w:val="22"/>
          </w:rPr>
          <m:t>, a≠0</m:t>
        </m:r>
      </m:oMath>
      <w:r w:rsidR="007F406B">
        <w:rPr>
          <w:rFonts w:asciiTheme="minorHAnsi" w:hAnsiTheme="minorHAnsi"/>
        </w:rPr>
        <w:t>.</w:t>
      </w:r>
      <w:r w:rsidRPr="007F406B">
        <w:rPr>
          <w:rFonts w:asciiTheme="minorHAnsi" w:hAnsiTheme="minorHAnsi"/>
        </w:rPr>
        <w:t xml:space="preserve"> </w:t>
      </w:r>
    </w:p>
    <w:p w:rsidR="00FE00EE" w:rsidRPr="007F406B" w:rsidRDefault="00FE00EE" w:rsidP="00FE00EE">
      <w:pPr>
        <w:pStyle w:val="ListParagraph"/>
        <w:rPr>
          <w:rFonts w:asciiTheme="minorHAnsi" w:hAnsiTheme="minorHAnsi"/>
        </w:rPr>
      </w:pPr>
    </w:p>
    <w:p w:rsidR="00FE00EE" w:rsidRPr="00863C67" w:rsidRDefault="00FE00EE" w:rsidP="00FE00E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lastRenderedPageBreak/>
        <w:t>Present a possible conjecture in regard to the number of turning points and points of inflection for a polynomial of this form.</w:t>
      </w:r>
    </w:p>
    <w:p w:rsidR="00FE00EE" w:rsidRPr="00863C67" w:rsidRDefault="00FE00EE" w:rsidP="00FE00EE">
      <w:pPr>
        <w:pStyle w:val="ListParagraph"/>
        <w:rPr>
          <w:rFonts w:asciiTheme="minorHAnsi" w:hAnsiTheme="minorHAnsi"/>
        </w:rPr>
      </w:pPr>
    </w:p>
    <w:p w:rsidR="00FE00EE" w:rsidRPr="00863C67" w:rsidRDefault="00FE00EE" w:rsidP="00FE00EE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863C67">
        <w:rPr>
          <w:rFonts w:asciiTheme="minorHAnsi" w:hAnsiTheme="minorHAnsi"/>
        </w:rPr>
        <w:t>Support your conjecture by investigating another polynomial with a degree of your choice.</w:t>
      </w:r>
    </w:p>
    <w:p w:rsidR="00FE00EE" w:rsidRPr="00863C67" w:rsidRDefault="00FE00EE" w:rsidP="00FE00EE">
      <w:pPr>
        <w:ind w:left="360"/>
        <w:rPr>
          <w:rFonts w:asciiTheme="minorHAnsi" w:hAnsiTheme="minorHAnsi"/>
        </w:rPr>
      </w:pPr>
    </w:p>
    <w:p w:rsidR="00550B17" w:rsidRPr="00863C67" w:rsidRDefault="00550B17" w:rsidP="00FE00EE">
      <w:pPr>
        <w:ind w:left="360"/>
        <w:rPr>
          <w:rFonts w:asciiTheme="minorHAnsi" w:hAnsiTheme="minorHAnsi"/>
        </w:rPr>
      </w:pPr>
    </w:p>
    <w:p w:rsidR="00550B17" w:rsidRPr="00863C67" w:rsidRDefault="00550B17" w:rsidP="00550B17">
      <w:pPr>
        <w:rPr>
          <w:rFonts w:asciiTheme="minorHAnsi" w:hAnsiTheme="minorHAnsi" w:cs="Arial"/>
          <w:b/>
          <w:bCs/>
          <w:sz w:val="28"/>
          <w:szCs w:val="28"/>
        </w:rPr>
      </w:pPr>
      <w:r w:rsidRPr="00863C67">
        <w:rPr>
          <w:rFonts w:asciiTheme="minorHAnsi" w:hAnsiTheme="minorHAnsi" w:cs="Arial"/>
          <w:b/>
          <w:bCs/>
          <w:sz w:val="28"/>
          <w:szCs w:val="28"/>
        </w:rPr>
        <w:t>Part C</w:t>
      </w:r>
    </w:p>
    <w:p w:rsidR="00550B17" w:rsidRPr="00863C67" w:rsidRDefault="00550B17" w:rsidP="00550B17">
      <w:pPr>
        <w:pStyle w:val="a"/>
        <w:ind w:left="360" w:firstLine="0"/>
        <w:rPr>
          <w:rFonts w:asciiTheme="minorHAnsi" w:hAnsiTheme="minorHAnsi"/>
          <w:sz w:val="24"/>
        </w:rPr>
      </w:pPr>
    </w:p>
    <w:p w:rsidR="007F406B" w:rsidRDefault="007F406B" w:rsidP="007F406B">
      <w:pPr>
        <w:pStyle w:val="a"/>
        <w:ind w:left="360" w:firstLin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There are several other possible combinations of factors for a quartic polynomial. Continue your investigation into at least two of these other possibilities, including a polynomial having a real quadratic factor with complex conjugate roots.</w:t>
      </w:r>
    </w:p>
    <w:p w:rsidR="007F406B" w:rsidRPr="00863C67" w:rsidRDefault="007F406B" w:rsidP="00550B17">
      <w:pPr>
        <w:pStyle w:val="a"/>
        <w:ind w:left="360" w:firstLine="0"/>
        <w:rPr>
          <w:rFonts w:asciiTheme="minorHAnsi" w:hAnsiTheme="minorHAnsi"/>
          <w:sz w:val="24"/>
        </w:rPr>
      </w:pPr>
    </w:p>
    <w:p w:rsidR="00144792" w:rsidRPr="00863C67" w:rsidRDefault="00144792" w:rsidP="00144792">
      <w:pPr>
        <w:rPr>
          <w:rFonts w:asciiTheme="minorHAnsi" w:hAnsiTheme="minorHAnsi"/>
          <w:sz w:val="24"/>
        </w:rPr>
      </w:pPr>
    </w:p>
    <w:p w:rsidR="007F406B" w:rsidRPr="0016103F" w:rsidRDefault="007F406B" w:rsidP="007F406B">
      <w:pPr>
        <w:pStyle w:val="Heading3"/>
        <w:rPr>
          <w:rFonts w:asciiTheme="minorHAnsi" w:hAnsiTheme="minorHAnsi"/>
          <w:sz w:val="28"/>
          <w:szCs w:val="28"/>
        </w:rPr>
      </w:pPr>
      <w:r w:rsidRPr="0016103F">
        <w:rPr>
          <w:rFonts w:asciiTheme="minorHAnsi" w:hAnsiTheme="minorHAnsi"/>
          <w:sz w:val="28"/>
          <w:szCs w:val="28"/>
        </w:rPr>
        <w:t>C</w:t>
      </w:r>
      <w:r>
        <w:rPr>
          <w:rFonts w:asciiTheme="minorHAnsi" w:hAnsiTheme="minorHAnsi"/>
          <w:sz w:val="28"/>
          <w:szCs w:val="28"/>
        </w:rPr>
        <w:t>onclusion</w:t>
      </w:r>
    </w:p>
    <w:p w:rsidR="007F406B" w:rsidRPr="0016103F" w:rsidRDefault="007F406B" w:rsidP="007F406B">
      <w:pPr>
        <w:rPr>
          <w:rFonts w:asciiTheme="minorHAnsi" w:hAnsiTheme="minorHAnsi"/>
          <w:sz w:val="24"/>
        </w:rPr>
      </w:pPr>
      <w:r w:rsidRPr="0016103F">
        <w:rPr>
          <w:rFonts w:asciiTheme="minorHAnsi" w:hAnsiTheme="minorHAnsi"/>
          <w:sz w:val="24"/>
        </w:rPr>
        <w:t>You must write a conclus</w:t>
      </w:r>
      <w:r>
        <w:rPr>
          <w:rFonts w:asciiTheme="minorHAnsi" w:hAnsiTheme="minorHAnsi"/>
          <w:sz w:val="24"/>
        </w:rPr>
        <w:t>ion summarising your findings</w:t>
      </w:r>
      <w:r w:rsidRPr="0016103F">
        <w:rPr>
          <w:rFonts w:asciiTheme="minorHAnsi" w:hAnsiTheme="minorHAnsi"/>
          <w:sz w:val="24"/>
        </w:rPr>
        <w:t xml:space="preserve">. </w:t>
      </w:r>
    </w:p>
    <w:p w:rsidR="007F406B" w:rsidRPr="00863C67" w:rsidRDefault="007F406B" w:rsidP="007F406B">
      <w:pPr>
        <w:pStyle w:val="SOFinalBodyText"/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The format of an investigation report may be written or multimodal.</w:t>
      </w:r>
    </w:p>
    <w:p w:rsidR="007F406B" w:rsidRPr="00863C67" w:rsidRDefault="007F406B" w:rsidP="007F406B">
      <w:pPr>
        <w:pStyle w:val="SOFinalBodyText"/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 xml:space="preserve">The investigation report should be a </w:t>
      </w:r>
      <w:r w:rsidRPr="00863C67">
        <w:rPr>
          <w:rFonts w:asciiTheme="minorHAnsi" w:hAnsiTheme="minorHAnsi"/>
          <w:b/>
          <w:sz w:val="24"/>
        </w:rPr>
        <w:t>maximum of 8 pages</w:t>
      </w:r>
      <w:r w:rsidRPr="00863C67">
        <w:rPr>
          <w:rFonts w:asciiTheme="minorHAnsi" w:hAnsiTheme="minorHAnsi"/>
          <w:sz w:val="24"/>
        </w:rPr>
        <w:t xml:space="preserve"> if written, or the equivalent in multimodal form.</w:t>
      </w:r>
    </w:p>
    <w:p w:rsidR="00863C67" w:rsidRPr="00863C67" w:rsidRDefault="00863C67" w:rsidP="00863C67">
      <w:pPr>
        <w:pStyle w:val="SOFinalBodyText"/>
        <w:rPr>
          <w:rFonts w:asciiTheme="minorHAnsi" w:hAnsiTheme="minorHAnsi"/>
          <w:sz w:val="24"/>
        </w:rPr>
      </w:pPr>
      <w:r w:rsidRPr="00863C67">
        <w:rPr>
          <w:rFonts w:asciiTheme="minorHAnsi" w:hAnsiTheme="minorHAnsi"/>
          <w:sz w:val="24"/>
        </w:rPr>
        <w:t>Your report on the mathematical investigation should include the following:</w:t>
      </w:r>
    </w:p>
    <w:p w:rsidR="001A742D" w:rsidRPr="001A742D" w:rsidRDefault="001A742D" w:rsidP="001A742D">
      <w:pPr>
        <w:pStyle w:val="SOFinalBullets"/>
        <w:numPr>
          <w:ilvl w:val="0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an outline of the problem and context</w:t>
      </w:r>
    </w:p>
    <w:p w:rsidR="001A742D" w:rsidRPr="001A742D" w:rsidRDefault="001A742D" w:rsidP="001A742D">
      <w:pPr>
        <w:pStyle w:val="SOFinalBullets"/>
        <w:numPr>
          <w:ilvl w:val="0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the method required to find a solution, in terms of the mathematical model or strategy used</w:t>
      </w:r>
    </w:p>
    <w:p w:rsidR="001A742D" w:rsidRPr="001A742D" w:rsidRDefault="001A742D" w:rsidP="001A742D">
      <w:pPr>
        <w:pStyle w:val="SOFinalBullets"/>
        <w:numPr>
          <w:ilvl w:val="0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the application of the mathematical model or strategy, including:</w:t>
      </w:r>
    </w:p>
    <w:p w:rsidR="001A742D" w:rsidRPr="001A742D" w:rsidRDefault="001A742D" w:rsidP="001A742D">
      <w:pPr>
        <w:pStyle w:val="SOFinalBullets"/>
        <w:numPr>
          <w:ilvl w:val="1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relevant data and/or information</w:t>
      </w:r>
    </w:p>
    <w:p w:rsidR="001A742D" w:rsidRPr="001A742D" w:rsidRDefault="001A742D" w:rsidP="001A742D">
      <w:pPr>
        <w:pStyle w:val="SOFinalBullets"/>
        <w:numPr>
          <w:ilvl w:val="1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mathematical calculations and results, using appropriate representations</w:t>
      </w:r>
    </w:p>
    <w:p w:rsidR="001A742D" w:rsidRPr="001A742D" w:rsidRDefault="001A742D" w:rsidP="001A742D">
      <w:pPr>
        <w:pStyle w:val="SOFinalBullets"/>
        <w:numPr>
          <w:ilvl w:val="1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the analysis and interpretation of results, including consideration of the reasonableness and limitations of the results</w:t>
      </w:r>
    </w:p>
    <w:p w:rsidR="001A742D" w:rsidRPr="001A742D" w:rsidRDefault="001A742D" w:rsidP="001A742D">
      <w:pPr>
        <w:pStyle w:val="SOFinalBullets"/>
        <w:numPr>
          <w:ilvl w:val="0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the results and conclusions in the context of the problem</w:t>
      </w:r>
    </w:p>
    <w:p w:rsidR="001A742D" w:rsidRPr="001A742D" w:rsidRDefault="001A742D" w:rsidP="001A742D">
      <w:pPr>
        <w:pStyle w:val="SOFinalBullets"/>
        <w:numPr>
          <w:ilvl w:val="0"/>
          <w:numId w:val="16"/>
        </w:numPr>
        <w:spacing w:before="0"/>
        <w:rPr>
          <w:rFonts w:asciiTheme="minorHAnsi" w:hAnsiTheme="minorHAnsi"/>
          <w:b w:val="0"/>
          <w:bCs/>
          <w:sz w:val="24"/>
          <w:szCs w:val="24"/>
        </w:rPr>
      </w:pPr>
      <w:r w:rsidRPr="001A742D">
        <w:rPr>
          <w:rFonts w:asciiTheme="minorHAnsi" w:hAnsiTheme="minorHAnsi"/>
          <w:b w:val="0"/>
          <w:bCs/>
          <w:sz w:val="24"/>
          <w:szCs w:val="24"/>
        </w:rPr>
        <w:t>a bibliography and appendices, as appropriate.</w:t>
      </w:r>
    </w:p>
    <w:p w:rsidR="00863C67" w:rsidRPr="00863C67" w:rsidRDefault="00863C67" w:rsidP="00863C67">
      <w:pPr>
        <w:pStyle w:val="i"/>
        <w:ind w:left="0" w:firstLine="0"/>
        <w:rPr>
          <w:rFonts w:asciiTheme="minorHAnsi" w:eastAsiaTheme="minorEastAsia" w:hAnsiTheme="minorHAnsi" w:cs="Arial"/>
          <w:sz w:val="24"/>
          <w:lang w:val="en-US"/>
        </w:rPr>
      </w:pPr>
    </w:p>
    <w:p w:rsidR="00863C67" w:rsidRPr="00863C67" w:rsidRDefault="00863C67" w:rsidP="00863C67">
      <w:pPr>
        <w:pStyle w:val="Default"/>
        <w:rPr>
          <w:rFonts w:asciiTheme="minorHAnsi" w:hAnsiTheme="minorHAnsi"/>
          <w:b/>
          <w:bCs/>
        </w:rPr>
      </w:pPr>
      <w:r w:rsidRPr="00863C67">
        <w:rPr>
          <w:rFonts w:asciiTheme="minorHAnsi" w:hAnsiTheme="minorHAnsi"/>
          <w:b/>
          <w:bCs/>
        </w:rPr>
        <w:t>Assessment Design Criteria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</w:p>
    <w:p w:rsidR="00863C67" w:rsidRPr="00863C67" w:rsidRDefault="00863C67" w:rsidP="00863C67">
      <w:pPr>
        <w:pStyle w:val="Default"/>
        <w:rPr>
          <w:rFonts w:asciiTheme="minorHAnsi" w:hAnsiTheme="minorHAnsi"/>
          <w:b/>
          <w:bCs/>
        </w:rPr>
      </w:pPr>
      <w:r w:rsidRPr="00863C67">
        <w:rPr>
          <w:rFonts w:asciiTheme="minorHAnsi" w:hAnsiTheme="minorHAnsi"/>
          <w:b/>
          <w:bCs/>
        </w:rPr>
        <w:t>Concepts and Techniques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CT1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>Knowledge and understanding of concepts and relationships</w:t>
      </w:r>
    </w:p>
    <w:p w:rsidR="00863C67" w:rsidRPr="00863C67" w:rsidRDefault="00863C67" w:rsidP="007F406B">
      <w:pPr>
        <w:pStyle w:val="Default"/>
        <w:ind w:left="709" w:hanging="709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CT2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>Selection and application of mathematical techniques and algorithms to find solutions to problems in a variety of contexts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CT3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>Application of mathematical models</w:t>
      </w:r>
    </w:p>
    <w:p w:rsidR="00863C67" w:rsidRPr="00863C67" w:rsidRDefault="00863C67" w:rsidP="00863C67">
      <w:pPr>
        <w:pStyle w:val="Default"/>
        <w:rPr>
          <w:rFonts w:asciiTheme="minorHAnsi" w:hAnsiTheme="minorHAnsi"/>
          <w:color w:val="auto"/>
        </w:rPr>
      </w:pPr>
      <w:r w:rsidRPr="00863C67">
        <w:rPr>
          <w:rFonts w:asciiTheme="minorHAnsi" w:hAnsiTheme="minorHAnsi"/>
          <w:color w:val="auto"/>
        </w:rPr>
        <w:t xml:space="preserve">CT4 </w:t>
      </w:r>
      <w:r w:rsidR="007F406B">
        <w:rPr>
          <w:rFonts w:asciiTheme="minorHAnsi" w:hAnsiTheme="minorHAnsi"/>
          <w:color w:val="auto"/>
        </w:rPr>
        <w:tab/>
      </w:r>
      <w:r w:rsidRPr="00863C67">
        <w:rPr>
          <w:rFonts w:asciiTheme="minorHAnsi" w:hAnsiTheme="minorHAnsi"/>
          <w:color w:val="auto"/>
        </w:rPr>
        <w:t>Use of electronic technology to find solutions to mathematical problems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  <w:b/>
          <w:bCs/>
        </w:rPr>
        <w:t xml:space="preserve">Reasoning and Communication 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RC1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 xml:space="preserve">Interpretation of mathematical results </w:t>
      </w:r>
    </w:p>
    <w:p w:rsidR="00863C67" w:rsidRPr="00863C67" w:rsidRDefault="00863C67" w:rsidP="007F406B">
      <w:pPr>
        <w:pStyle w:val="Default"/>
        <w:ind w:left="709" w:hanging="709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RC2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>Drawing conclusions from mathematical results, with an understanding of their reasonableness and limitations</w:t>
      </w:r>
    </w:p>
    <w:p w:rsidR="00863C67" w:rsidRPr="00863C67" w:rsidRDefault="00863C67" w:rsidP="005A4DF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RC3 </w:t>
      </w:r>
      <w:r w:rsidR="007F406B">
        <w:rPr>
          <w:rFonts w:asciiTheme="minorHAnsi" w:hAnsiTheme="minorHAnsi"/>
        </w:rPr>
        <w:tab/>
      </w:r>
      <w:r w:rsidR="005A4DF7">
        <w:rPr>
          <w:rFonts w:asciiTheme="minorHAnsi" w:hAnsiTheme="minorHAnsi"/>
        </w:rPr>
        <w:t>U</w:t>
      </w:r>
      <w:r w:rsidRPr="00863C67">
        <w:rPr>
          <w:rFonts w:asciiTheme="minorHAnsi" w:hAnsiTheme="minorHAnsi"/>
        </w:rPr>
        <w:t>se of appropriate mathematical notation, representations, and terminology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  <w:r w:rsidRPr="00863C67">
        <w:rPr>
          <w:rFonts w:asciiTheme="minorHAnsi" w:hAnsiTheme="minorHAnsi"/>
        </w:rPr>
        <w:t xml:space="preserve">RC4 </w:t>
      </w:r>
      <w:r w:rsidR="007F406B">
        <w:rPr>
          <w:rFonts w:asciiTheme="minorHAnsi" w:hAnsiTheme="minorHAnsi"/>
        </w:rPr>
        <w:tab/>
      </w:r>
      <w:r w:rsidRPr="00863C67">
        <w:rPr>
          <w:rFonts w:asciiTheme="minorHAnsi" w:hAnsiTheme="minorHAnsi"/>
        </w:rPr>
        <w:t>Communication of mathematical ideas and reasoning to develop logical arguments</w:t>
      </w:r>
    </w:p>
    <w:p w:rsidR="005A4DF7" w:rsidRDefault="00863C67" w:rsidP="00863C67">
      <w:pPr>
        <w:pStyle w:val="Default"/>
        <w:rPr>
          <w:rFonts w:asciiTheme="minorHAnsi" w:hAnsiTheme="minorHAnsi"/>
          <w:color w:val="auto"/>
        </w:rPr>
      </w:pPr>
      <w:r w:rsidRPr="00863C67">
        <w:rPr>
          <w:rFonts w:asciiTheme="minorHAnsi" w:hAnsiTheme="minorHAnsi"/>
          <w:color w:val="auto"/>
        </w:rPr>
        <w:t xml:space="preserve">RC5 </w:t>
      </w:r>
      <w:r w:rsidR="007F406B">
        <w:rPr>
          <w:rFonts w:asciiTheme="minorHAnsi" w:hAnsiTheme="minorHAnsi"/>
          <w:color w:val="auto"/>
        </w:rPr>
        <w:tab/>
      </w:r>
      <w:r w:rsidR="005A4DF7">
        <w:rPr>
          <w:rFonts w:asciiTheme="minorHAnsi" w:hAnsiTheme="minorHAnsi"/>
          <w:color w:val="auto"/>
        </w:rPr>
        <w:t>Development and testing of valid conjectures</w:t>
      </w:r>
    </w:p>
    <w:p w:rsidR="00863C67" w:rsidRPr="00863C67" w:rsidRDefault="00863C67" w:rsidP="00863C67">
      <w:pPr>
        <w:pStyle w:val="Default"/>
        <w:rPr>
          <w:rFonts w:asciiTheme="minorHAnsi" w:hAnsiTheme="minorHAnsi"/>
        </w:rPr>
      </w:pPr>
    </w:p>
    <w:p w:rsidR="00265E22" w:rsidRPr="00863C67" w:rsidRDefault="00265E22">
      <w:pPr>
        <w:rPr>
          <w:rFonts w:asciiTheme="minorHAnsi" w:hAnsiTheme="minorHAnsi"/>
          <w:b/>
          <w:sz w:val="28"/>
        </w:rPr>
      </w:pPr>
      <w:r w:rsidRPr="00863C67">
        <w:rPr>
          <w:rFonts w:asciiTheme="minorHAnsi" w:hAnsiTheme="minorHAnsi"/>
          <w:b/>
          <w:sz w:val="28"/>
        </w:rPr>
        <w:br w:type="page"/>
      </w:r>
    </w:p>
    <w:p w:rsidR="00265E22" w:rsidRPr="00863C67" w:rsidRDefault="00265E22" w:rsidP="00A9448B">
      <w:pPr>
        <w:pStyle w:val="SOFinalHead3AfterHead2"/>
        <w:spacing w:after="120"/>
        <w:ind w:left="426"/>
        <w:rPr>
          <w:rFonts w:asciiTheme="minorBidi" w:eastAsiaTheme="minorEastAsia" w:hAnsiTheme="minorBidi" w:cstheme="minorBidi"/>
          <w:lang w:val="en-AU"/>
        </w:rPr>
      </w:pPr>
      <w:r w:rsidRPr="00863C67">
        <w:rPr>
          <w:rFonts w:asciiTheme="minorBidi" w:hAnsiTheme="minorBidi" w:cstheme="minorBidi"/>
        </w:rPr>
        <w:lastRenderedPageBreak/>
        <w:t>Performance Standards for Stage 1 Mathematics</w:t>
      </w:r>
    </w:p>
    <w:tbl>
      <w:tblPr>
        <w:tblW w:w="10081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537"/>
        <w:gridCol w:w="5119"/>
      </w:tblGrid>
      <w:tr w:rsidR="00265E22" w:rsidRPr="00863C67" w:rsidTr="00151132">
        <w:trPr>
          <w:trHeight w:val="353"/>
        </w:trPr>
        <w:tc>
          <w:tcPr>
            <w:tcW w:w="425" w:type="dxa"/>
            <w:shd w:val="clear" w:color="auto" w:fill="000000" w:themeFill="text1"/>
            <w:vAlign w:val="center"/>
          </w:tcPr>
          <w:p w:rsidR="00265E22" w:rsidRPr="00863C67" w:rsidRDefault="00265E22" w:rsidP="00151132">
            <w:pPr>
              <w:rPr>
                <w:rFonts w:asciiTheme="minorBidi" w:hAnsiTheme="minorBidi" w:cstheme="minorBid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537" w:type="dxa"/>
            <w:shd w:val="clear" w:color="auto" w:fill="000000" w:themeFill="text1"/>
            <w:vAlign w:val="center"/>
          </w:tcPr>
          <w:p w:rsidR="00265E22" w:rsidRPr="00863C67" w:rsidRDefault="00265E22" w:rsidP="00151132">
            <w:pPr>
              <w:tabs>
                <w:tab w:val="left" w:pos="426"/>
              </w:tabs>
              <w:jc w:val="center"/>
              <w:rPr>
                <w:rFonts w:asciiTheme="minorBidi" w:hAnsiTheme="minorBidi" w:cstheme="minorBidi"/>
                <w:i/>
                <w:sz w:val="18"/>
                <w:szCs w:val="18"/>
                <w:lang w:eastAsia="ja-JP"/>
              </w:rPr>
            </w:pPr>
            <w:r w:rsidRPr="00863C67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Concepts and Techniques</w:t>
            </w:r>
          </w:p>
        </w:tc>
        <w:tc>
          <w:tcPr>
            <w:tcW w:w="5119" w:type="dxa"/>
            <w:shd w:val="clear" w:color="auto" w:fill="000000" w:themeFill="text1"/>
            <w:vAlign w:val="center"/>
          </w:tcPr>
          <w:p w:rsidR="00265E22" w:rsidRPr="00863C67" w:rsidRDefault="00265E22" w:rsidP="00151132">
            <w:pPr>
              <w:tabs>
                <w:tab w:val="left" w:pos="426"/>
              </w:tabs>
              <w:jc w:val="center"/>
              <w:rPr>
                <w:rFonts w:asciiTheme="minorBidi" w:hAnsiTheme="minorBidi" w:cstheme="minorBidi"/>
                <w:sz w:val="18"/>
                <w:szCs w:val="18"/>
                <w:lang w:eastAsia="ja-JP"/>
              </w:rPr>
            </w:pPr>
            <w:r w:rsidRPr="00863C67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Reasoning and Communication</w:t>
            </w:r>
          </w:p>
        </w:tc>
      </w:tr>
      <w:tr w:rsidR="00265E22" w:rsidRPr="00863C67" w:rsidTr="00151132">
        <w:tc>
          <w:tcPr>
            <w:tcW w:w="425" w:type="dxa"/>
          </w:tcPr>
          <w:p w:rsidR="00265E22" w:rsidRPr="00863C67" w:rsidRDefault="00265E22" w:rsidP="00A9448B">
            <w:pPr>
              <w:spacing w:before="240"/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</w:pPr>
            <w:r w:rsidRPr="00863C67"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  <w:t>A</w:t>
            </w:r>
          </w:p>
        </w:tc>
        <w:tc>
          <w:tcPr>
            <w:tcW w:w="4537" w:type="dxa"/>
          </w:tcPr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Comprehensive knowledge and understanding of concepts and relationships.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 xml:space="preserve">Highly effective selection and application of mathematical techniques and algorithms to find efficient and accurate solutions to routine and complex problems in a variety of contexts. 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Successful development and application of mathematical models to find concise and accurate solutions.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Appropriate and effective use of electronic technology to find accurate solutions to routine and complex problems.</w:t>
            </w:r>
          </w:p>
        </w:tc>
        <w:tc>
          <w:tcPr>
            <w:tcW w:w="5119" w:type="dxa"/>
          </w:tcPr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Comprehensive interpretation of mathematical results in the context of the problem.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Drawing logical conclusions from mathematical results, with a comprehensive understanding of their reasonableness and limitations.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Proficient and accurate use of appropriate mathematical notation, representations, and terminology.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Highly effective communication of mathematical ideas and reasoning to develop logical and concise arguments.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Effective development and testing of valid conjectures.</w:t>
            </w:r>
          </w:p>
        </w:tc>
      </w:tr>
      <w:tr w:rsidR="00265E22" w:rsidRPr="00863C67" w:rsidTr="00151132">
        <w:tc>
          <w:tcPr>
            <w:tcW w:w="425" w:type="dxa"/>
          </w:tcPr>
          <w:p w:rsidR="00265E22" w:rsidRPr="00863C67" w:rsidRDefault="00265E22" w:rsidP="00A9448B">
            <w:pPr>
              <w:spacing w:before="240"/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</w:pPr>
            <w:r w:rsidRPr="00863C67"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  <w:t>B</w:t>
            </w:r>
          </w:p>
        </w:tc>
        <w:tc>
          <w:tcPr>
            <w:tcW w:w="4537" w:type="dxa"/>
          </w:tcPr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Some depth of knowledge and understanding of concepts and relationships.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Some development and successful application of mathematical models to find mostly accurate solutions.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119" w:type="dxa"/>
          </w:tcPr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Mostly appropriate interpretation of mathematical results in the context of the problem.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Drawing mostly logical conclusions from mathematical results, with some depth of understanding of their reasonableness and limitations.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 xml:space="preserve">Mostly accurate use of appropriate </w:t>
            </w: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mathematical </w:t>
            </w: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notation, representations, and terminology.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Mostly effective communication of mathematical ideas and reasoning to develop mostly logical arguments. 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Mostly effective development and testing of valid conjectures. </w:t>
            </w:r>
          </w:p>
        </w:tc>
      </w:tr>
      <w:tr w:rsidR="00265E22" w:rsidRPr="00863C67" w:rsidTr="00151132">
        <w:tc>
          <w:tcPr>
            <w:tcW w:w="425" w:type="dxa"/>
          </w:tcPr>
          <w:p w:rsidR="00265E22" w:rsidRPr="00863C67" w:rsidRDefault="00265E22" w:rsidP="00A9448B">
            <w:pPr>
              <w:spacing w:before="240"/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</w:pPr>
            <w:r w:rsidRPr="00863C67"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  <w:t>C</w:t>
            </w:r>
          </w:p>
        </w:tc>
        <w:tc>
          <w:tcPr>
            <w:tcW w:w="4537" w:type="dxa"/>
          </w:tcPr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Generally competent knowledge and understanding of concepts and relationships.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Successful application of mathematical models to find generally accurate solutions.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i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119" w:type="dxa"/>
          </w:tcPr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Generally appropriate interpretation of mathematical results in the context of the problem. 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Drawing some logical conclusions from mathematical results, with some understanding of their reasonableness and limitations. 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 xml:space="preserve">Generally appropriate use of </w:t>
            </w: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mathematical </w:t>
            </w: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notation, representations, and terminology, with reasonable accuracy.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 xml:space="preserve">Generally effective communication of mathematical ideas and reasoning to develop some logical arguments. 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Development and testing of generally valid conjectures.</w:t>
            </w:r>
          </w:p>
        </w:tc>
      </w:tr>
      <w:tr w:rsidR="00265E22" w:rsidRPr="00863C67" w:rsidTr="00151132">
        <w:tc>
          <w:tcPr>
            <w:tcW w:w="425" w:type="dxa"/>
          </w:tcPr>
          <w:p w:rsidR="00265E22" w:rsidRPr="00863C67" w:rsidRDefault="00265E22" w:rsidP="00A9448B">
            <w:pPr>
              <w:spacing w:before="240"/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</w:pPr>
            <w:r w:rsidRPr="00863C67"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  <w:t>D</w:t>
            </w:r>
          </w:p>
        </w:tc>
        <w:tc>
          <w:tcPr>
            <w:tcW w:w="4537" w:type="dxa"/>
          </w:tcPr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Basic knowledge and some understanding of concepts and relationships.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Some selection and application of mathematical techniques and algorithms to find some accurate solutions to routine problems in some contexts.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Some application of mathematical models to find some accurate or partially accurate solutions.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i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Some appropriate use of electronic technology to find some accurate solutions to routine problems.</w:t>
            </w:r>
          </w:p>
        </w:tc>
        <w:tc>
          <w:tcPr>
            <w:tcW w:w="5119" w:type="dxa"/>
          </w:tcPr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Some interpretation of mathematical results.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Drawing some conclusions from mathematical results, with some awareness of their reasonableness or limitations.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 xml:space="preserve">Some appropriate use of </w:t>
            </w: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mathematical </w:t>
            </w: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notation, representations, and terminology, with some accuracy.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Some communication of mathematical ideas, with attempted reasoning and/or arguments.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Attempted development or testing of a reasonable conjecture.</w:t>
            </w:r>
          </w:p>
        </w:tc>
      </w:tr>
      <w:tr w:rsidR="00265E22" w:rsidRPr="00863C67" w:rsidTr="00151132">
        <w:tc>
          <w:tcPr>
            <w:tcW w:w="425" w:type="dxa"/>
          </w:tcPr>
          <w:p w:rsidR="00265E22" w:rsidRPr="00863C67" w:rsidRDefault="00265E22" w:rsidP="00A9448B">
            <w:pPr>
              <w:spacing w:before="240"/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</w:pPr>
            <w:r w:rsidRPr="00863C67">
              <w:rPr>
                <w:rFonts w:asciiTheme="minorBidi" w:hAnsiTheme="minorBidi" w:cstheme="minorBidi"/>
                <w:b/>
                <w:sz w:val="20"/>
                <w:szCs w:val="18"/>
                <w:lang w:eastAsia="en-US"/>
              </w:rPr>
              <w:t>E</w:t>
            </w:r>
          </w:p>
        </w:tc>
        <w:tc>
          <w:tcPr>
            <w:tcW w:w="4537" w:type="dxa"/>
          </w:tcPr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Limited knowledge or understanding of concepts and relationships.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Attempted selection and limited application of mathematical techniques or algorithms, with limited accuracy in solving routine problems.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Attempted application of mathematical models, with limited accuracy.</w:t>
            </w:r>
          </w:p>
          <w:p w:rsidR="00265E22" w:rsidRPr="00863C67" w:rsidRDefault="00265E22" w:rsidP="00151132">
            <w:pPr>
              <w:spacing w:before="120"/>
              <w:rPr>
                <w:rFonts w:asciiTheme="minorBidi" w:eastAsia="SimSun" w:hAnsiTheme="minorBidi" w:cstheme="minorBidi"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sz w:val="18"/>
              </w:rPr>
              <w:t>Attempted use of electronic technology, with limited accuracy in solving routine problems.</w:t>
            </w:r>
          </w:p>
        </w:tc>
        <w:tc>
          <w:tcPr>
            <w:tcW w:w="5119" w:type="dxa"/>
          </w:tcPr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Limited interpretation of mathematical results.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Limited understanding of the meaning of mathematical results, their reasonableness or limitations.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 xml:space="preserve">Limited use of appropriate </w:t>
            </w: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 xml:space="preserve">mathematical </w:t>
            </w: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notation, representations, or terminology, with limited accuracy.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</w:pPr>
            <w:r w:rsidRPr="00863C67">
              <w:rPr>
                <w:rFonts w:asciiTheme="minorBidi" w:eastAsiaTheme="minorEastAsia" w:hAnsiTheme="minorBidi" w:cstheme="minorBidi"/>
                <w:bCs/>
                <w:sz w:val="18"/>
                <w:lang w:eastAsia="en-US"/>
              </w:rPr>
              <w:t>Attempted communication of mathematical ideas, with limited reasoning.</w:t>
            </w:r>
          </w:p>
          <w:p w:rsidR="00265E22" w:rsidRPr="00863C67" w:rsidRDefault="00265E22" w:rsidP="00151132">
            <w:pPr>
              <w:spacing w:before="100"/>
              <w:rPr>
                <w:rFonts w:asciiTheme="minorBidi" w:eastAsia="SimSun" w:hAnsiTheme="minorBidi" w:cstheme="minorBidi"/>
                <w:bCs/>
                <w:sz w:val="18"/>
              </w:rPr>
            </w:pPr>
            <w:r w:rsidRPr="00863C67">
              <w:rPr>
                <w:rFonts w:asciiTheme="minorBidi" w:eastAsia="SimSun" w:hAnsiTheme="minorBidi" w:cstheme="minorBidi"/>
                <w:bCs/>
                <w:sz w:val="18"/>
              </w:rPr>
              <w:t>Limited attempt to develop or test a conjecture.</w:t>
            </w:r>
          </w:p>
        </w:tc>
      </w:tr>
    </w:tbl>
    <w:p w:rsidR="00265E22" w:rsidRPr="00863C67" w:rsidRDefault="00265E22" w:rsidP="00A9448B">
      <w:pPr>
        <w:rPr>
          <w:rFonts w:asciiTheme="minorBidi" w:hAnsiTheme="minorBidi" w:cstheme="minorBidi"/>
          <w:b/>
          <w:sz w:val="28"/>
        </w:rPr>
      </w:pPr>
    </w:p>
    <w:sectPr w:rsidR="00265E22" w:rsidRPr="00863C67" w:rsidSect="0016103F">
      <w:footerReference w:type="default" r:id="rId16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DB" w:rsidRDefault="00B628DB">
      <w:r>
        <w:separator/>
      </w:r>
    </w:p>
  </w:endnote>
  <w:endnote w:type="continuationSeparator" w:id="0">
    <w:p w:rsidR="00B628DB" w:rsidRDefault="00B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old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8B" w:rsidRDefault="00A9448B" w:rsidP="00A9448B">
    <w:pPr>
      <w:tabs>
        <w:tab w:val="right" w:pos="9923"/>
      </w:tabs>
      <w:rPr>
        <w:rFonts w:cs="Arial"/>
        <w:sz w:val="18"/>
        <w:szCs w:val="18"/>
      </w:rPr>
    </w:pPr>
    <w:r w:rsidRPr="00E50CDA">
      <w:rPr>
        <w:rFonts w:ascii="Arial" w:hAnsi="Arial" w:cs="Arial"/>
        <w:sz w:val="16"/>
        <w:szCs w:val="16"/>
      </w:rPr>
      <w:t xml:space="preserve">Page </w:t>
    </w:r>
    <w:r w:rsidRPr="00E50CDA">
      <w:rPr>
        <w:rFonts w:ascii="Arial" w:hAnsi="Arial" w:cs="Arial"/>
        <w:sz w:val="16"/>
        <w:szCs w:val="16"/>
      </w:rPr>
      <w:fldChar w:fldCharType="begin"/>
    </w:r>
    <w:r w:rsidRPr="00E50CDA">
      <w:rPr>
        <w:rFonts w:ascii="Arial" w:hAnsi="Arial" w:cs="Arial"/>
        <w:sz w:val="16"/>
        <w:szCs w:val="16"/>
      </w:rPr>
      <w:instrText xml:space="preserve"> PAGE </w:instrText>
    </w:r>
    <w:r w:rsidRPr="00E50CDA">
      <w:rPr>
        <w:rFonts w:ascii="Arial" w:hAnsi="Arial" w:cs="Arial"/>
        <w:sz w:val="16"/>
        <w:szCs w:val="16"/>
      </w:rPr>
      <w:fldChar w:fldCharType="separate"/>
    </w:r>
    <w:r w:rsidR="00E50CDA">
      <w:rPr>
        <w:rFonts w:ascii="Arial" w:hAnsi="Arial" w:cs="Arial"/>
        <w:noProof/>
        <w:sz w:val="16"/>
        <w:szCs w:val="16"/>
      </w:rPr>
      <w:t>1</w:t>
    </w:r>
    <w:r w:rsidRPr="00E50CDA">
      <w:rPr>
        <w:rFonts w:ascii="Arial" w:hAnsi="Arial" w:cs="Arial"/>
        <w:sz w:val="16"/>
        <w:szCs w:val="16"/>
      </w:rPr>
      <w:fldChar w:fldCharType="end"/>
    </w:r>
    <w:r w:rsidRPr="00E50CDA">
      <w:rPr>
        <w:rFonts w:ascii="Arial" w:hAnsi="Arial" w:cs="Arial"/>
        <w:sz w:val="16"/>
        <w:szCs w:val="16"/>
      </w:rPr>
      <w:t xml:space="preserve"> of </w:t>
    </w:r>
    <w:r w:rsidRPr="00E50CDA">
      <w:rPr>
        <w:rFonts w:ascii="Arial" w:eastAsia="SimSun" w:hAnsi="Arial" w:cs="Arial"/>
        <w:sz w:val="16"/>
        <w:szCs w:val="16"/>
        <w:lang w:val="en-US"/>
      </w:rPr>
      <w:fldChar w:fldCharType="begin"/>
    </w:r>
    <w:r w:rsidRPr="00E50CDA">
      <w:rPr>
        <w:rFonts w:ascii="Arial" w:eastAsia="SimSun" w:hAnsi="Arial" w:cs="Arial"/>
        <w:sz w:val="16"/>
        <w:szCs w:val="16"/>
        <w:lang w:val="en-US"/>
      </w:rPr>
      <w:instrText xml:space="preserve"> NUMPAGES </w:instrText>
    </w:r>
    <w:r w:rsidRPr="00E50CDA">
      <w:rPr>
        <w:rFonts w:ascii="Arial" w:eastAsia="SimSun" w:hAnsi="Arial" w:cs="Arial"/>
        <w:sz w:val="16"/>
        <w:szCs w:val="16"/>
        <w:lang w:val="en-US"/>
      </w:rPr>
      <w:fldChar w:fldCharType="separate"/>
    </w:r>
    <w:r w:rsidR="00E50CDA">
      <w:rPr>
        <w:rFonts w:ascii="Arial" w:eastAsia="SimSun" w:hAnsi="Arial" w:cs="Arial"/>
        <w:noProof/>
        <w:sz w:val="16"/>
        <w:szCs w:val="16"/>
        <w:lang w:val="en-US"/>
      </w:rPr>
      <w:t>3</w:t>
    </w:r>
    <w:r w:rsidRPr="00E50CDA">
      <w:rPr>
        <w:rFonts w:ascii="Arial" w:eastAsia="SimSun" w:hAnsi="Arial" w:cs="Arial"/>
        <w:sz w:val="16"/>
        <w:szCs w:val="16"/>
        <w:lang w:val="en-US"/>
      </w:rPr>
      <w:fldChar w:fldCharType="end"/>
    </w:r>
    <w:r w:rsidRPr="00E50CDA">
      <w:rPr>
        <w:rFonts w:ascii="Arial" w:eastAsia="SimSun" w:hAnsi="Arial" w:cs="Arial"/>
        <w:sz w:val="16"/>
        <w:szCs w:val="16"/>
        <w:lang w:val="en-US"/>
      </w:rPr>
      <w:tab/>
      <w:t>Stage 1 Mathematics</w:t>
    </w:r>
    <w:r w:rsidRPr="00C80252">
      <w:rPr>
        <w:rFonts w:ascii="Arial" w:eastAsia="SimSun" w:hAnsi="Arial" w:cs="Arial"/>
        <w:sz w:val="16"/>
        <w:szCs w:val="16"/>
        <w:lang w:val="en-US"/>
      </w:rPr>
      <w:t xml:space="preserve"> - AT2 - </w:t>
    </w:r>
    <w:r w:rsidR="009128A1">
      <w:rPr>
        <w:rFonts w:ascii="Arial" w:eastAsia="SimSun" w:hAnsi="Arial" w:cs="Arial"/>
        <w:sz w:val="16"/>
        <w:szCs w:val="16"/>
        <w:lang w:val="en-US"/>
      </w:rPr>
      <w:t>Topic 2 –</w:t>
    </w:r>
    <w:r w:rsidR="00516401">
      <w:rPr>
        <w:rFonts w:ascii="Arial" w:eastAsia="SimSun" w:hAnsi="Arial" w:cs="Arial"/>
        <w:sz w:val="16"/>
        <w:szCs w:val="16"/>
        <w:lang w:val="en-US"/>
      </w:rPr>
      <w:t xml:space="preserve"> </w:t>
    </w:r>
    <w:r>
      <w:rPr>
        <w:rFonts w:ascii="Arial" w:eastAsia="SimSun" w:hAnsi="Arial" w:cs="Arial"/>
        <w:sz w:val="16"/>
        <w:szCs w:val="16"/>
        <w:lang w:val="en-US"/>
      </w:rPr>
      <w:t>Polynomials</w:t>
    </w:r>
    <w:r w:rsidR="009128A1">
      <w:rPr>
        <w:rFonts w:ascii="Arial" w:eastAsia="SimSun" w:hAnsi="Arial" w:cs="Arial"/>
        <w:sz w:val="16"/>
        <w:szCs w:val="16"/>
        <w:lang w:val="en-US"/>
      </w:rPr>
      <w:t xml:space="preserve"> - Features</w:t>
    </w:r>
  </w:p>
  <w:p w:rsidR="00A9448B" w:rsidRDefault="00A9448B" w:rsidP="00A9448B">
    <w:pPr>
      <w:pStyle w:val="LAPFooter"/>
      <w:tabs>
        <w:tab w:val="clear" w:pos="9639"/>
        <w:tab w:val="right" w:pos="9923"/>
      </w:tabs>
    </w:pPr>
    <w:r>
      <w:tab/>
      <w:t>Ref: A458483 (created August 2015)</w:t>
    </w:r>
  </w:p>
  <w:p w:rsidR="00A9448B" w:rsidRDefault="00A9448B" w:rsidP="00A9448B">
    <w:pPr>
      <w:pStyle w:val="LAPFooter"/>
      <w:tabs>
        <w:tab w:val="clear" w:pos="9639"/>
        <w:tab w:val="right" w:pos="9923"/>
      </w:tabs>
    </w:pPr>
    <w:r>
      <w:tab/>
      <w:t>© SACE Board of South Australia 2015</w:t>
    </w:r>
  </w:p>
  <w:p w:rsidR="00A9448B" w:rsidRDefault="00A94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DB" w:rsidRDefault="00B628DB">
      <w:r>
        <w:separator/>
      </w:r>
    </w:p>
  </w:footnote>
  <w:footnote w:type="continuationSeparator" w:id="0">
    <w:p w:rsidR="00B628DB" w:rsidRDefault="00B6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BAF"/>
    <w:multiLevelType w:val="hybridMultilevel"/>
    <w:tmpl w:val="078CC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2A4E"/>
    <w:multiLevelType w:val="hybridMultilevel"/>
    <w:tmpl w:val="86E45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5621"/>
    <w:multiLevelType w:val="hybridMultilevel"/>
    <w:tmpl w:val="A566A74A"/>
    <w:lvl w:ilvl="0" w:tplc="B69E7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E12EB"/>
    <w:multiLevelType w:val="hybridMultilevel"/>
    <w:tmpl w:val="0E089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A02A7"/>
    <w:multiLevelType w:val="hybridMultilevel"/>
    <w:tmpl w:val="9796F28C"/>
    <w:lvl w:ilvl="0" w:tplc="B69E7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1B35"/>
    <w:multiLevelType w:val="hybridMultilevel"/>
    <w:tmpl w:val="D45A23C8"/>
    <w:lvl w:ilvl="0" w:tplc="702A7AFC">
      <w:start w:val="3"/>
      <w:numFmt w:val="bullet"/>
      <w:pStyle w:val="SOFinalBullet2"/>
      <w:lvlText w:val="-"/>
      <w:lvlJc w:val="left"/>
      <w:pPr>
        <w:ind w:left="1797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3FE566CC"/>
    <w:multiLevelType w:val="hybridMultilevel"/>
    <w:tmpl w:val="743EFD42"/>
    <w:lvl w:ilvl="0" w:tplc="E412186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3EEB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C5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0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5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8D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82D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5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8C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2666B"/>
    <w:multiLevelType w:val="hybridMultilevel"/>
    <w:tmpl w:val="0DF0F2E8"/>
    <w:lvl w:ilvl="0" w:tplc="50449000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8725C"/>
    <w:multiLevelType w:val="hybridMultilevel"/>
    <w:tmpl w:val="9796F28C"/>
    <w:lvl w:ilvl="0" w:tplc="B69E7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23ABE"/>
    <w:multiLevelType w:val="hybridMultilevel"/>
    <w:tmpl w:val="FB14E582"/>
    <w:lvl w:ilvl="0" w:tplc="B69E7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75F90"/>
    <w:multiLevelType w:val="hybridMultilevel"/>
    <w:tmpl w:val="AB3C8C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1F7943"/>
    <w:multiLevelType w:val="multilevel"/>
    <w:tmpl w:val="9F9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BE36D4"/>
    <w:multiLevelType w:val="hybridMultilevel"/>
    <w:tmpl w:val="926CD3DC"/>
    <w:lvl w:ilvl="0" w:tplc="B5CA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21D3B"/>
    <w:multiLevelType w:val="hybridMultilevel"/>
    <w:tmpl w:val="9CBA36E4"/>
    <w:lvl w:ilvl="0" w:tplc="A00C62A4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21DEA"/>
    <w:multiLevelType w:val="hybridMultilevel"/>
    <w:tmpl w:val="9F9CAE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1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09"/>
    <w:rsid w:val="00000F33"/>
    <w:rsid w:val="00002332"/>
    <w:rsid w:val="0000501B"/>
    <w:rsid w:val="00022A8B"/>
    <w:rsid w:val="00025FF9"/>
    <w:rsid w:val="00066543"/>
    <w:rsid w:val="000D0FBD"/>
    <w:rsid w:val="000E06FB"/>
    <w:rsid w:val="000E090F"/>
    <w:rsid w:val="000E7C08"/>
    <w:rsid w:val="001026D8"/>
    <w:rsid w:val="001038DE"/>
    <w:rsid w:val="00135CD2"/>
    <w:rsid w:val="00144792"/>
    <w:rsid w:val="0016103F"/>
    <w:rsid w:val="001A742D"/>
    <w:rsid w:val="001A75C8"/>
    <w:rsid w:val="001C3717"/>
    <w:rsid w:val="001E25F2"/>
    <w:rsid w:val="001E2954"/>
    <w:rsid w:val="001E2C15"/>
    <w:rsid w:val="001F21BA"/>
    <w:rsid w:val="001F4840"/>
    <w:rsid w:val="00251D53"/>
    <w:rsid w:val="00252051"/>
    <w:rsid w:val="002572AC"/>
    <w:rsid w:val="00265E22"/>
    <w:rsid w:val="0029737B"/>
    <w:rsid w:val="00297C05"/>
    <w:rsid w:val="002E7DF8"/>
    <w:rsid w:val="0030292D"/>
    <w:rsid w:val="003113DC"/>
    <w:rsid w:val="00330137"/>
    <w:rsid w:val="00346074"/>
    <w:rsid w:val="003A2FCB"/>
    <w:rsid w:val="003A39D9"/>
    <w:rsid w:val="00405B2C"/>
    <w:rsid w:val="00440787"/>
    <w:rsid w:val="0045043A"/>
    <w:rsid w:val="00475582"/>
    <w:rsid w:val="00476A1A"/>
    <w:rsid w:val="00477973"/>
    <w:rsid w:val="00497185"/>
    <w:rsid w:val="004B76F0"/>
    <w:rsid w:val="004E6BE8"/>
    <w:rsid w:val="00516132"/>
    <w:rsid w:val="00516401"/>
    <w:rsid w:val="0053450B"/>
    <w:rsid w:val="00545265"/>
    <w:rsid w:val="00550B17"/>
    <w:rsid w:val="00551AEB"/>
    <w:rsid w:val="0055560F"/>
    <w:rsid w:val="00562F34"/>
    <w:rsid w:val="005702CE"/>
    <w:rsid w:val="00582FAD"/>
    <w:rsid w:val="005A4DF7"/>
    <w:rsid w:val="005A68F1"/>
    <w:rsid w:val="005C651D"/>
    <w:rsid w:val="005C768C"/>
    <w:rsid w:val="005D6F55"/>
    <w:rsid w:val="005E0DFD"/>
    <w:rsid w:val="00601602"/>
    <w:rsid w:val="0062242B"/>
    <w:rsid w:val="00650DA4"/>
    <w:rsid w:val="00692E30"/>
    <w:rsid w:val="00696DB4"/>
    <w:rsid w:val="006A56CF"/>
    <w:rsid w:val="006B5F43"/>
    <w:rsid w:val="006E2717"/>
    <w:rsid w:val="00730027"/>
    <w:rsid w:val="00737144"/>
    <w:rsid w:val="0074734A"/>
    <w:rsid w:val="0075216F"/>
    <w:rsid w:val="007565B9"/>
    <w:rsid w:val="00794ADA"/>
    <w:rsid w:val="007B6EEE"/>
    <w:rsid w:val="007C0CC2"/>
    <w:rsid w:val="007E3EDC"/>
    <w:rsid w:val="007F03B1"/>
    <w:rsid w:val="007F406B"/>
    <w:rsid w:val="00820AB5"/>
    <w:rsid w:val="0084304C"/>
    <w:rsid w:val="00847C08"/>
    <w:rsid w:val="0085253D"/>
    <w:rsid w:val="00863C67"/>
    <w:rsid w:val="0087743D"/>
    <w:rsid w:val="00890B3D"/>
    <w:rsid w:val="008A1A56"/>
    <w:rsid w:val="008A48E3"/>
    <w:rsid w:val="008B029E"/>
    <w:rsid w:val="008B53BB"/>
    <w:rsid w:val="008E3568"/>
    <w:rsid w:val="008F1031"/>
    <w:rsid w:val="008F1225"/>
    <w:rsid w:val="008F2623"/>
    <w:rsid w:val="008F522C"/>
    <w:rsid w:val="009128A1"/>
    <w:rsid w:val="0092574D"/>
    <w:rsid w:val="00930299"/>
    <w:rsid w:val="00961A79"/>
    <w:rsid w:val="0096646F"/>
    <w:rsid w:val="009B358B"/>
    <w:rsid w:val="009D7A48"/>
    <w:rsid w:val="00A221B8"/>
    <w:rsid w:val="00A27549"/>
    <w:rsid w:val="00A30841"/>
    <w:rsid w:val="00A30D58"/>
    <w:rsid w:val="00A469D6"/>
    <w:rsid w:val="00A71E17"/>
    <w:rsid w:val="00A9448B"/>
    <w:rsid w:val="00AB2368"/>
    <w:rsid w:val="00AC391A"/>
    <w:rsid w:val="00AC4F64"/>
    <w:rsid w:val="00AE3BAE"/>
    <w:rsid w:val="00B01759"/>
    <w:rsid w:val="00B128B3"/>
    <w:rsid w:val="00B142E3"/>
    <w:rsid w:val="00B14833"/>
    <w:rsid w:val="00B335CB"/>
    <w:rsid w:val="00B46851"/>
    <w:rsid w:val="00B628DB"/>
    <w:rsid w:val="00B771BC"/>
    <w:rsid w:val="00BA7559"/>
    <w:rsid w:val="00BB2C77"/>
    <w:rsid w:val="00BD3C42"/>
    <w:rsid w:val="00C00778"/>
    <w:rsid w:val="00C72944"/>
    <w:rsid w:val="00C81C09"/>
    <w:rsid w:val="00C87365"/>
    <w:rsid w:val="00C915DB"/>
    <w:rsid w:val="00C91F5B"/>
    <w:rsid w:val="00CC7917"/>
    <w:rsid w:val="00CD2A53"/>
    <w:rsid w:val="00CE0652"/>
    <w:rsid w:val="00CE2280"/>
    <w:rsid w:val="00CE2333"/>
    <w:rsid w:val="00CF5A19"/>
    <w:rsid w:val="00D30520"/>
    <w:rsid w:val="00D47E62"/>
    <w:rsid w:val="00D51B56"/>
    <w:rsid w:val="00D70F3B"/>
    <w:rsid w:val="00DF0B6B"/>
    <w:rsid w:val="00DF14C8"/>
    <w:rsid w:val="00DF4900"/>
    <w:rsid w:val="00E07B09"/>
    <w:rsid w:val="00E105C4"/>
    <w:rsid w:val="00E37FE5"/>
    <w:rsid w:val="00E50CDA"/>
    <w:rsid w:val="00E565A3"/>
    <w:rsid w:val="00E6574A"/>
    <w:rsid w:val="00E66D77"/>
    <w:rsid w:val="00E6791C"/>
    <w:rsid w:val="00E82F0C"/>
    <w:rsid w:val="00ED32A2"/>
    <w:rsid w:val="00F15A34"/>
    <w:rsid w:val="00F238F1"/>
    <w:rsid w:val="00F40DC8"/>
    <w:rsid w:val="00F44656"/>
    <w:rsid w:val="00F70985"/>
    <w:rsid w:val="00F80C8B"/>
    <w:rsid w:val="00FA030B"/>
    <w:rsid w:val="00FA4467"/>
    <w:rsid w:val="00FE00EE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FBD"/>
    <w:rPr>
      <w:sz w:val="22"/>
      <w:szCs w:val="24"/>
    </w:rPr>
  </w:style>
  <w:style w:type="paragraph" w:styleId="Heading1">
    <w:name w:val="heading 1"/>
    <w:basedOn w:val="Normal"/>
    <w:next w:val="Normal"/>
    <w:unhideWhenUsed/>
    <w:rsid w:val="00E105C4"/>
    <w:pPr>
      <w:keepNext/>
      <w:spacing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rsid w:val="00E10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05C4"/>
    <w:pPr>
      <w:keepNext/>
      <w:spacing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qFormat/>
    <w:rsid w:val="00F70985"/>
    <w:pPr>
      <w:ind w:left="357" w:hanging="357"/>
    </w:pPr>
  </w:style>
  <w:style w:type="paragraph" w:customStyle="1" w:styleId="anext">
    <w:name w:val="(a) next"/>
    <w:basedOn w:val="Normal"/>
    <w:next w:val="Normal"/>
    <w:qFormat/>
    <w:rsid w:val="00961A79"/>
    <w:pPr>
      <w:ind w:left="357"/>
    </w:pPr>
  </w:style>
  <w:style w:type="paragraph" w:styleId="BalloonText">
    <w:name w:val="Balloon Text"/>
    <w:basedOn w:val="Normal"/>
    <w:semiHidden/>
    <w:rsid w:val="00E105C4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semiHidden/>
    <w:rsid w:val="00E105C4"/>
    <w:rPr>
      <w:sz w:val="16"/>
    </w:rPr>
  </w:style>
  <w:style w:type="paragraph" w:customStyle="1" w:styleId="i">
    <w:name w:val="(i)"/>
    <w:basedOn w:val="Normal"/>
    <w:qFormat/>
    <w:rsid w:val="00961A79"/>
    <w:pPr>
      <w:ind w:left="726" w:hanging="369"/>
    </w:pPr>
  </w:style>
  <w:style w:type="paragraph" w:customStyle="1" w:styleId="inext">
    <w:name w:val="(i) next"/>
    <w:basedOn w:val="Normal"/>
    <w:next w:val="Normal"/>
    <w:qFormat/>
    <w:rsid w:val="00961A79"/>
    <w:pPr>
      <w:ind w:left="680"/>
    </w:pPr>
  </w:style>
  <w:style w:type="table" w:styleId="TableGrid">
    <w:name w:val="Table Grid"/>
    <w:basedOn w:val="TableNormal"/>
    <w:semiHidden/>
    <w:rsid w:val="00A2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522C"/>
    <w:pPr>
      <w:tabs>
        <w:tab w:val="center" w:pos="4153"/>
        <w:tab w:val="right" w:pos="8306"/>
      </w:tabs>
    </w:pPr>
  </w:style>
  <w:style w:type="paragraph" w:customStyle="1" w:styleId="marks">
    <w:name w:val="marks"/>
    <w:basedOn w:val="Normal"/>
    <w:link w:val="marksChar"/>
    <w:qFormat/>
    <w:rsid w:val="00A469D6"/>
    <w:pPr>
      <w:jc w:val="right"/>
    </w:pPr>
  </w:style>
  <w:style w:type="character" w:customStyle="1" w:styleId="marksChar">
    <w:name w:val="marks Char"/>
    <w:basedOn w:val="DefaultParagraphFont"/>
    <w:link w:val="marks"/>
    <w:rsid w:val="00A469D6"/>
    <w:rPr>
      <w:sz w:val="22"/>
      <w:szCs w:val="24"/>
    </w:rPr>
  </w:style>
  <w:style w:type="paragraph" w:styleId="Header">
    <w:name w:val="header"/>
    <w:basedOn w:val="Normal"/>
    <w:link w:val="HeaderChar"/>
    <w:rsid w:val="00BA75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7559"/>
    <w:rPr>
      <w:sz w:val="22"/>
      <w:szCs w:val="24"/>
    </w:rPr>
  </w:style>
  <w:style w:type="paragraph" w:styleId="Title">
    <w:name w:val="Title"/>
    <w:basedOn w:val="Normal"/>
    <w:link w:val="TitleChar"/>
    <w:qFormat/>
    <w:rsid w:val="001F21B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1F21BA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F21B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en-US"/>
    </w:rPr>
  </w:style>
  <w:style w:type="paragraph" w:customStyle="1" w:styleId="SOFinalBodyText">
    <w:name w:val="SO Final Body Text"/>
    <w:link w:val="SOFinalBodyTextCharChar"/>
    <w:rsid w:val="001F21B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basedOn w:val="DefaultParagraphFont"/>
    <w:link w:val="SOFinalBodyText"/>
    <w:rsid w:val="001F21BA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1F21BA"/>
    <w:pPr>
      <w:spacing w:before="60"/>
      <w:ind w:left="170"/>
    </w:pPr>
    <w:rPr>
      <w:rFonts w:ascii="Arial" w:eastAsia="MS Mincho" w:hAnsi="Arial" w:cs="Arial"/>
      <w:b/>
      <w:color w:val="000000"/>
      <w:lang w:val="en-US" w:eastAsia="en-US"/>
    </w:rPr>
  </w:style>
  <w:style w:type="character" w:customStyle="1" w:styleId="SOFinalBulletsCharChar">
    <w:name w:val="SO Final Bullets Char Char"/>
    <w:basedOn w:val="DefaultParagraphFont"/>
    <w:link w:val="SOFinalBullets"/>
    <w:rsid w:val="001F21BA"/>
    <w:rPr>
      <w:rFonts w:ascii="Arial" w:eastAsia="MS Mincho" w:hAnsi="Arial" w:cs="Arial"/>
      <w:b/>
      <w:color w:val="000000"/>
      <w:lang w:val="en-US" w:eastAsia="en-US"/>
    </w:rPr>
  </w:style>
  <w:style w:type="paragraph" w:customStyle="1" w:styleId="SOFinalBulletsIndented">
    <w:name w:val="SO Final Bullets Indented"/>
    <w:rsid w:val="001F21BA"/>
    <w:pPr>
      <w:numPr>
        <w:numId w:val="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702CE"/>
    <w:rPr>
      <w:color w:val="808080"/>
    </w:rPr>
  </w:style>
  <w:style w:type="paragraph" w:customStyle="1" w:styleId="SOFinalHead3AfterHead2">
    <w:name w:val="SO Final Head 3 After Head 2"/>
    <w:rsid w:val="00265E22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86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C6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C67"/>
    <w:rPr>
      <w:rFonts w:asciiTheme="minorHAnsi" w:eastAsiaTheme="minorEastAsia" w:hAnsiTheme="minorHAnsi" w:cstheme="minorBidi"/>
    </w:rPr>
  </w:style>
  <w:style w:type="paragraph" w:customStyle="1" w:styleId="SOFinalBullet">
    <w:name w:val="SO Final Bullet"/>
    <w:uiPriority w:val="99"/>
    <w:rsid w:val="00863C67"/>
    <w:pPr>
      <w:numPr>
        <w:numId w:val="14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863C67"/>
    <w:pPr>
      <w:numPr>
        <w:numId w:val="15"/>
      </w:numPr>
      <w:ind w:left="907" w:hanging="170"/>
    </w:pPr>
    <w:rPr>
      <w:rFonts w:ascii="Arial" w:eastAsia="MS ??" w:hAnsi="Arial"/>
      <w:sz w:val="22"/>
      <w:szCs w:val="24"/>
      <w:lang w:eastAsia="en-US"/>
    </w:rPr>
  </w:style>
  <w:style w:type="paragraph" w:customStyle="1" w:styleId="Default">
    <w:name w:val="Default"/>
    <w:rsid w:val="00863C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A4DF7"/>
    <w:pPr>
      <w:spacing w:before="160" w:after="120"/>
    </w:pPr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DF7"/>
    <w:rPr>
      <w:rFonts w:ascii="Tahoma" w:hAnsi="Tahoma"/>
    </w:rPr>
  </w:style>
  <w:style w:type="character" w:customStyle="1" w:styleId="SOFinalBulletsChar">
    <w:name w:val="SO Final Bullets Char"/>
    <w:rsid w:val="001A742D"/>
    <w:rPr>
      <w:rFonts w:ascii="Arial" w:eastAsia="MS Mincho" w:hAnsi="Arial" w:cs="Arial"/>
      <w:color w:val="000000"/>
      <w:szCs w:val="20"/>
      <w:lang w:val="en-US"/>
    </w:rPr>
  </w:style>
  <w:style w:type="paragraph" w:customStyle="1" w:styleId="LAPFooter">
    <w:name w:val="LAP Footer"/>
    <w:next w:val="Normal"/>
    <w:qFormat/>
    <w:rsid w:val="00A9448B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FBD"/>
    <w:rPr>
      <w:sz w:val="22"/>
      <w:szCs w:val="24"/>
    </w:rPr>
  </w:style>
  <w:style w:type="paragraph" w:styleId="Heading1">
    <w:name w:val="heading 1"/>
    <w:basedOn w:val="Normal"/>
    <w:next w:val="Normal"/>
    <w:unhideWhenUsed/>
    <w:rsid w:val="00E105C4"/>
    <w:pPr>
      <w:keepNext/>
      <w:spacing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rsid w:val="00E105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05C4"/>
    <w:pPr>
      <w:keepNext/>
      <w:spacing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qFormat/>
    <w:rsid w:val="00F70985"/>
    <w:pPr>
      <w:ind w:left="357" w:hanging="357"/>
    </w:pPr>
  </w:style>
  <w:style w:type="paragraph" w:customStyle="1" w:styleId="anext">
    <w:name w:val="(a) next"/>
    <w:basedOn w:val="Normal"/>
    <w:next w:val="Normal"/>
    <w:qFormat/>
    <w:rsid w:val="00961A79"/>
    <w:pPr>
      <w:ind w:left="357"/>
    </w:pPr>
  </w:style>
  <w:style w:type="paragraph" w:styleId="BalloonText">
    <w:name w:val="Balloon Text"/>
    <w:basedOn w:val="Normal"/>
    <w:semiHidden/>
    <w:rsid w:val="00E105C4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semiHidden/>
    <w:rsid w:val="00E105C4"/>
    <w:rPr>
      <w:sz w:val="16"/>
    </w:rPr>
  </w:style>
  <w:style w:type="paragraph" w:customStyle="1" w:styleId="i">
    <w:name w:val="(i)"/>
    <w:basedOn w:val="Normal"/>
    <w:qFormat/>
    <w:rsid w:val="00961A79"/>
    <w:pPr>
      <w:ind w:left="726" w:hanging="369"/>
    </w:pPr>
  </w:style>
  <w:style w:type="paragraph" w:customStyle="1" w:styleId="inext">
    <w:name w:val="(i) next"/>
    <w:basedOn w:val="Normal"/>
    <w:next w:val="Normal"/>
    <w:qFormat/>
    <w:rsid w:val="00961A79"/>
    <w:pPr>
      <w:ind w:left="680"/>
    </w:pPr>
  </w:style>
  <w:style w:type="table" w:styleId="TableGrid">
    <w:name w:val="Table Grid"/>
    <w:basedOn w:val="TableNormal"/>
    <w:semiHidden/>
    <w:rsid w:val="00A2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F522C"/>
    <w:pPr>
      <w:tabs>
        <w:tab w:val="center" w:pos="4153"/>
        <w:tab w:val="right" w:pos="8306"/>
      </w:tabs>
    </w:pPr>
  </w:style>
  <w:style w:type="paragraph" w:customStyle="1" w:styleId="marks">
    <w:name w:val="marks"/>
    <w:basedOn w:val="Normal"/>
    <w:link w:val="marksChar"/>
    <w:qFormat/>
    <w:rsid w:val="00A469D6"/>
    <w:pPr>
      <w:jc w:val="right"/>
    </w:pPr>
  </w:style>
  <w:style w:type="character" w:customStyle="1" w:styleId="marksChar">
    <w:name w:val="marks Char"/>
    <w:basedOn w:val="DefaultParagraphFont"/>
    <w:link w:val="marks"/>
    <w:rsid w:val="00A469D6"/>
    <w:rPr>
      <w:sz w:val="22"/>
      <w:szCs w:val="24"/>
    </w:rPr>
  </w:style>
  <w:style w:type="paragraph" w:styleId="Header">
    <w:name w:val="header"/>
    <w:basedOn w:val="Normal"/>
    <w:link w:val="HeaderChar"/>
    <w:rsid w:val="00BA75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A7559"/>
    <w:rPr>
      <w:sz w:val="22"/>
      <w:szCs w:val="24"/>
    </w:rPr>
  </w:style>
  <w:style w:type="paragraph" w:styleId="Title">
    <w:name w:val="Title"/>
    <w:basedOn w:val="Normal"/>
    <w:link w:val="TitleChar"/>
    <w:qFormat/>
    <w:rsid w:val="001F21B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1F21BA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F21B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lang w:eastAsia="en-US"/>
    </w:rPr>
  </w:style>
  <w:style w:type="paragraph" w:customStyle="1" w:styleId="SOFinalBodyText">
    <w:name w:val="SO Final Body Text"/>
    <w:link w:val="SOFinalBodyTextCharChar"/>
    <w:rsid w:val="001F21B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basedOn w:val="DefaultParagraphFont"/>
    <w:link w:val="SOFinalBodyText"/>
    <w:rsid w:val="001F21BA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1F21BA"/>
    <w:pPr>
      <w:spacing w:before="60"/>
      <w:ind w:left="170"/>
    </w:pPr>
    <w:rPr>
      <w:rFonts w:ascii="Arial" w:eastAsia="MS Mincho" w:hAnsi="Arial" w:cs="Arial"/>
      <w:b/>
      <w:color w:val="000000"/>
      <w:lang w:val="en-US" w:eastAsia="en-US"/>
    </w:rPr>
  </w:style>
  <w:style w:type="character" w:customStyle="1" w:styleId="SOFinalBulletsCharChar">
    <w:name w:val="SO Final Bullets Char Char"/>
    <w:basedOn w:val="DefaultParagraphFont"/>
    <w:link w:val="SOFinalBullets"/>
    <w:rsid w:val="001F21BA"/>
    <w:rPr>
      <w:rFonts w:ascii="Arial" w:eastAsia="MS Mincho" w:hAnsi="Arial" w:cs="Arial"/>
      <w:b/>
      <w:color w:val="000000"/>
      <w:lang w:val="en-US" w:eastAsia="en-US"/>
    </w:rPr>
  </w:style>
  <w:style w:type="paragraph" w:customStyle="1" w:styleId="SOFinalBulletsIndented">
    <w:name w:val="SO Final Bullets Indented"/>
    <w:rsid w:val="001F21BA"/>
    <w:pPr>
      <w:numPr>
        <w:numId w:val="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702CE"/>
    <w:rPr>
      <w:color w:val="808080"/>
    </w:rPr>
  </w:style>
  <w:style w:type="paragraph" w:customStyle="1" w:styleId="SOFinalHead3AfterHead2">
    <w:name w:val="SO Final Head 3 After Head 2"/>
    <w:rsid w:val="00265E22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863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C67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C67"/>
    <w:rPr>
      <w:rFonts w:asciiTheme="minorHAnsi" w:eastAsiaTheme="minorEastAsia" w:hAnsiTheme="minorHAnsi" w:cstheme="minorBidi"/>
    </w:rPr>
  </w:style>
  <w:style w:type="paragraph" w:customStyle="1" w:styleId="SOFinalBullet">
    <w:name w:val="SO Final Bullet"/>
    <w:uiPriority w:val="99"/>
    <w:rsid w:val="00863C67"/>
    <w:pPr>
      <w:numPr>
        <w:numId w:val="14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863C67"/>
    <w:pPr>
      <w:numPr>
        <w:numId w:val="15"/>
      </w:numPr>
      <w:ind w:left="907" w:hanging="170"/>
    </w:pPr>
    <w:rPr>
      <w:rFonts w:ascii="Arial" w:eastAsia="MS ??" w:hAnsi="Arial"/>
      <w:sz w:val="22"/>
      <w:szCs w:val="24"/>
      <w:lang w:eastAsia="en-US"/>
    </w:rPr>
  </w:style>
  <w:style w:type="paragraph" w:customStyle="1" w:styleId="Default">
    <w:name w:val="Default"/>
    <w:rsid w:val="00863C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A4DF7"/>
    <w:pPr>
      <w:spacing w:before="160" w:after="120"/>
    </w:pPr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DF7"/>
    <w:rPr>
      <w:rFonts w:ascii="Tahoma" w:hAnsi="Tahoma"/>
    </w:rPr>
  </w:style>
  <w:style w:type="character" w:customStyle="1" w:styleId="SOFinalBulletsChar">
    <w:name w:val="SO Final Bullets Char"/>
    <w:rsid w:val="001A742D"/>
    <w:rPr>
      <w:rFonts w:ascii="Arial" w:eastAsia="MS Mincho" w:hAnsi="Arial" w:cs="Arial"/>
      <w:color w:val="000000"/>
      <w:szCs w:val="20"/>
      <w:lang w:val="en-US"/>
    </w:rPr>
  </w:style>
  <w:style w:type="paragraph" w:customStyle="1" w:styleId="LAPFooter">
    <w:name w:val="LAP Footer"/>
    <w:next w:val="Normal"/>
    <w:qFormat/>
    <w:rsid w:val="00A9448B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t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</Template>
  <TotalTime>86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</vt:lpstr>
    </vt:vector>
  </TitlesOfParts>
  <Company>Private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</dc:title>
  <dc:creator>Bland</dc:creator>
  <cp:lastModifiedBy>Matt Costin</cp:lastModifiedBy>
  <cp:revision>13</cp:revision>
  <cp:lastPrinted>2010-09-02T02:13:00Z</cp:lastPrinted>
  <dcterms:created xsi:type="dcterms:W3CDTF">2015-06-19T03:07:00Z</dcterms:created>
  <dcterms:modified xsi:type="dcterms:W3CDTF">2015-10-06T04:28:00Z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bjective-Id">
    <vt:lpwstr>A458483</vt:lpwstr>
  </property>
  <property fmtid="{D5CDD505-2E9C-101B-9397-08002B2CF9AE}" pid="4" name="Objective-Title">
    <vt:lpwstr>Topic 2.2 Polynomials Features Investigation (LL)</vt:lpwstr>
  </property>
  <property fmtid="{D5CDD505-2E9C-101B-9397-08002B2CF9AE}" pid="5" name="Objective-Comment">
    <vt:lpwstr/>
  </property>
  <property fmtid="{D5CDD505-2E9C-101B-9397-08002B2CF9AE}" pid="6" name="Objective-CreationStamp">
    <vt:filetime>2015-06-18T02:32:44Z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2015-10-06T04:28:14Z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