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A47DEF">
        <w:t xml:space="preserve"> Workplace Practices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W</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P</w:t>
            </w:r>
          </w:p>
        </w:tc>
        <w:tc>
          <w:tcPr>
            <w:tcW w:w="662" w:type="dxa"/>
            <w:shd w:val="clear" w:color="auto" w:fill="auto"/>
            <w:vAlign w:val="center"/>
          </w:tcPr>
          <w:p w:rsidR="00153C12" w:rsidRPr="00A47DEF" w:rsidRDefault="00841247" w:rsidP="00A44DC9">
            <w:pPr>
              <w:pStyle w:val="LAPTableText"/>
              <w:jc w:val="center"/>
              <w:rPr>
                <w:rFonts w:ascii="Roboto" w:hAnsi="Roboto"/>
                <w:b/>
                <w:sz w:val="20"/>
              </w:rPr>
            </w:pPr>
            <w:r>
              <w:rPr>
                <w:rFonts w:ascii="Roboto" w:hAnsi="Roboto"/>
                <w:b/>
                <w:sz w:val="20"/>
              </w:rPr>
              <w:t>A</w:t>
            </w:r>
          </w:p>
        </w:tc>
        <w:tc>
          <w:tcPr>
            <w:tcW w:w="1275" w:type="dxa"/>
            <w:shd w:val="clear" w:color="auto" w:fill="auto"/>
            <w:vAlign w:val="center"/>
          </w:tcPr>
          <w:p w:rsidR="00153C12" w:rsidRPr="00A47DEF" w:rsidRDefault="00841247" w:rsidP="00A44DC9">
            <w:pPr>
              <w:pStyle w:val="LAPTableText"/>
              <w:jc w:val="center"/>
              <w:rPr>
                <w:rFonts w:ascii="Roboto" w:hAnsi="Roboto"/>
                <w:b/>
                <w:sz w:val="20"/>
              </w:rPr>
            </w:pPr>
            <w:r>
              <w:rPr>
                <w:rFonts w:ascii="Roboto" w:hAnsi="Roboto"/>
                <w:b/>
                <w:sz w:val="20"/>
              </w:rPr>
              <w:t>10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58C6">
        <w:trPr>
          <w:trHeight w:val="53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7658C6">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823068" w:rsidRDefault="009C4C9E" w:rsidP="002F39D1">
      <w:pPr>
        <w:pStyle w:val="Subtitle"/>
        <w:rPr>
          <w:rFonts w:eastAsia="SimSun"/>
          <w:lang w:val="en-US"/>
        </w:rPr>
      </w:pPr>
      <w:r w:rsidRPr="00823068">
        <w:rPr>
          <w:rFonts w:eastAsia="SimSun"/>
        </w:rPr>
        <w:t xml:space="preserve">Stage </w:t>
      </w:r>
      <w:r w:rsidR="00A323DB" w:rsidRPr="00823068">
        <w:rPr>
          <w:rFonts w:eastAsia="SimSun"/>
        </w:rPr>
        <w:t>2</w:t>
      </w:r>
      <w:r w:rsidR="002F39D1" w:rsidRPr="00823068">
        <w:rPr>
          <w:rFonts w:eastAsia="SimSun"/>
        </w:rPr>
        <w:t xml:space="preserve"> </w:t>
      </w:r>
      <w:r w:rsidR="00823068" w:rsidRPr="00823068">
        <w:rPr>
          <w:rFonts w:eastAsia="SimSun"/>
        </w:rPr>
        <w:t>Workplace Practices</w:t>
      </w:r>
      <w:r w:rsidR="002F39D1" w:rsidRPr="00823068">
        <w:rPr>
          <w:rFonts w:eastAsia="SimSun"/>
        </w:rPr>
        <w:t xml:space="preserve"> – </w:t>
      </w:r>
      <w:r w:rsidR="009D6E06">
        <w:rPr>
          <w:rFonts w:eastAsia="SimSun"/>
        </w:rPr>
        <w:t>1</w:t>
      </w:r>
      <w:r w:rsidR="00823068" w:rsidRPr="00823068">
        <w:rPr>
          <w:rFonts w:eastAsia="SimSun"/>
        </w:rPr>
        <w:t>0</w:t>
      </w:r>
      <w:r w:rsidR="002F39D1" w:rsidRPr="00823068">
        <w:rPr>
          <w:rFonts w:eastAsia="SimSun"/>
        </w:rPr>
        <w:t xml:space="preserve"> credits</w:t>
      </w:r>
    </w:p>
    <w:p w:rsidR="004C0E19" w:rsidRPr="00823068"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w:t>
      </w:r>
      <w:r w:rsidRPr="00823068">
        <w:rPr>
          <w:lang w:val="en-US"/>
        </w:rPr>
        <w:t>evidence for each of the specific features of all of the assessment design criteria.</w:t>
      </w:r>
    </w:p>
    <w:p w:rsidR="00AD3260" w:rsidRPr="00823068" w:rsidRDefault="00AD3260" w:rsidP="00AD3260">
      <w:pPr>
        <w:spacing w:before="240"/>
        <w:rPr>
          <w:lang w:val="en-US"/>
        </w:rPr>
      </w:pPr>
      <w:r w:rsidRPr="00823068">
        <w:rPr>
          <w:rFonts w:ascii="Roboto Medium" w:hAnsi="Roboto Medium"/>
        </w:rPr>
        <w:t>Assessment Type 1:</w:t>
      </w:r>
      <w:r w:rsidR="001606DE" w:rsidRPr="00823068">
        <w:rPr>
          <w:rFonts w:ascii="Roboto Medium" w:hAnsi="Roboto Medium"/>
        </w:rPr>
        <w:t xml:space="preserve"> </w:t>
      </w:r>
      <w:r w:rsidR="001606DE" w:rsidRPr="00823068">
        <w:rPr>
          <w:i/>
        </w:rPr>
        <w:t xml:space="preserve"> </w:t>
      </w:r>
      <w:r w:rsidR="00823068" w:rsidRPr="00823068">
        <w:rPr>
          <w:rFonts w:ascii="Roboto Medium" w:hAnsi="Roboto Medium"/>
        </w:rPr>
        <w:t>Folio</w:t>
      </w:r>
      <w:r w:rsidRPr="00823068">
        <w:t xml:space="preserve"> – </w:t>
      </w:r>
      <w:r w:rsidR="005D1617" w:rsidRPr="00823068">
        <w:t>w</w:t>
      </w:r>
      <w:r w:rsidRPr="00823068">
        <w:t xml:space="preserve">eighting </w:t>
      </w:r>
      <w:r w:rsidR="00823068" w:rsidRPr="00823068">
        <w:t>25</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073"/>
        <w:gridCol w:w="460"/>
        <w:gridCol w:w="461"/>
        <w:gridCol w:w="460"/>
        <w:gridCol w:w="461"/>
        <w:gridCol w:w="2410"/>
      </w:tblGrid>
      <w:tr w:rsidR="00823068" w:rsidRPr="00823068" w:rsidTr="00ED33ED">
        <w:trPr>
          <w:trHeight w:val="397"/>
        </w:trPr>
        <w:tc>
          <w:tcPr>
            <w:tcW w:w="6073" w:type="dxa"/>
            <w:vMerge w:val="restart"/>
            <w:shd w:val="clear" w:color="auto" w:fill="D9D9D9" w:themeFill="background1" w:themeFillShade="D9"/>
            <w:vAlign w:val="center"/>
          </w:tcPr>
          <w:p w:rsidR="00823068" w:rsidRPr="00823068" w:rsidRDefault="00823068" w:rsidP="000B21A1">
            <w:pPr>
              <w:pStyle w:val="SOTableText"/>
              <w:rPr>
                <w:i/>
              </w:rPr>
            </w:pPr>
            <w:r w:rsidRPr="00823068">
              <w:rPr>
                <w:rFonts w:ascii="Roboto Medium" w:hAnsi="Roboto Medium"/>
              </w:rPr>
              <w:t>Assessment details</w:t>
            </w:r>
          </w:p>
        </w:tc>
        <w:tc>
          <w:tcPr>
            <w:tcW w:w="1842" w:type="dxa"/>
            <w:gridSpan w:val="4"/>
            <w:shd w:val="clear" w:color="auto" w:fill="D9D9D9" w:themeFill="background1" w:themeFillShade="D9"/>
          </w:tcPr>
          <w:p w:rsidR="00823068" w:rsidRPr="00823068" w:rsidRDefault="00823068" w:rsidP="000B21A1">
            <w:pPr>
              <w:pStyle w:val="SOTableHeadings"/>
              <w:jc w:val="center"/>
            </w:pPr>
            <w:r w:rsidRPr="00823068">
              <w:t>Assessment design criteria</w:t>
            </w:r>
          </w:p>
        </w:tc>
        <w:tc>
          <w:tcPr>
            <w:tcW w:w="2410" w:type="dxa"/>
            <w:vMerge w:val="restart"/>
            <w:shd w:val="clear" w:color="auto" w:fill="D9D9D9" w:themeFill="background1" w:themeFillShade="D9"/>
            <w:vAlign w:val="center"/>
          </w:tcPr>
          <w:p w:rsidR="00823068" w:rsidRPr="00823068" w:rsidRDefault="00823068" w:rsidP="000B21A1">
            <w:pPr>
              <w:pStyle w:val="SOTableHeadings"/>
            </w:pPr>
            <w:r w:rsidRPr="00823068">
              <w:t xml:space="preserve">Assessment conditions </w:t>
            </w:r>
          </w:p>
          <w:p w:rsidR="00823068" w:rsidRPr="00823068" w:rsidRDefault="00823068" w:rsidP="000B21A1">
            <w:pPr>
              <w:pStyle w:val="SOTableText"/>
            </w:pPr>
            <w:r w:rsidRPr="00A47DEF">
              <w:rPr>
                <w:sz w:val="16"/>
                <w:szCs w:val="16"/>
              </w:rPr>
              <w:t>(e.g. task type, word length, time allocated, supervision)</w:t>
            </w:r>
          </w:p>
        </w:tc>
      </w:tr>
      <w:tr w:rsidR="00823068" w:rsidRPr="00823068" w:rsidTr="00ED33ED">
        <w:trPr>
          <w:trHeight w:val="65"/>
        </w:trPr>
        <w:tc>
          <w:tcPr>
            <w:tcW w:w="6073" w:type="dxa"/>
            <w:vMerge/>
            <w:shd w:val="clear" w:color="auto" w:fill="D9D9D9" w:themeFill="background1" w:themeFillShade="D9"/>
            <w:vAlign w:val="center"/>
          </w:tcPr>
          <w:p w:rsidR="00823068" w:rsidRPr="00823068" w:rsidRDefault="00823068" w:rsidP="000B21A1">
            <w:pPr>
              <w:pStyle w:val="SOTableText"/>
              <w:rPr>
                <w:i/>
              </w:rPr>
            </w:pPr>
          </w:p>
        </w:tc>
        <w:tc>
          <w:tcPr>
            <w:tcW w:w="460" w:type="dxa"/>
            <w:shd w:val="clear" w:color="auto" w:fill="D9D9D9" w:themeFill="background1" w:themeFillShade="D9"/>
            <w:vAlign w:val="center"/>
          </w:tcPr>
          <w:p w:rsidR="00823068" w:rsidRPr="00A47DEF" w:rsidRDefault="00823068" w:rsidP="000B21A1">
            <w:pPr>
              <w:pStyle w:val="SOTableHeadings"/>
              <w:jc w:val="center"/>
            </w:pPr>
            <w:r w:rsidRPr="00A47DEF">
              <w:t>KU</w:t>
            </w:r>
          </w:p>
        </w:tc>
        <w:tc>
          <w:tcPr>
            <w:tcW w:w="461" w:type="dxa"/>
            <w:shd w:val="clear" w:color="auto" w:fill="D9D9D9" w:themeFill="background1" w:themeFillShade="D9"/>
            <w:vAlign w:val="center"/>
          </w:tcPr>
          <w:p w:rsidR="00823068" w:rsidRPr="00A47DEF" w:rsidRDefault="00823068" w:rsidP="000B21A1">
            <w:pPr>
              <w:pStyle w:val="SOTableHeadings"/>
              <w:jc w:val="center"/>
            </w:pPr>
            <w:r w:rsidRPr="00A47DEF">
              <w:t>A</w:t>
            </w:r>
          </w:p>
        </w:tc>
        <w:tc>
          <w:tcPr>
            <w:tcW w:w="460" w:type="dxa"/>
            <w:shd w:val="clear" w:color="auto" w:fill="D9D9D9" w:themeFill="background1" w:themeFillShade="D9"/>
            <w:vAlign w:val="center"/>
          </w:tcPr>
          <w:p w:rsidR="00823068" w:rsidRPr="00A47DEF" w:rsidRDefault="00823068" w:rsidP="000B21A1">
            <w:pPr>
              <w:pStyle w:val="SOTableHeadings"/>
              <w:jc w:val="center"/>
            </w:pPr>
            <w:r w:rsidRPr="00A47DEF">
              <w:t>IA</w:t>
            </w:r>
          </w:p>
        </w:tc>
        <w:tc>
          <w:tcPr>
            <w:tcW w:w="461" w:type="dxa"/>
            <w:shd w:val="clear" w:color="auto" w:fill="D9D9D9" w:themeFill="background1" w:themeFillShade="D9"/>
            <w:vAlign w:val="center"/>
          </w:tcPr>
          <w:p w:rsidR="00823068" w:rsidRPr="00A47DEF" w:rsidRDefault="00823068" w:rsidP="000B21A1">
            <w:pPr>
              <w:pStyle w:val="SOTableHeadings"/>
              <w:jc w:val="center"/>
            </w:pPr>
            <w:r w:rsidRPr="00A47DEF">
              <w:t>RE</w:t>
            </w:r>
          </w:p>
        </w:tc>
        <w:tc>
          <w:tcPr>
            <w:tcW w:w="2410" w:type="dxa"/>
            <w:vMerge/>
            <w:shd w:val="clear" w:color="auto" w:fill="auto"/>
            <w:vAlign w:val="center"/>
          </w:tcPr>
          <w:p w:rsidR="00823068" w:rsidRPr="00823068" w:rsidRDefault="00823068" w:rsidP="000B21A1">
            <w:pPr>
              <w:pStyle w:val="SOTableText"/>
            </w:pPr>
          </w:p>
        </w:tc>
      </w:tr>
      <w:tr w:rsidR="00823068" w:rsidRPr="00823068" w:rsidTr="00ED33ED">
        <w:trPr>
          <w:trHeight w:val="2605"/>
        </w:trPr>
        <w:tc>
          <w:tcPr>
            <w:tcW w:w="6073" w:type="dxa"/>
            <w:shd w:val="clear" w:color="auto" w:fill="auto"/>
            <w:vAlign w:val="center"/>
          </w:tcPr>
          <w:p w:rsidR="00823068" w:rsidRPr="00E230AB" w:rsidRDefault="00841247" w:rsidP="000B21A1">
            <w:pPr>
              <w:pStyle w:val="SOTableText"/>
              <w:rPr>
                <w:rFonts w:ascii="Roboto Medium" w:hAnsi="Roboto Medium"/>
              </w:rPr>
            </w:pPr>
            <w:r w:rsidRPr="00E230AB">
              <w:rPr>
                <w:rFonts w:ascii="Roboto Medium" w:hAnsi="Roboto Medium"/>
              </w:rPr>
              <w:t>Green Workplaces</w:t>
            </w:r>
          </w:p>
          <w:p w:rsidR="00841247" w:rsidRPr="00823068" w:rsidRDefault="00E230AB" w:rsidP="000B21A1">
            <w:pPr>
              <w:pStyle w:val="SOTableText"/>
            </w:pPr>
            <w:r>
              <w:t xml:space="preserve">Students demonstrate their knowledge and understanding about the ways in which workplaces operate. By investigating and </w:t>
            </w:r>
            <w:proofErr w:type="spellStart"/>
            <w:r>
              <w:t>analysing</w:t>
            </w:r>
            <w:proofErr w:type="spellEnd"/>
            <w:r>
              <w:t xml:space="preserve"> environmental issues and patterns related to industry and business in general at national and global levels. They extend their knowledge and </w:t>
            </w:r>
            <w:r w:rsidRPr="00180BE4">
              <w:t xml:space="preserve">understanding by </w:t>
            </w:r>
            <w:proofErr w:type="spellStart"/>
            <w:r w:rsidRPr="00180BE4">
              <w:t>analysing</w:t>
            </w:r>
            <w:proofErr w:type="spellEnd"/>
            <w:r w:rsidRPr="00180BE4">
              <w:t xml:space="preserve"> environmental considerations for their local workplace and they make recommendations as to how the business can adopt a</w:t>
            </w:r>
            <w:r w:rsidRPr="00180BE4">
              <w:rPr>
                <w:color w:val="000000"/>
                <w:lang w:val="en"/>
              </w:rPr>
              <w:t xml:space="preserve"> proactive approach to environmental management and sustainability</w:t>
            </w:r>
            <w:r w:rsidRPr="00180BE4">
              <w:t xml:space="preserve">. Students will not only increase their </w:t>
            </w:r>
            <w:r w:rsidRPr="00180BE4">
              <w:rPr>
                <w:color w:val="000000"/>
                <w:lang w:val="en"/>
              </w:rPr>
              <w:t xml:space="preserve">awareness of environmental issues but </w:t>
            </w:r>
            <w:r>
              <w:rPr>
                <w:color w:val="000000"/>
                <w:lang w:val="en"/>
              </w:rPr>
              <w:t xml:space="preserve">also </w:t>
            </w:r>
            <w:proofErr w:type="spellStart"/>
            <w:r>
              <w:rPr>
                <w:color w:val="000000"/>
                <w:lang w:val="en"/>
              </w:rPr>
              <w:t>recognis</w:t>
            </w:r>
            <w:r w:rsidRPr="00180BE4">
              <w:rPr>
                <w:color w:val="000000"/>
                <w:lang w:val="en"/>
              </w:rPr>
              <w:t>e</w:t>
            </w:r>
            <w:proofErr w:type="spellEnd"/>
            <w:r w:rsidRPr="00180BE4">
              <w:rPr>
                <w:color w:val="000000"/>
                <w:lang w:val="en"/>
              </w:rPr>
              <w:t xml:space="preserve"> the benefits for employees and employers.</w:t>
            </w:r>
            <w:r>
              <w:rPr>
                <w:color w:val="000000"/>
                <w:lang w:val="en"/>
              </w:rPr>
              <w:t xml:space="preserve"> </w:t>
            </w:r>
            <w:r>
              <w:t>Students are encouraged to use a wide range of resources.</w:t>
            </w:r>
          </w:p>
        </w:tc>
        <w:tc>
          <w:tcPr>
            <w:tcW w:w="460" w:type="dxa"/>
            <w:shd w:val="clear" w:color="auto" w:fill="auto"/>
            <w:vAlign w:val="center"/>
          </w:tcPr>
          <w:p w:rsidR="00823068" w:rsidRPr="00823068" w:rsidRDefault="00E230AB" w:rsidP="000B21A1">
            <w:pPr>
              <w:pStyle w:val="SOTableText"/>
              <w:jc w:val="center"/>
            </w:pPr>
            <w:r>
              <w:t>2</w:t>
            </w:r>
          </w:p>
        </w:tc>
        <w:tc>
          <w:tcPr>
            <w:tcW w:w="461" w:type="dxa"/>
            <w:shd w:val="clear" w:color="auto" w:fill="auto"/>
            <w:vAlign w:val="center"/>
          </w:tcPr>
          <w:p w:rsidR="00823068" w:rsidRPr="00823068" w:rsidRDefault="00823068" w:rsidP="000B21A1">
            <w:pPr>
              <w:pStyle w:val="SOTableText"/>
              <w:jc w:val="center"/>
            </w:pPr>
          </w:p>
        </w:tc>
        <w:tc>
          <w:tcPr>
            <w:tcW w:w="460" w:type="dxa"/>
            <w:vAlign w:val="center"/>
          </w:tcPr>
          <w:p w:rsidR="00823068" w:rsidRPr="00823068" w:rsidRDefault="00E230AB" w:rsidP="000B21A1">
            <w:pPr>
              <w:pStyle w:val="SOTableText"/>
              <w:jc w:val="center"/>
            </w:pPr>
            <w:r>
              <w:t>1,2</w:t>
            </w:r>
          </w:p>
        </w:tc>
        <w:tc>
          <w:tcPr>
            <w:tcW w:w="461" w:type="dxa"/>
            <w:shd w:val="clear" w:color="auto" w:fill="auto"/>
            <w:vAlign w:val="center"/>
          </w:tcPr>
          <w:p w:rsidR="00823068" w:rsidRPr="00823068" w:rsidRDefault="00E230AB" w:rsidP="000B21A1">
            <w:pPr>
              <w:pStyle w:val="SOTableText"/>
              <w:jc w:val="center"/>
            </w:pPr>
            <w:r>
              <w:t>1</w:t>
            </w:r>
          </w:p>
        </w:tc>
        <w:tc>
          <w:tcPr>
            <w:tcW w:w="2410" w:type="dxa"/>
            <w:shd w:val="clear" w:color="auto" w:fill="auto"/>
            <w:vAlign w:val="center"/>
          </w:tcPr>
          <w:p w:rsidR="00044DB4" w:rsidRPr="00044DB4" w:rsidRDefault="00044DB4" w:rsidP="00044DB4">
            <w:pPr>
              <w:pStyle w:val="LAPTableText"/>
              <w:rPr>
                <w:rFonts w:eastAsia="MS Mincho"/>
                <w:sz w:val="18"/>
                <w:szCs w:val="20"/>
                <w:lang w:val="en-US"/>
              </w:rPr>
            </w:pPr>
            <w:r w:rsidRPr="00044DB4">
              <w:rPr>
                <w:rFonts w:eastAsia="MS Mincho"/>
                <w:sz w:val="18"/>
                <w:szCs w:val="20"/>
                <w:lang w:val="en-US"/>
              </w:rPr>
              <w:t>Report may be presented in written, oral or multimodal or by negotiation.</w:t>
            </w:r>
          </w:p>
          <w:p w:rsidR="00044DB4" w:rsidRPr="00044DB4" w:rsidRDefault="00044DB4" w:rsidP="00044DB4">
            <w:pPr>
              <w:pStyle w:val="LAPTableText"/>
              <w:rPr>
                <w:rFonts w:eastAsia="MS Mincho"/>
                <w:sz w:val="18"/>
                <w:szCs w:val="20"/>
                <w:lang w:val="en-US"/>
              </w:rPr>
            </w:pPr>
            <w:r w:rsidRPr="00044DB4">
              <w:rPr>
                <w:rFonts w:eastAsia="MS Mincho"/>
                <w:sz w:val="18"/>
                <w:szCs w:val="20"/>
                <w:lang w:val="en-US"/>
              </w:rPr>
              <w:t>Maximum 500 words if written</w:t>
            </w:r>
          </w:p>
          <w:p w:rsidR="00823068" w:rsidRPr="00823068" w:rsidRDefault="00044DB4" w:rsidP="00044DB4">
            <w:pPr>
              <w:pStyle w:val="SOTableText"/>
            </w:pPr>
            <w:r>
              <w:t>Brochure/fact sheet or memo</w:t>
            </w:r>
          </w:p>
        </w:tc>
      </w:tr>
    </w:tbl>
    <w:p w:rsidR="00AD3260" w:rsidRPr="00823068" w:rsidRDefault="00AD3260" w:rsidP="00AD3260">
      <w:pPr>
        <w:pStyle w:val="SOTableText"/>
        <w:spacing w:before="240" w:after="120"/>
        <w:rPr>
          <w:i/>
          <w:sz w:val="20"/>
        </w:rPr>
      </w:pPr>
      <w:r w:rsidRPr="00823068">
        <w:rPr>
          <w:rFonts w:ascii="Roboto Medium" w:hAnsi="Roboto Medium"/>
          <w:sz w:val="20"/>
        </w:rPr>
        <w:t>Assessment Type 2:</w:t>
      </w:r>
      <w:r w:rsidRPr="00823068">
        <w:rPr>
          <w:sz w:val="20"/>
        </w:rPr>
        <w:t xml:space="preserve"> </w:t>
      </w:r>
      <w:r w:rsidR="00823068" w:rsidRPr="00823068">
        <w:rPr>
          <w:rFonts w:ascii="Roboto Medium" w:hAnsi="Roboto Medium"/>
          <w:sz w:val="20"/>
        </w:rPr>
        <w:t>Performance</w:t>
      </w:r>
      <w:r w:rsidRPr="00823068">
        <w:rPr>
          <w:sz w:val="20"/>
        </w:rPr>
        <w:t xml:space="preserve"> – </w:t>
      </w:r>
      <w:r w:rsidR="005D1617" w:rsidRPr="00823068">
        <w:rPr>
          <w:sz w:val="20"/>
        </w:rPr>
        <w:t>w</w:t>
      </w:r>
      <w:r w:rsidRPr="00823068">
        <w:rPr>
          <w:sz w:val="20"/>
        </w:rPr>
        <w:t xml:space="preserve">eighting </w:t>
      </w:r>
      <w:r w:rsidR="00823068" w:rsidRPr="00823068">
        <w:rPr>
          <w:sz w:val="20"/>
        </w:rPr>
        <w:t>25</w:t>
      </w:r>
      <w:r w:rsidRPr="00823068">
        <w:rPr>
          <w:sz w:val="20"/>
        </w:rPr>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073"/>
        <w:gridCol w:w="460"/>
        <w:gridCol w:w="461"/>
        <w:gridCol w:w="460"/>
        <w:gridCol w:w="461"/>
        <w:gridCol w:w="2410"/>
      </w:tblGrid>
      <w:tr w:rsidR="00A47DEF" w:rsidRPr="00823068" w:rsidTr="00ED33ED">
        <w:trPr>
          <w:trHeight w:val="397"/>
        </w:trPr>
        <w:tc>
          <w:tcPr>
            <w:tcW w:w="6073"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1842"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410"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ED33ED">
        <w:trPr>
          <w:trHeight w:val="65"/>
        </w:trPr>
        <w:tc>
          <w:tcPr>
            <w:tcW w:w="6073" w:type="dxa"/>
            <w:vMerge/>
            <w:shd w:val="clear" w:color="auto" w:fill="D9D9D9" w:themeFill="background1" w:themeFillShade="D9"/>
            <w:vAlign w:val="center"/>
          </w:tcPr>
          <w:p w:rsidR="00A47DEF" w:rsidRPr="00823068" w:rsidRDefault="00A47DEF" w:rsidP="00293662">
            <w:pPr>
              <w:pStyle w:val="SOTableText"/>
              <w:rPr>
                <w:i/>
              </w:rPr>
            </w:pPr>
          </w:p>
        </w:tc>
        <w:tc>
          <w:tcPr>
            <w:tcW w:w="460"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460"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410" w:type="dxa"/>
            <w:vMerge/>
            <w:shd w:val="clear" w:color="auto" w:fill="auto"/>
            <w:vAlign w:val="center"/>
          </w:tcPr>
          <w:p w:rsidR="00A47DEF" w:rsidRPr="00823068" w:rsidRDefault="00A47DEF" w:rsidP="00293662">
            <w:pPr>
              <w:pStyle w:val="SOTableText"/>
            </w:pPr>
          </w:p>
        </w:tc>
      </w:tr>
      <w:tr w:rsidR="00A47DEF" w:rsidRPr="00823068" w:rsidTr="00ED33ED">
        <w:trPr>
          <w:trHeight w:val="3288"/>
        </w:trPr>
        <w:tc>
          <w:tcPr>
            <w:tcW w:w="6073" w:type="dxa"/>
            <w:shd w:val="clear" w:color="auto" w:fill="auto"/>
            <w:vAlign w:val="center"/>
          </w:tcPr>
          <w:p w:rsidR="00A47DEF" w:rsidRPr="00E230AB" w:rsidRDefault="00E230AB" w:rsidP="00293662">
            <w:pPr>
              <w:pStyle w:val="SOTableText"/>
              <w:rPr>
                <w:rFonts w:ascii="Roboto Medium" w:hAnsi="Roboto Medium"/>
              </w:rPr>
            </w:pPr>
            <w:r w:rsidRPr="00E230AB">
              <w:rPr>
                <w:rFonts w:ascii="Roboto Medium" w:hAnsi="Roboto Medium"/>
              </w:rPr>
              <w:t>Performance and Portfolio</w:t>
            </w:r>
          </w:p>
          <w:p w:rsidR="00044DB4" w:rsidRPr="00044DB4" w:rsidRDefault="00044DB4" w:rsidP="00044DB4">
            <w:pPr>
              <w:pStyle w:val="LAPTableText"/>
              <w:rPr>
                <w:rFonts w:eastAsia="MS Mincho"/>
                <w:sz w:val="18"/>
                <w:szCs w:val="20"/>
                <w:lang w:val="en-US"/>
              </w:rPr>
            </w:pPr>
            <w:r w:rsidRPr="00044DB4">
              <w:rPr>
                <w:rFonts w:eastAsia="MS Mincho"/>
                <w:sz w:val="18"/>
                <w:szCs w:val="20"/>
                <w:lang w:val="en-US"/>
              </w:rPr>
              <w:t xml:space="preserve">Students participate in vocational learning by </w:t>
            </w:r>
            <w:proofErr w:type="spellStart"/>
            <w:r w:rsidRPr="00044DB4">
              <w:rPr>
                <w:rFonts w:eastAsia="MS Mincho"/>
                <w:sz w:val="18"/>
                <w:szCs w:val="20"/>
                <w:lang w:val="en-US"/>
              </w:rPr>
              <w:t>organising</w:t>
            </w:r>
            <w:proofErr w:type="spellEnd"/>
            <w:r w:rsidRPr="00044DB4">
              <w:rPr>
                <w:rFonts w:eastAsia="MS Mincho"/>
                <w:sz w:val="18"/>
                <w:szCs w:val="20"/>
                <w:lang w:val="en-US"/>
              </w:rPr>
              <w:t xml:space="preserve"> and participating in an industry placement for a total of 25 to 30 hours (equivalent of 1 week blocks/negotiable).</w:t>
            </w:r>
          </w:p>
          <w:p w:rsidR="00044DB4" w:rsidRPr="00044DB4" w:rsidRDefault="00044DB4" w:rsidP="00044DB4">
            <w:pPr>
              <w:pStyle w:val="LAPTableText"/>
              <w:rPr>
                <w:rFonts w:eastAsia="MS Mincho"/>
                <w:sz w:val="18"/>
                <w:szCs w:val="20"/>
                <w:lang w:val="en-US"/>
              </w:rPr>
            </w:pPr>
            <w:r w:rsidRPr="00044DB4">
              <w:rPr>
                <w:rFonts w:eastAsia="MS Mincho"/>
                <w:sz w:val="18"/>
                <w:szCs w:val="20"/>
                <w:lang w:val="en-US"/>
              </w:rPr>
              <w:t>They negotiate the type of workplace with the teacher according to their interests and aspirations in a particular focus industry.</w:t>
            </w:r>
          </w:p>
          <w:p w:rsidR="00044DB4" w:rsidRPr="00044DB4" w:rsidRDefault="00044DB4" w:rsidP="00044DB4">
            <w:pPr>
              <w:pStyle w:val="LAPTableText"/>
              <w:rPr>
                <w:rFonts w:eastAsia="MS Mincho"/>
                <w:sz w:val="18"/>
                <w:szCs w:val="20"/>
                <w:lang w:val="en-US"/>
              </w:rPr>
            </w:pPr>
            <w:r w:rsidRPr="00044DB4">
              <w:rPr>
                <w:rFonts w:eastAsia="MS Mincho"/>
                <w:sz w:val="18"/>
                <w:szCs w:val="20"/>
                <w:lang w:val="en-US"/>
              </w:rPr>
              <w:t>Students maintain supporting evidence of their vocational learning in a daily journal or log which may include details of tasks they performed, photos of them completing tasks in the workplace, relevant pamphlets from the workplace and any personal observations of the workplace.</w:t>
            </w:r>
          </w:p>
          <w:p w:rsidR="00E230AB" w:rsidRPr="00823068" w:rsidRDefault="00044DB4" w:rsidP="00044DB4">
            <w:pPr>
              <w:pStyle w:val="SOTableText"/>
            </w:pPr>
            <w:r w:rsidRPr="00027723">
              <w:t xml:space="preserve">Students debrief with their teacher about their performance in the workplace to inform </w:t>
            </w:r>
            <w:r>
              <w:t>a teacher’s report on student p</w:t>
            </w:r>
            <w:r w:rsidRPr="00027723">
              <w:t>erformance.</w:t>
            </w:r>
            <w:r>
              <w:t xml:space="preserve"> The employer and/or supervisor also provide a report.</w:t>
            </w:r>
          </w:p>
        </w:tc>
        <w:tc>
          <w:tcPr>
            <w:tcW w:w="460" w:type="dxa"/>
            <w:shd w:val="clear" w:color="auto" w:fill="auto"/>
            <w:vAlign w:val="center"/>
          </w:tcPr>
          <w:p w:rsidR="00A47DEF" w:rsidRPr="00823068" w:rsidRDefault="00E230AB" w:rsidP="00293662">
            <w:pPr>
              <w:pStyle w:val="SOTableText"/>
              <w:jc w:val="center"/>
            </w:pPr>
            <w:r>
              <w:t>1</w:t>
            </w:r>
          </w:p>
        </w:tc>
        <w:tc>
          <w:tcPr>
            <w:tcW w:w="461" w:type="dxa"/>
            <w:shd w:val="clear" w:color="auto" w:fill="auto"/>
            <w:vAlign w:val="center"/>
          </w:tcPr>
          <w:p w:rsidR="00A47DEF" w:rsidRPr="00823068" w:rsidRDefault="00E230AB" w:rsidP="00293662">
            <w:pPr>
              <w:pStyle w:val="SOTableText"/>
              <w:jc w:val="center"/>
            </w:pPr>
            <w:r>
              <w:t>1,2</w:t>
            </w:r>
          </w:p>
        </w:tc>
        <w:tc>
          <w:tcPr>
            <w:tcW w:w="460" w:type="dxa"/>
            <w:vAlign w:val="center"/>
          </w:tcPr>
          <w:p w:rsidR="00A47DEF" w:rsidRPr="00823068" w:rsidRDefault="00A47DEF" w:rsidP="00293662">
            <w:pPr>
              <w:pStyle w:val="SOTableText"/>
              <w:jc w:val="center"/>
            </w:pPr>
          </w:p>
        </w:tc>
        <w:tc>
          <w:tcPr>
            <w:tcW w:w="461" w:type="dxa"/>
            <w:shd w:val="clear" w:color="auto" w:fill="auto"/>
            <w:vAlign w:val="center"/>
          </w:tcPr>
          <w:p w:rsidR="00A47DEF" w:rsidRPr="00823068" w:rsidRDefault="00A47DEF" w:rsidP="00293662">
            <w:pPr>
              <w:pStyle w:val="SOTableText"/>
              <w:jc w:val="center"/>
            </w:pPr>
          </w:p>
        </w:tc>
        <w:tc>
          <w:tcPr>
            <w:tcW w:w="2410" w:type="dxa"/>
            <w:shd w:val="clear" w:color="auto" w:fill="auto"/>
            <w:vAlign w:val="center"/>
          </w:tcPr>
          <w:p w:rsidR="00044DB4" w:rsidRPr="00044DB4" w:rsidRDefault="00044DB4" w:rsidP="00044DB4">
            <w:pPr>
              <w:pStyle w:val="LAPTableText"/>
              <w:rPr>
                <w:rFonts w:eastAsia="MS Mincho"/>
                <w:sz w:val="18"/>
                <w:szCs w:val="20"/>
                <w:lang w:val="en-US"/>
              </w:rPr>
            </w:pPr>
            <w:r w:rsidRPr="00044DB4">
              <w:rPr>
                <w:rFonts w:eastAsia="MS Mincho"/>
                <w:sz w:val="18"/>
                <w:szCs w:val="20"/>
                <w:lang w:val="en-US"/>
              </w:rPr>
              <w:t>Based on participation and performance in vocational learning, as evidenced by:</w:t>
            </w:r>
          </w:p>
          <w:p w:rsidR="00044DB4" w:rsidRPr="00044DB4" w:rsidRDefault="00ED33ED" w:rsidP="00ED33ED">
            <w:pPr>
              <w:pStyle w:val="LAPTableText"/>
              <w:numPr>
                <w:ilvl w:val="0"/>
                <w:numId w:val="7"/>
              </w:numPr>
              <w:ind w:left="199" w:hanging="199"/>
              <w:rPr>
                <w:rFonts w:eastAsia="MS Mincho"/>
                <w:sz w:val="18"/>
                <w:szCs w:val="20"/>
                <w:lang w:val="en-US"/>
              </w:rPr>
            </w:pPr>
            <w:r>
              <w:rPr>
                <w:rFonts w:eastAsia="MS Mincho"/>
                <w:sz w:val="18"/>
                <w:szCs w:val="20"/>
                <w:lang w:val="en-US"/>
              </w:rPr>
              <w:t>s</w:t>
            </w:r>
            <w:r w:rsidR="00044DB4" w:rsidRPr="00044DB4">
              <w:rPr>
                <w:rFonts w:eastAsia="MS Mincho"/>
                <w:sz w:val="18"/>
                <w:szCs w:val="20"/>
                <w:lang w:val="en-US"/>
              </w:rPr>
              <w:t>tudent Evidence: Journal/Log</w:t>
            </w:r>
          </w:p>
          <w:p w:rsidR="00044DB4" w:rsidRPr="00044DB4" w:rsidRDefault="00ED33ED" w:rsidP="00ED33ED">
            <w:pPr>
              <w:pStyle w:val="LAPTableText"/>
              <w:numPr>
                <w:ilvl w:val="0"/>
                <w:numId w:val="7"/>
              </w:numPr>
              <w:ind w:left="199" w:hanging="199"/>
              <w:rPr>
                <w:rFonts w:eastAsia="MS Mincho"/>
                <w:sz w:val="18"/>
                <w:szCs w:val="20"/>
                <w:lang w:val="en-US"/>
              </w:rPr>
            </w:pPr>
            <w:r>
              <w:rPr>
                <w:rFonts w:eastAsia="MS Mincho"/>
                <w:sz w:val="18"/>
                <w:szCs w:val="20"/>
                <w:lang w:val="en-US"/>
              </w:rPr>
              <w:t>w</w:t>
            </w:r>
            <w:r w:rsidR="00044DB4" w:rsidRPr="00044DB4">
              <w:rPr>
                <w:rFonts w:eastAsia="MS Mincho"/>
                <w:sz w:val="18"/>
                <w:szCs w:val="20"/>
                <w:lang w:val="en-US"/>
              </w:rPr>
              <w:t>orkplace Supervisor’s Report</w:t>
            </w:r>
          </w:p>
          <w:p w:rsidR="00A47DEF" w:rsidRPr="00823068" w:rsidRDefault="00ED33ED" w:rsidP="00ED33ED">
            <w:pPr>
              <w:pStyle w:val="LAPTableText"/>
              <w:numPr>
                <w:ilvl w:val="0"/>
                <w:numId w:val="7"/>
              </w:numPr>
              <w:ind w:left="199" w:hanging="199"/>
            </w:pPr>
            <w:proofErr w:type="gramStart"/>
            <w:r>
              <w:rPr>
                <w:rFonts w:eastAsia="MS Mincho"/>
                <w:sz w:val="18"/>
                <w:szCs w:val="20"/>
                <w:lang w:val="en-US"/>
              </w:rPr>
              <w:t>t</w:t>
            </w:r>
            <w:r w:rsidR="00044DB4" w:rsidRPr="00044DB4">
              <w:rPr>
                <w:rFonts w:eastAsia="MS Mincho"/>
                <w:sz w:val="18"/>
                <w:szCs w:val="20"/>
                <w:lang w:val="en-US"/>
              </w:rPr>
              <w:t>eacher</w:t>
            </w:r>
            <w:proofErr w:type="gramEnd"/>
            <w:r w:rsidR="00044DB4" w:rsidRPr="00044DB4">
              <w:rPr>
                <w:rFonts w:eastAsia="MS Mincho"/>
                <w:sz w:val="18"/>
                <w:szCs w:val="20"/>
                <w:lang w:val="en-US"/>
              </w:rPr>
              <w:t xml:space="preserve"> Report on Student Performance.</w:t>
            </w:r>
          </w:p>
        </w:tc>
      </w:tr>
    </w:tbl>
    <w:p w:rsidR="00823068" w:rsidRPr="00823068" w:rsidRDefault="00823068" w:rsidP="00823068">
      <w:pPr>
        <w:pStyle w:val="SOTableText"/>
        <w:spacing w:before="240" w:after="120"/>
        <w:rPr>
          <w:i/>
          <w:sz w:val="20"/>
        </w:rPr>
      </w:pPr>
      <w:r w:rsidRPr="00823068">
        <w:rPr>
          <w:rFonts w:ascii="Roboto Medium" w:hAnsi="Roboto Medium"/>
          <w:sz w:val="20"/>
        </w:rPr>
        <w:t>Assessment Type 3:</w:t>
      </w:r>
      <w:r w:rsidRPr="00823068">
        <w:rPr>
          <w:sz w:val="20"/>
        </w:rPr>
        <w:t xml:space="preserve"> </w:t>
      </w:r>
      <w:r w:rsidRPr="00823068">
        <w:rPr>
          <w:rFonts w:ascii="Roboto Medium" w:hAnsi="Roboto Medium"/>
          <w:sz w:val="20"/>
        </w:rPr>
        <w:t>Reflection</w:t>
      </w:r>
      <w:r w:rsidRPr="00823068">
        <w:rPr>
          <w:sz w:val="20"/>
        </w:rPr>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073"/>
        <w:gridCol w:w="460"/>
        <w:gridCol w:w="461"/>
        <w:gridCol w:w="460"/>
        <w:gridCol w:w="461"/>
        <w:gridCol w:w="2410"/>
      </w:tblGrid>
      <w:tr w:rsidR="00A47DEF" w:rsidRPr="00823068" w:rsidTr="00ED33ED">
        <w:trPr>
          <w:trHeight w:val="166"/>
        </w:trPr>
        <w:tc>
          <w:tcPr>
            <w:tcW w:w="6073"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1842"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410"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ED33ED">
        <w:trPr>
          <w:trHeight w:val="65"/>
        </w:trPr>
        <w:tc>
          <w:tcPr>
            <w:tcW w:w="6073" w:type="dxa"/>
            <w:vMerge/>
            <w:shd w:val="clear" w:color="auto" w:fill="D9D9D9" w:themeFill="background1" w:themeFillShade="D9"/>
            <w:vAlign w:val="center"/>
          </w:tcPr>
          <w:p w:rsidR="00A47DEF" w:rsidRPr="00823068" w:rsidRDefault="00A47DEF" w:rsidP="00293662">
            <w:pPr>
              <w:pStyle w:val="SOTableText"/>
              <w:rPr>
                <w:i/>
              </w:rPr>
            </w:pPr>
          </w:p>
        </w:tc>
        <w:tc>
          <w:tcPr>
            <w:tcW w:w="460"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460"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410" w:type="dxa"/>
            <w:vMerge/>
            <w:shd w:val="clear" w:color="auto" w:fill="auto"/>
            <w:vAlign w:val="center"/>
          </w:tcPr>
          <w:p w:rsidR="00A47DEF" w:rsidRPr="00823068" w:rsidRDefault="00A47DEF" w:rsidP="00293662">
            <w:pPr>
              <w:pStyle w:val="SOTableText"/>
            </w:pPr>
          </w:p>
        </w:tc>
      </w:tr>
      <w:tr w:rsidR="00A47DEF" w:rsidRPr="00823068" w:rsidTr="00ED33ED">
        <w:trPr>
          <w:trHeight w:val="2024"/>
        </w:trPr>
        <w:tc>
          <w:tcPr>
            <w:tcW w:w="6073" w:type="dxa"/>
            <w:shd w:val="clear" w:color="auto" w:fill="auto"/>
            <w:vAlign w:val="center"/>
          </w:tcPr>
          <w:p w:rsidR="00A47DEF" w:rsidRPr="00E230AB" w:rsidRDefault="00E230AB" w:rsidP="00293662">
            <w:pPr>
              <w:pStyle w:val="SOTableText"/>
              <w:rPr>
                <w:rFonts w:ascii="Roboto Medium" w:hAnsi="Roboto Medium"/>
              </w:rPr>
            </w:pPr>
            <w:r w:rsidRPr="00E230AB">
              <w:rPr>
                <w:rFonts w:ascii="Roboto Medium" w:hAnsi="Roboto Medium"/>
              </w:rPr>
              <w:t>Workplace Reflection</w:t>
            </w:r>
          </w:p>
          <w:p w:rsidR="00E230AB" w:rsidRPr="00823068" w:rsidRDefault="00044DB4" w:rsidP="00293662">
            <w:pPr>
              <w:pStyle w:val="SOTableText"/>
            </w:pPr>
            <w:r>
              <w:t>Students review and reflect on their vocational learning experiences undertaken as part of the Performance assessment evidence. Linking to the journal/log they compiled for Performance, students draw on their experiences to demonstrate their knowledge and understanding of workplace practices, conditions and cultures, and communicate opinions about routines and procedures in their chosen industry. They evaluate their on the job learning and make connections between theory and practice.</w:t>
            </w:r>
          </w:p>
        </w:tc>
        <w:tc>
          <w:tcPr>
            <w:tcW w:w="460" w:type="dxa"/>
            <w:shd w:val="clear" w:color="auto" w:fill="auto"/>
            <w:vAlign w:val="center"/>
          </w:tcPr>
          <w:p w:rsidR="00A47DEF" w:rsidRPr="00823068" w:rsidRDefault="00E230AB" w:rsidP="00293662">
            <w:pPr>
              <w:pStyle w:val="SOTableText"/>
              <w:jc w:val="center"/>
            </w:pPr>
            <w:r>
              <w:t>1,2</w:t>
            </w:r>
          </w:p>
        </w:tc>
        <w:tc>
          <w:tcPr>
            <w:tcW w:w="461" w:type="dxa"/>
            <w:shd w:val="clear" w:color="auto" w:fill="auto"/>
            <w:vAlign w:val="center"/>
          </w:tcPr>
          <w:p w:rsidR="00A47DEF" w:rsidRPr="00823068" w:rsidRDefault="00A47DEF" w:rsidP="00293662">
            <w:pPr>
              <w:pStyle w:val="SOTableText"/>
              <w:jc w:val="center"/>
            </w:pPr>
          </w:p>
        </w:tc>
        <w:tc>
          <w:tcPr>
            <w:tcW w:w="460" w:type="dxa"/>
            <w:vAlign w:val="center"/>
          </w:tcPr>
          <w:p w:rsidR="00A47DEF" w:rsidRPr="00823068" w:rsidRDefault="00E230AB" w:rsidP="00293662">
            <w:pPr>
              <w:pStyle w:val="SOTableText"/>
              <w:jc w:val="center"/>
            </w:pPr>
            <w:r>
              <w:t>1</w:t>
            </w:r>
          </w:p>
        </w:tc>
        <w:tc>
          <w:tcPr>
            <w:tcW w:w="461" w:type="dxa"/>
            <w:shd w:val="clear" w:color="auto" w:fill="auto"/>
            <w:vAlign w:val="center"/>
          </w:tcPr>
          <w:p w:rsidR="00A47DEF" w:rsidRPr="00823068" w:rsidRDefault="00E230AB" w:rsidP="00293662">
            <w:pPr>
              <w:pStyle w:val="SOTableText"/>
              <w:jc w:val="center"/>
            </w:pPr>
            <w:r>
              <w:t>1</w:t>
            </w:r>
          </w:p>
        </w:tc>
        <w:tc>
          <w:tcPr>
            <w:tcW w:w="2410" w:type="dxa"/>
            <w:shd w:val="clear" w:color="auto" w:fill="auto"/>
            <w:vAlign w:val="center"/>
          </w:tcPr>
          <w:p w:rsidR="00044DB4" w:rsidRDefault="00044DB4" w:rsidP="00044DB4">
            <w:pPr>
              <w:pStyle w:val="SOTableText"/>
            </w:pPr>
            <w:r>
              <w:t>Reflection by negotiation which may be in written, oral or multimodal form</w:t>
            </w:r>
            <w:r w:rsidR="00A05C4F">
              <w:t>.</w:t>
            </w:r>
          </w:p>
          <w:p w:rsidR="00A47DEF" w:rsidRPr="00823068" w:rsidRDefault="00044DB4" w:rsidP="00044DB4">
            <w:pPr>
              <w:pStyle w:val="SOTableText"/>
            </w:pPr>
            <w:r>
              <w:t>Maximum of 600 words or 5 minutes if oral (with written notes)</w:t>
            </w:r>
          </w:p>
        </w:tc>
      </w:tr>
    </w:tbl>
    <w:p w:rsidR="00ED33ED" w:rsidRDefault="00ED33ED" w:rsidP="00A6656A">
      <w:pPr>
        <w:spacing w:before="240"/>
        <w:rPr>
          <w:rFonts w:ascii="Roboto Medium" w:hAnsi="Roboto Medium"/>
        </w:rPr>
      </w:pPr>
    </w:p>
    <w:p w:rsidR="00A6656A" w:rsidRPr="00823068" w:rsidRDefault="00ED33ED" w:rsidP="00A6656A">
      <w:pPr>
        <w:spacing w:before="240"/>
        <w:rPr>
          <w:szCs w:val="20"/>
          <w:lang w:val="en-US"/>
        </w:rPr>
      </w:pPr>
      <w:r>
        <w:rPr>
          <w:rFonts w:ascii="Roboto Medium" w:hAnsi="Roboto Medium"/>
        </w:rPr>
        <w:lastRenderedPageBreak/>
        <w:t>Assessment Type 4</w:t>
      </w:r>
      <w:r w:rsidR="00A6656A" w:rsidRPr="00823068">
        <w:rPr>
          <w:rFonts w:ascii="Roboto Medium" w:hAnsi="Roboto Medium"/>
        </w:rPr>
        <w:t xml:space="preserve">: </w:t>
      </w:r>
      <w:r w:rsidR="00823068" w:rsidRPr="00823068">
        <w:rPr>
          <w:rFonts w:ascii="Roboto Medium" w:hAnsi="Roboto Medium"/>
        </w:rPr>
        <w:t>Investigation</w:t>
      </w:r>
      <w:r w:rsidR="00A6656A" w:rsidRPr="00823068">
        <w:t xml:space="preserve"> – weighting </w:t>
      </w:r>
      <w:r w:rsidR="00823068">
        <w:t>30</w:t>
      </w:r>
      <w:r w:rsidR="00A6656A"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238"/>
        <w:gridCol w:w="7087"/>
      </w:tblGrid>
      <w:tr w:rsidR="00A47DEF" w:rsidRPr="00823068" w:rsidTr="00ED33ED">
        <w:trPr>
          <w:trHeight w:val="828"/>
        </w:trPr>
        <w:tc>
          <w:tcPr>
            <w:tcW w:w="3238" w:type="dxa"/>
            <w:shd w:val="clear" w:color="auto" w:fill="D9D9D9" w:themeFill="background1" w:themeFillShade="D9"/>
            <w:vAlign w:val="center"/>
          </w:tcPr>
          <w:p w:rsidR="00A47DEF" w:rsidRPr="00823068" w:rsidRDefault="00A47DEF" w:rsidP="00392C3B">
            <w:pPr>
              <w:pStyle w:val="SOTableText"/>
              <w:rPr>
                <w:rFonts w:ascii="Roboto Medium" w:hAnsi="Roboto Medium"/>
              </w:rPr>
            </w:pPr>
            <w:r w:rsidRPr="00823068">
              <w:rPr>
                <w:rFonts w:ascii="Roboto Medium" w:hAnsi="Roboto Medium"/>
              </w:rPr>
              <w:t>Assessment details</w:t>
            </w:r>
          </w:p>
        </w:tc>
        <w:tc>
          <w:tcPr>
            <w:tcW w:w="7087" w:type="dxa"/>
            <w:shd w:val="clear" w:color="auto" w:fill="D9D9D9" w:themeFill="background1" w:themeFillShade="D9"/>
            <w:vAlign w:val="center"/>
          </w:tcPr>
          <w:p w:rsidR="00A47DEF" w:rsidRPr="00823068" w:rsidRDefault="00A47DEF" w:rsidP="00392C3B">
            <w:pPr>
              <w:pStyle w:val="SOTableHeadings"/>
            </w:pPr>
            <w:r w:rsidRPr="00823068">
              <w:t xml:space="preserve">Assessment conditions </w:t>
            </w:r>
          </w:p>
          <w:p w:rsidR="00A47DEF" w:rsidRPr="00A47DEF" w:rsidRDefault="00A47DEF" w:rsidP="00392C3B">
            <w:pPr>
              <w:pStyle w:val="SOTableText"/>
              <w:rPr>
                <w:sz w:val="16"/>
                <w:szCs w:val="16"/>
              </w:rPr>
            </w:pPr>
            <w:r w:rsidRPr="00A47DEF">
              <w:rPr>
                <w:sz w:val="16"/>
                <w:szCs w:val="16"/>
              </w:rPr>
              <w:t>(e.g. task type, word length, time allocated, supervision)</w:t>
            </w:r>
          </w:p>
        </w:tc>
      </w:tr>
      <w:tr w:rsidR="00823068" w:rsidRPr="00823068" w:rsidTr="00ED33ED">
        <w:trPr>
          <w:trHeight w:val="1057"/>
        </w:trPr>
        <w:tc>
          <w:tcPr>
            <w:tcW w:w="3238" w:type="dxa"/>
            <w:shd w:val="clear" w:color="auto" w:fill="auto"/>
            <w:vAlign w:val="center"/>
          </w:tcPr>
          <w:p w:rsidR="00A6656A" w:rsidRPr="00823068" w:rsidRDefault="00823068" w:rsidP="00392C3B">
            <w:pPr>
              <w:pStyle w:val="SOTableText"/>
            </w:pPr>
            <w:r w:rsidRPr="00823068">
              <w:t>External assessment</w:t>
            </w:r>
          </w:p>
        </w:tc>
        <w:tc>
          <w:tcPr>
            <w:tcW w:w="7087" w:type="dxa"/>
            <w:shd w:val="clear" w:color="auto" w:fill="auto"/>
            <w:vAlign w:val="center"/>
          </w:tcPr>
          <w:p w:rsidR="00A6656A" w:rsidRPr="00823068" w:rsidRDefault="00823068" w:rsidP="00392C3B">
            <w:pPr>
              <w:pStyle w:val="SOTableText"/>
              <w:rPr>
                <w:i/>
              </w:rPr>
            </w:pPr>
            <w:r w:rsidRPr="00823068">
              <w:rPr>
                <w:i/>
              </w:rPr>
              <w:t>The investigation may be either a practical investigation or an issues investigation.</w:t>
            </w:r>
          </w:p>
          <w:p w:rsidR="00823068" w:rsidRPr="00823068" w:rsidRDefault="00044DB4" w:rsidP="00392C3B">
            <w:pPr>
              <w:pStyle w:val="SOTableText"/>
              <w:rPr>
                <w:i/>
              </w:rPr>
            </w:pPr>
            <w:r>
              <w:rPr>
                <w:i/>
              </w:rPr>
              <w:t>A maximum of 1</w:t>
            </w:r>
            <w:r w:rsidR="00823068" w:rsidRPr="00823068">
              <w:rPr>
                <w:i/>
              </w:rPr>
              <w:t>000 wor</w:t>
            </w:r>
            <w:r>
              <w:rPr>
                <w:i/>
              </w:rPr>
              <w:t>ds if written or a maximum of 6</w:t>
            </w:r>
            <w:r w:rsidR="00823068" w:rsidRPr="00823068">
              <w:rPr>
                <w:i/>
              </w:rPr>
              <w:t> minutes if oral, or the equivalent in multimodal form.</w:t>
            </w:r>
          </w:p>
        </w:tc>
      </w:tr>
    </w:tbl>
    <w:p w:rsidR="00A6656A" w:rsidRPr="00823068" w:rsidRDefault="00841247" w:rsidP="00A6656A">
      <w:pPr>
        <w:spacing w:before="240"/>
        <w:rPr>
          <w:i/>
        </w:rPr>
      </w:pPr>
      <w:proofErr w:type="gramStart"/>
      <w:r>
        <w:rPr>
          <w:rFonts w:ascii="Roboto Medium" w:hAnsi="Roboto Medium"/>
          <w:bCs/>
          <w:i/>
          <w:iCs/>
          <w:lang w:val="en-US"/>
        </w:rPr>
        <w:t>Four or five</w:t>
      </w:r>
      <w:r w:rsidR="00A6656A" w:rsidRPr="00823068">
        <w:rPr>
          <w:rFonts w:ascii="Roboto Medium" w:hAnsi="Roboto Medium"/>
          <w:bCs/>
          <w:i/>
          <w:iCs/>
          <w:lang w:val="en-US"/>
        </w:rPr>
        <w:t xml:space="preserve"> assessments.</w:t>
      </w:r>
      <w:proofErr w:type="gramEnd"/>
      <w:r w:rsidR="00A6656A" w:rsidRPr="00823068">
        <w:rPr>
          <w:b/>
          <w:bCs/>
          <w:i/>
          <w:iCs/>
          <w:lang w:val="en-US"/>
        </w:rPr>
        <w:t xml:space="preserve"> </w:t>
      </w:r>
      <w:r w:rsidR="00A6656A" w:rsidRPr="00823068">
        <w:rPr>
          <w:i/>
          <w:iCs/>
          <w:lang w:val="en-US"/>
        </w:rPr>
        <w:t xml:space="preserve">Please refer to the Stage 2 </w:t>
      </w:r>
      <w:bookmarkStart w:id="0" w:name="_GoBack"/>
      <w:bookmarkEnd w:id="0"/>
      <w:r w:rsidR="00823068" w:rsidRPr="00823068">
        <w:rPr>
          <w:i/>
          <w:iCs/>
          <w:lang w:val="en-US"/>
        </w:rPr>
        <w:t>Workplace Practices</w:t>
      </w:r>
      <w:r w:rsidR="00A6656A" w:rsidRPr="00823068">
        <w:rPr>
          <w:i/>
          <w:iCs/>
          <w:lang w:val="en-US"/>
        </w:rPr>
        <w:t xml:space="preserve"> subject outline.</w:t>
      </w:r>
    </w:p>
    <w:sectPr w:rsidR="00A6656A" w:rsidRPr="00823068"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B8E" w:rsidRDefault="00662B8E" w:rsidP="00483E68">
      <w:r>
        <w:separator/>
      </w:r>
    </w:p>
  </w:endnote>
  <w:endnote w:type="continuationSeparator" w:id="0">
    <w:p w:rsidR="00662B8E" w:rsidRDefault="00662B8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C155B8EE-E7DA-4A43-9D04-83D955347EEE}"/>
    <w:embedItalic r:id="rId2" w:fontKey="{D3C18940-F700-4A95-BBA0-0E3446B53D96}"/>
    <w:embedBoldItalic r:id="rId3" w:fontKey="{C56BBC49-5563-4C64-B5F8-E86D231E92E8}"/>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2ED2257B-CC1D-4B76-84F5-DB19ED64A189}"/>
    <w:embedBold r:id="rId5" w:fontKey="{ADECC2B1-5367-4709-AFA1-C7AC7EB8C037}"/>
    <w:embedItalic r:id="rId6" w:fontKey="{6DFFF04C-ADE3-4058-B052-58AF5ADC49EC}"/>
    <w:embedBoldItalic r:id="rId7" w:fontKey="{B11B2480-A1AC-45AB-9C8A-8F07DDEE31D2}"/>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AD89CAC2-1EE3-487E-B985-01928F6107F4}"/>
  </w:font>
  <w:font w:name="Roboto Medium">
    <w:panose1 w:val="02000000000000000000"/>
    <w:charset w:val="00"/>
    <w:family w:val="auto"/>
    <w:pitch w:val="variable"/>
    <w:sig w:usb0="E00002FF" w:usb1="5000205B" w:usb2="00000020" w:usb3="00000000" w:csb0="0000019F" w:csb1="00000000"/>
    <w:embedRegular r:id="rId9" w:fontKey="{DA706DF9-E570-42F8-A182-3E93A9BB81AE}"/>
    <w:embedItalic r:id="rId10" w:fontKey="{BE6C43AD-92E5-449B-A731-86A234F319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658C6" w:rsidP="00E51D55">
    <w:pPr>
      <w:rPr>
        <w:rFonts w:cs="Arial"/>
        <w:sz w:val="14"/>
      </w:rPr>
    </w:pPr>
    <w:r w:rsidRPr="007658C6">
      <w:rPr>
        <w:noProof/>
        <w:lang w:eastAsia="en-AU"/>
      </w:rPr>
      <w:drawing>
        <wp:anchor distT="0" distB="0" distL="114300" distR="114300" simplePos="0" relativeHeight="251666432" behindDoc="1" locked="0" layoutInCell="1" allowOverlap="1" wp14:anchorId="10685FB3" wp14:editId="0F2C0D67">
          <wp:simplePos x="0" y="0"/>
          <wp:positionH relativeFrom="column">
            <wp:posOffset>5240655</wp:posOffset>
          </wp:positionH>
          <wp:positionV relativeFrom="paragraph">
            <wp:posOffset>-278130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280AE4D0" wp14:editId="44F8C27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663DA7">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663DA7">
      <w:rPr>
        <w:noProof/>
        <w:sz w:val="14"/>
        <w:szCs w:val="14"/>
      </w:rPr>
      <w:t>3</w:t>
    </w:r>
    <w:r w:rsidR="009B7824" w:rsidRPr="00E51D55">
      <w:rPr>
        <w:sz w:val="14"/>
        <w:szCs w:val="14"/>
      </w:rPr>
      <w:fldChar w:fldCharType="end"/>
    </w:r>
    <w:r w:rsidR="00693A24" w:rsidRPr="00E51D55">
      <w:rPr>
        <w:sz w:val="14"/>
        <w:szCs w:val="14"/>
      </w:rPr>
      <w:br/>
    </w:r>
    <w:r w:rsidR="006552F9" w:rsidRPr="00E51D55">
      <w:rPr>
        <w:sz w:val="14"/>
        <w:szCs w:val="14"/>
      </w:rPr>
      <w:t xml:space="preserve">Stage </w:t>
    </w:r>
    <w:r w:rsidR="001606DE" w:rsidRPr="00E51D55">
      <w:rPr>
        <w:sz w:val="14"/>
        <w:szCs w:val="14"/>
      </w:rPr>
      <w:t>2</w:t>
    </w:r>
    <w:r w:rsidR="00645238" w:rsidRPr="00E51D55">
      <w:rPr>
        <w:sz w:val="14"/>
        <w:szCs w:val="14"/>
      </w:rPr>
      <w:t xml:space="preserve"> </w:t>
    </w:r>
    <w:r w:rsidR="00A47DEF" w:rsidRPr="00A47DEF">
      <w:rPr>
        <w:sz w:val="14"/>
        <w:szCs w:val="14"/>
      </w:rPr>
      <w:t>Workplace Practices</w:t>
    </w:r>
    <w:r w:rsidR="00313A3F" w:rsidRPr="00A47DEF">
      <w:rPr>
        <w:sz w:val="14"/>
        <w:szCs w:val="14"/>
      </w:rPr>
      <w:t xml:space="preserve"> – P</w:t>
    </w:r>
    <w:r w:rsidR="00645238" w:rsidRPr="00A47DEF">
      <w:rPr>
        <w:sz w:val="14"/>
        <w:szCs w:val="14"/>
      </w:rPr>
      <w:t>re-approved LAP-</w:t>
    </w:r>
    <w:r w:rsidR="006552F9" w:rsidRPr="00A47DEF">
      <w:rPr>
        <w:sz w:val="14"/>
        <w:szCs w:val="14"/>
      </w:rPr>
      <w:t>0</w:t>
    </w:r>
    <w:r w:rsidR="00C64909">
      <w:rPr>
        <w:sz w:val="14"/>
        <w:szCs w:val="14"/>
      </w:rPr>
      <w:t>5</w:t>
    </w:r>
    <w:r w:rsidR="00693A24" w:rsidRPr="00A47DEF">
      <w:rPr>
        <w:sz w:val="14"/>
        <w:szCs w:val="14"/>
      </w:rPr>
      <w:t xml:space="preserve"> </w:t>
    </w:r>
    <w:r w:rsidR="00111A42" w:rsidRPr="00E51D55">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663DA7">
      <w:rPr>
        <w:sz w:val="14"/>
      </w:rPr>
      <w:t>A696556</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7C1C612C" wp14:editId="67C8D4F6">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663DA7">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663DA7">
      <w:rPr>
        <w:noProof/>
        <w:sz w:val="14"/>
        <w:szCs w:val="14"/>
      </w:rPr>
      <w:t>3</w:t>
    </w:r>
    <w:r w:rsidRPr="00E51D55">
      <w:rPr>
        <w:sz w:val="14"/>
        <w:szCs w:val="14"/>
      </w:rPr>
      <w:fldChar w:fldCharType="end"/>
    </w:r>
    <w:r w:rsidRPr="00E51D55">
      <w:rPr>
        <w:sz w:val="14"/>
        <w:szCs w:val="14"/>
      </w:rPr>
      <w:br/>
    </w:r>
    <w:r w:rsidR="006552F9" w:rsidRPr="00823068">
      <w:rPr>
        <w:sz w:val="14"/>
        <w:szCs w:val="14"/>
      </w:rPr>
      <w:t xml:space="preserve">Stage </w:t>
    </w:r>
    <w:r w:rsidR="001606DE" w:rsidRPr="00823068">
      <w:rPr>
        <w:sz w:val="14"/>
        <w:szCs w:val="14"/>
      </w:rPr>
      <w:t>2</w:t>
    </w:r>
    <w:r w:rsidR="006552F9" w:rsidRPr="00823068">
      <w:rPr>
        <w:sz w:val="14"/>
        <w:szCs w:val="14"/>
      </w:rPr>
      <w:t xml:space="preserve"> </w:t>
    </w:r>
    <w:r w:rsidR="00823068" w:rsidRPr="00823068">
      <w:rPr>
        <w:sz w:val="14"/>
        <w:szCs w:val="14"/>
      </w:rPr>
      <w:t>Workplace Practices</w:t>
    </w:r>
    <w:r w:rsidR="00313A3F" w:rsidRPr="00823068">
      <w:rPr>
        <w:sz w:val="14"/>
        <w:szCs w:val="14"/>
      </w:rPr>
      <w:t xml:space="preserve"> – P</w:t>
    </w:r>
    <w:r w:rsidR="006552F9" w:rsidRPr="00823068">
      <w:rPr>
        <w:sz w:val="14"/>
        <w:szCs w:val="14"/>
      </w:rPr>
      <w:t>re-approved LAP-0</w:t>
    </w:r>
    <w:r w:rsidR="00C64909">
      <w:rPr>
        <w:sz w:val="14"/>
        <w:szCs w:val="14"/>
      </w:rPr>
      <w:t>5</w:t>
    </w:r>
    <w:r w:rsidR="006552F9" w:rsidRPr="00823068">
      <w:rPr>
        <w:sz w:val="14"/>
        <w:szCs w:val="14"/>
      </w:rPr>
      <w:t xml:space="preserve"> </w:t>
    </w:r>
    <w:r w:rsidR="006552F9" w:rsidRPr="00823068">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ED33ED">
      <w:rPr>
        <w:sz w:val="14"/>
      </w:rPr>
      <w:t>A696556</w:t>
    </w:r>
    <w:r w:rsidR="00E51D55" w:rsidRPr="00CA0D38">
      <w:rPr>
        <w:sz w:val="14"/>
      </w:rPr>
      <w:fldChar w:fldCharType="end"/>
    </w:r>
    <w:r w:rsidR="00E51D55" w:rsidRPr="00CA0D38">
      <w:rPr>
        <w:sz w:val="14"/>
      </w:rPr>
      <w:t xml:space="preserve"> (created December 2017) © SACE Board of South Australia 2018</w:t>
    </w:r>
    <w:r w:rsidR="007658C6">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B8E" w:rsidRDefault="00662B8E" w:rsidP="00483E68">
      <w:r>
        <w:separator/>
      </w:r>
    </w:p>
  </w:footnote>
  <w:footnote w:type="continuationSeparator" w:id="0">
    <w:p w:rsidR="00662B8E" w:rsidRDefault="00662B8E"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7658C6">
    <w:pPr>
      <w:pStyle w:val="Header"/>
    </w:pPr>
    <w:r w:rsidRPr="007658C6">
      <w:rPr>
        <w:noProof/>
        <w:lang w:eastAsia="en-AU"/>
      </w:rPr>
      <w:drawing>
        <wp:anchor distT="0" distB="0" distL="114300" distR="114300" simplePos="0" relativeHeight="251665408" behindDoc="1" locked="1" layoutInCell="1" allowOverlap="1" wp14:anchorId="112ACE8D" wp14:editId="3242BA49">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D091116"/>
    <w:multiLevelType w:val="hybridMultilevel"/>
    <w:tmpl w:val="3998F046"/>
    <w:lvl w:ilvl="0" w:tplc="A4EC761A">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92F0CD7"/>
    <w:multiLevelType w:val="hybridMultilevel"/>
    <w:tmpl w:val="7AEAF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4DB4"/>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0472F"/>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7209D"/>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2B8E"/>
    <w:rsid w:val="0066308D"/>
    <w:rsid w:val="00663DA7"/>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658C6"/>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3068"/>
    <w:rsid w:val="00825C1B"/>
    <w:rsid w:val="008271C5"/>
    <w:rsid w:val="00841247"/>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44C"/>
    <w:rsid w:val="009C6CC2"/>
    <w:rsid w:val="009D4DB6"/>
    <w:rsid w:val="009D6855"/>
    <w:rsid w:val="009D6E06"/>
    <w:rsid w:val="009E3631"/>
    <w:rsid w:val="009E39B2"/>
    <w:rsid w:val="009F6B1A"/>
    <w:rsid w:val="00A032A4"/>
    <w:rsid w:val="00A05C4F"/>
    <w:rsid w:val="00A15D02"/>
    <w:rsid w:val="00A23DE3"/>
    <w:rsid w:val="00A323DB"/>
    <w:rsid w:val="00A33E47"/>
    <w:rsid w:val="00A370F5"/>
    <w:rsid w:val="00A41838"/>
    <w:rsid w:val="00A440AC"/>
    <w:rsid w:val="00A44DC9"/>
    <w:rsid w:val="00A455B2"/>
    <w:rsid w:val="00A47DEF"/>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64909"/>
    <w:rsid w:val="00C72E81"/>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46A53"/>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254C"/>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30AB"/>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D33E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43CD"/>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044DB4"/>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044DB4"/>
    <w:pPr>
      <w:numPr>
        <w:numId w:val="6"/>
      </w:numPr>
      <w:spacing w:before="20" w:after="20"/>
      <w:ind w:left="170" w:hanging="170"/>
    </w:pPr>
    <w:rPr>
      <w:rFonts w:ascii="Arial" w:eastAsia="SimSun" w:hAnsi="Arial" w:cs="Arial"/>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044DB4"/>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044DB4"/>
    <w:pPr>
      <w:numPr>
        <w:numId w:val="6"/>
      </w:numPr>
      <w:spacing w:before="20" w:after="20"/>
      <w:ind w:left="170" w:hanging="170"/>
    </w:pPr>
    <w:rPr>
      <w:rFonts w:ascii="Arial" w:eastAsia="SimSun"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acb98ef348704a9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A696556</value>
    </field>
    <field name="Objective-Title">
      <value order="0">Stage 2 Workplace Practices pre-approved LAP-05</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2018-01-19T05:28:23Z</value>
    </field>
    <field name="Objective-ModificationStamp">
      <value order="0">2018-01-19T05:28:23Z</value>
    </field>
    <field name="Objective-Owner">
      <value order="0">Melissa Sherman</value>
    </field>
    <field name="Objective-Path">
      <value order="0">Objective Global Folder:SACE Support Materials:SACE Support Materials Stage 2:Business, Enterprise and Technology:Workplace Practices:2018 pre-approved LAPs</value>
    </field>
    <field name="Objective-Parent">
      <value order="0">2018 pre-approved LAPs</value>
    </field>
    <field name="Objective-State">
      <value order="0">Published</value>
    </field>
    <field name="Objective-VersionId">
      <value order="0">vA1232790</value>
    </field>
    <field name="Objective-Version">
      <value order="0">1.0</value>
    </field>
    <field name="Objective-VersionNumber">
      <value order="0">5</value>
    </field>
    <field name="Objective-VersionComment">
      <value order="0"/>
    </field>
    <field name="Objective-FileNumber">
      <value order="0">qA5620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B70CA2F-3E1A-4056-A179-A6A0A2D9C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Pages>
  <Words>752</Words>
  <Characters>4290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17</cp:revision>
  <cp:lastPrinted>2017-10-19T05:27:00Z</cp:lastPrinted>
  <dcterms:created xsi:type="dcterms:W3CDTF">2017-10-27T06:20:00Z</dcterms:created>
  <dcterms:modified xsi:type="dcterms:W3CDTF">2018-01-19T05:28:00Z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A696556</vt:lpwstr>
  </property>
  <property fmtid="{D5CDD505-2E9C-101B-9397-08002B2CF9AE}" pid="4" name="Objective-Title">
    <vt:lpwstr>Stage 2 Workplace Practices pre-approved LAP-05</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2018-01-19T05:28:23Z</vt:filetime>
  </property>
  <property fmtid="{D5CDD505-2E9C-101B-9397-08002B2CF9AE}" pid="10" name="Objective-ModificationStamp">
    <vt:filetime>2018-01-19T05:28:23Z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2:Business, Enterprise and Technology:Workplace Practices:2018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vA1232790</vt:lpwstr>
  </property>
</Properties>
</file>