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397C" w14:textId="2B971A26" w:rsidR="00DE796B" w:rsidRDefault="00DE796B" w:rsidP="00DE796B">
      <w:pPr>
        <w:pStyle w:val="SOFinalBodyText"/>
        <w:rPr>
          <w:rFonts w:asciiTheme="minorHAnsi" w:hAnsiTheme="minorHAnsi" w:cstheme="minorHAnsi"/>
          <w:bCs/>
          <w:color w:val="auto"/>
        </w:rPr>
      </w:pPr>
    </w:p>
    <w:p w14:paraId="5ED2DDF3" w14:textId="2F116D52" w:rsidR="00DE796B" w:rsidRPr="00DE796B" w:rsidRDefault="00DE796B" w:rsidP="00DE796B">
      <w:pPr>
        <w:pStyle w:val="SOFinalBodyText"/>
        <w:rPr>
          <w:rFonts w:asciiTheme="minorHAnsi" w:hAnsiTheme="minorHAnsi" w:cstheme="minorHAnsi"/>
          <w:b/>
          <w:color w:val="auto"/>
          <w:sz w:val="28"/>
          <w:szCs w:val="28"/>
        </w:rPr>
      </w:pPr>
      <w:r>
        <w:rPr>
          <w:rFonts w:asciiTheme="minorHAnsi" w:hAnsiTheme="minorHAnsi" w:cstheme="minorHAnsi"/>
          <w:b/>
          <w:color w:val="auto"/>
          <w:sz w:val="28"/>
          <w:szCs w:val="28"/>
        </w:rPr>
        <w:t>Overview</w:t>
      </w:r>
    </w:p>
    <w:p w14:paraId="3A4BC06F" w14:textId="5950A3F9" w:rsidR="00DE796B" w:rsidRPr="00DE796B" w:rsidRDefault="00DE796B" w:rsidP="00DE796B">
      <w:pPr>
        <w:pStyle w:val="SOFinalBodyText"/>
        <w:rPr>
          <w:rFonts w:asciiTheme="minorHAnsi" w:hAnsiTheme="minorHAnsi" w:cstheme="minorBidi"/>
          <w:color w:val="auto"/>
        </w:rPr>
      </w:pPr>
      <w:r w:rsidRPr="010A134C">
        <w:rPr>
          <w:rFonts w:asciiTheme="minorHAnsi" w:hAnsiTheme="minorHAnsi" w:cstheme="minorBidi"/>
          <w:color w:val="auto"/>
        </w:rPr>
        <w:t>For this assessment type students select an area of interest or skill(s) relevant to their selected industry for individual focused development.</w:t>
      </w:r>
    </w:p>
    <w:p w14:paraId="3ADEA4AE" w14:textId="230BE584" w:rsidR="00DE796B" w:rsidRPr="0037283B" w:rsidRDefault="010A134C" w:rsidP="010A134C">
      <w:pPr>
        <w:pStyle w:val="SOFinalBodyText"/>
        <w:rPr>
          <w:rFonts w:asciiTheme="minorHAnsi" w:hAnsiTheme="minorHAnsi" w:cstheme="minorBidi"/>
          <w:color w:val="auto"/>
        </w:rPr>
      </w:pPr>
      <w:r w:rsidRPr="0037283B">
        <w:rPr>
          <w:rFonts w:asciiTheme="minorHAnsi" w:hAnsiTheme="minorHAnsi" w:cstheme="minorBidi"/>
          <w:color w:val="auto"/>
        </w:rPr>
        <w:t xml:space="preserve">The focus </w:t>
      </w:r>
      <w:r w:rsidR="00CA22AB">
        <w:rPr>
          <w:rFonts w:asciiTheme="minorHAnsi" w:hAnsiTheme="minorHAnsi" w:cstheme="minorBidi"/>
          <w:color w:val="auto"/>
        </w:rPr>
        <w:t>is</w:t>
      </w:r>
      <w:r w:rsidRPr="0037283B">
        <w:rPr>
          <w:rFonts w:asciiTheme="minorHAnsi" w:hAnsiTheme="minorHAnsi" w:cstheme="minorBidi"/>
          <w:color w:val="auto"/>
        </w:rPr>
        <w:t xml:space="preserve"> on applying recently developed or refined skills towards a project </w:t>
      </w:r>
      <w:r w:rsidR="00792356">
        <w:rPr>
          <w:rFonts w:asciiTheme="minorHAnsi" w:hAnsiTheme="minorHAnsi" w:cstheme="minorBidi"/>
          <w:color w:val="auto"/>
        </w:rPr>
        <w:t>relevant to the industry focus</w:t>
      </w:r>
      <w:r w:rsidRPr="0037283B">
        <w:rPr>
          <w:rFonts w:asciiTheme="minorHAnsi" w:hAnsiTheme="minorHAnsi" w:cstheme="minorBidi"/>
          <w:color w:val="auto"/>
        </w:rPr>
        <w:t xml:space="preserve">. This could be directly </w:t>
      </w:r>
      <w:r w:rsidR="0037283B" w:rsidRPr="0037283B">
        <w:rPr>
          <w:rFonts w:asciiTheme="minorHAnsi" w:hAnsiTheme="minorHAnsi" w:cstheme="minorBidi"/>
          <w:color w:val="auto"/>
        </w:rPr>
        <w:t>applicable (</w:t>
      </w:r>
      <w:r w:rsidRPr="0037283B">
        <w:rPr>
          <w:rFonts w:asciiTheme="minorHAnsi" w:hAnsiTheme="minorHAnsi" w:cstheme="minorBidi"/>
          <w:color w:val="auto"/>
        </w:rPr>
        <w:t>trade skills, arts</w:t>
      </w:r>
      <w:r w:rsidR="0037283B">
        <w:rPr>
          <w:rFonts w:asciiTheme="minorHAnsi" w:hAnsiTheme="minorHAnsi" w:cstheme="minorBidi"/>
          <w:color w:val="auto"/>
        </w:rPr>
        <w:t>,</w:t>
      </w:r>
      <w:r w:rsidRPr="0037283B">
        <w:rPr>
          <w:rFonts w:asciiTheme="minorHAnsi" w:hAnsiTheme="minorHAnsi" w:cstheme="minorBidi"/>
          <w:color w:val="auto"/>
        </w:rPr>
        <w:t xml:space="preserve"> etc</w:t>
      </w:r>
      <w:r w:rsidR="0037283B">
        <w:rPr>
          <w:rFonts w:asciiTheme="minorHAnsi" w:hAnsiTheme="minorHAnsi" w:cstheme="minorBidi"/>
          <w:color w:val="auto"/>
        </w:rPr>
        <w:t>.</w:t>
      </w:r>
      <w:r w:rsidRPr="0037283B">
        <w:rPr>
          <w:rFonts w:asciiTheme="minorHAnsi" w:hAnsiTheme="minorHAnsi" w:cstheme="minorBidi"/>
          <w:color w:val="auto"/>
        </w:rPr>
        <w:t>) or identifiably transferrable (personal enterprise, event/program planning).</w:t>
      </w:r>
      <w:r w:rsidRPr="010A134C">
        <w:rPr>
          <w:rFonts w:asciiTheme="minorHAnsi" w:hAnsiTheme="minorHAnsi" w:cstheme="minorBidi"/>
          <w:color w:val="auto"/>
        </w:rPr>
        <w:t xml:space="preserve"> </w:t>
      </w:r>
    </w:p>
    <w:p w14:paraId="07222A7C" w14:textId="69F3323F" w:rsidR="00DE796B" w:rsidRPr="00DE796B" w:rsidRDefault="00DE796B" w:rsidP="00DE796B">
      <w:pPr>
        <w:pStyle w:val="SOFinalBodyText"/>
        <w:rPr>
          <w:rFonts w:asciiTheme="minorHAnsi" w:hAnsiTheme="minorHAnsi" w:cstheme="minorBidi"/>
          <w:color w:val="auto"/>
        </w:rPr>
      </w:pPr>
      <w:r w:rsidRPr="010A134C">
        <w:rPr>
          <w:rFonts w:asciiTheme="minorHAnsi" w:hAnsiTheme="minorHAnsi" w:cstheme="minorBidi"/>
          <w:color w:val="auto"/>
        </w:rPr>
        <w:t>Students undertake a project and in doing so demonstrate planning, organisation, problem solving and decision-making skills appropriate to the</w:t>
      </w:r>
      <w:r w:rsidR="00A07A00">
        <w:rPr>
          <w:rFonts w:asciiTheme="minorHAnsi" w:hAnsiTheme="minorHAnsi" w:cstheme="minorBidi"/>
          <w:color w:val="auto"/>
        </w:rPr>
        <w:t xml:space="preserve"> industry </w:t>
      </w:r>
      <w:r w:rsidRPr="010A134C">
        <w:rPr>
          <w:rFonts w:asciiTheme="minorHAnsi" w:hAnsiTheme="minorHAnsi" w:cstheme="minorBidi"/>
          <w:color w:val="auto"/>
        </w:rPr>
        <w:t xml:space="preserve"> project</w:t>
      </w:r>
      <w:r w:rsidR="00A07A00">
        <w:rPr>
          <w:rFonts w:asciiTheme="minorHAnsi" w:hAnsiTheme="minorHAnsi" w:cstheme="minorBidi"/>
          <w:color w:val="auto"/>
        </w:rPr>
        <w:t xml:space="preserve">. </w:t>
      </w:r>
      <w:r w:rsidRPr="010A134C">
        <w:rPr>
          <w:rFonts w:asciiTheme="minorHAnsi" w:hAnsiTheme="minorHAnsi" w:cstheme="minorBidi"/>
          <w:color w:val="auto"/>
        </w:rPr>
        <w:t>For students already consistently immersed in industry</w:t>
      </w:r>
      <w:r w:rsidR="004F7976" w:rsidRPr="010A134C">
        <w:rPr>
          <w:rFonts w:asciiTheme="minorHAnsi" w:hAnsiTheme="minorHAnsi" w:cstheme="minorBidi"/>
          <w:color w:val="auto"/>
        </w:rPr>
        <w:t>,</w:t>
      </w:r>
      <w:r w:rsidRPr="010A134C">
        <w:rPr>
          <w:rFonts w:asciiTheme="minorHAnsi" w:hAnsiTheme="minorHAnsi" w:cstheme="minorBidi"/>
          <w:color w:val="auto"/>
        </w:rPr>
        <w:t xml:space="preserve"> this may include a significant task they are responsible for.</w:t>
      </w:r>
    </w:p>
    <w:p w14:paraId="44C48773" w14:textId="4449ABCD" w:rsidR="00DE796B" w:rsidRPr="00DE796B" w:rsidRDefault="0037283B" w:rsidP="00DE796B">
      <w:pPr>
        <w:pStyle w:val="SOFinalBodyText"/>
        <w:rPr>
          <w:rFonts w:asciiTheme="minorHAnsi" w:hAnsiTheme="minorHAnsi" w:cstheme="minorBidi"/>
          <w:color w:val="auto"/>
        </w:rPr>
      </w:pPr>
      <w:r w:rsidRPr="0037283B">
        <w:rPr>
          <w:rFonts w:asciiTheme="minorHAnsi" w:hAnsiTheme="minorHAnsi" w:cstheme="minorBidi"/>
          <w:color w:val="auto"/>
        </w:rPr>
        <w:t>Students make connections between the specific knowledge, skills and capabilities being developed in the program. In making these connections they also consider the benefits and future possibilities of their industry project to the industry and themselves</w:t>
      </w:r>
      <w:r>
        <w:rPr>
          <w:rFonts w:asciiTheme="minorHAnsi" w:hAnsiTheme="minorHAnsi" w:cstheme="minorBidi"/>
          <w:color w:val="auto"/>
        </w:rPr>
        <w:t>.</w:t>
      </w:r>
    </w:p>
    <w:p w14:paraId="1EE69C45" w14:textId="03225986" w:rsidR="010A134C" w:rsidRDefault="010A134C" w:rsidP="010A134C">
      <w:pPr>
        <w:pStyle w:val="SOFinalBodyText"/>
        <w:rPr>
          <w:rFonts w:asciiTheme="minorHAnsi" w:hAnsiTheme="minorHAnsi" w:cstheme="minorBidi"/>
          <w:color w:val="auto"/>
        </w:rPr>
      </w:pPr>
    </w:p>
    <w:p w14:paraId="71BDE3E4" w14:textId="0FFD5060" w:rsidR="00DE796B" w:rsidRPr="004F7976" w:rsidRDefault="00DE796B" w:rsidP="00DE796B">
      <w:pPr>
        <w:pStyle w:val="SOFinalBodyText"/>
        <w:rPr>
          <w:rFonts w:asciiTheme="minorHAnsi" w:hAnsiTheme="minorHAnsi" w:cstheme="minorHAnsi"/>
          <w:b/>
          <w:color w:val="auto"/>
        </w:rPr>
      </w:pPr>
      <w:r w:rsidRPr="004F7976">
        <w:rPr>
          <w:rFonts w:asciiTheme="minorHAnsi" w:hAnsiTheme="minorHAnsi" w:cstheme="minorHAnsi"/>
          <w:b/>
          <w:color w:val="auto"/>
        </w:rPr>
        <w:t xml:space="preserve">Evidence of the </w:t>
      </w:r>
      <w:r w:rsidR="004F7976">
        <w:rPr>
          <w:rFonts w:asciiTheme="minorHAnsi" w:hAnsiTheme="minorHAnsi" w:cstheme="minorHAnsi"/>
          <w:b/>
          <w:color w:val="auto"/>
        </w:rPr>
        <w:t>I</w:t>
      </w:r>
      <w:r w:rsidRPr="004F7976">
        <w:rPr>
          <w:rFonts w:asciiTheme="minorHAnsi" w:hAnsiTheme="minorHAnsi" w:cstheme="minorHAnsi"/>
          <w:b/>
          <w:color w:val="auto"/>
        </w:rPr>
        <w:t xml:space="preserve">ndustry </w:t>
      </w:r>
      <w:r w:rsidR="004F7976">
        <w:rPr>
          <w:rFonts w:asciiTheme="minorHAnsi" w:hAnsiTheme="minorHAnsi" w:cstheme="minorHAnsi"/>
          <w:b/>
          <w:color w:val="auto"/>
        </w:rPr>
        <w:t>P</w:t>
      </w:r>
      <w:r w:rsidRPr="004F7976">
        <w:rPr>
          <w:rFonts w:asciiTheme="minorHAnsi" w:hAnsiTheme="minorHAnsi" w:cstheme="minorHAnsi"/>
          <w:b/>
          <w:color w:val="auto"/>
        </w:rPr>
        <w:t>roject</w:t>
      </w:r>
    </w:p>
    <w:p w14:paraId="1CDCA913" w14:textId="04013B56" w:rsid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Students may provide evidence of their industry project in a range, and combination of forms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54"/>
        <w:gridCol w:w="4657"/>
      </w:tblGrid>
      <w:tr w:rsidR="004F7976" w14:paraId="6BDC5E2F" w14:textId="77777777" w:rsidTr="00FB586F">
        <w:tc>
          <w:tcPr>
            <w:tcW w:w="4725" w:type="dxa"/>
          </w:tcPr>
          <w:p w14:paraId="4C1F34D2" w14:textId="5406EB17" w:rsidR="004F7976" w:rsidRDefault="004F7976" w:rsidP="00FB586F">
            <w:pPr>
              <w:pStyle w:val="SOFinalBodyText"/>
              <w:numPr>
                <w:ilvl w:val="0"/>
                <w:numId w:val="10"/>
              </w:numPr>
              <w:rPr>
                <w:rFonts w:asciiTheme="minorHAnsi" w:hAnsiTheme="minorHAnsi" w:cstheme="minorHAnsi"/>
                <w:bCs/>
                <w:color w:val="auto"/>
              </w:rPr>
            </w:pPr>
            <w:r w:rsidRPr="008F744B">
              <w:rPr>
                <w:rFonts w:asciiTheme="minorHAnsi" w:hAnsiTheme="minorHAnsi" w:cstheme="minorHAnsi"/>
                <w:bCs/>
                <w:color w:val="auto"/>
              </w:rPr>
              <w:t>interviews</w:t>
            </w:r>
          </w:p>
        </w:tc>
        <w:tc>
          <w:tcPr>
            <w:tcW w:w="4725" w:type="dxa"/>
          </w:tcPr>
          <w:p w14:paraId="643A2AE3" w14:textId="1D792CAA" w:rsidR="004F7976" w:rsidRDefault="004F7976" w:rsidP="00FB586F">
            <w:pPr>
              <w:pStyle w:val="SOFinalBodyText"/>
              <w:numPr>
                <w:ilvl w:val="0"/>
                <w:numId w:val="10"/>
              </w:numPr>
              <w:rPr>
                <w:rFonts w:asciiTheme="minorHAnsi" w:hAnsiTheme="minorHAnsi" w:cstheme="minorHAnsi"/>
                <w:bCs/>
                <w:color w:val="auto"/>
              </w:rPr>
            </w:pPr>
            <w:r w:rsidRPr="003E397C">
              <w:rPr>
                <w:rFonts w:asciiTheme="minorHAnsi" w:hAnsiTheme="minorHAnsi" w:cstheme="minorHAnsi"/>
                <w:bCs/>
                <w:color w:val="auto"/>
              </w:rPr>
              <w:t>demonstrations</w:t>
            </w:r>
          </w:p>
        </w:tc>
        <w:tc>
          <w:tcPr>
            <w:tcW w:w="4726" w:type="dxa"/>
          </w:tcPr>
          <w:p w14:paraId="268C3510" w14:textId="1E5B25DB" w:rsidR="004F7976" w:rsidRDefault="004F7976" w:rsidP="00FB586F">
            <w:pPr>
              <w:pStyle w:val="SOFinalBodyText"/>
              <w:numPr>
                <w:ilvl w:val="0"/>
                <w:numId w:val="10"/>
              </w:numPr>
              <w:rPr>
                <w:rFonts w:asciiTheme="minorHAnsi" w:hAnsiTheme="minorHAnsi" w:cstheme="minorHAnsi"/>
                <w:bCs/>
                <w:color w:val="auto"/>
              </w:rPr>
            </w:pPr>
            <w:r w:rsidRPr="00CC7FA7">
              <w:rPr>
                <w:rFonts w:asciiTheme="minorHAnsi" w:hAnsiTheme="minorHAnsi" w:cstheme="minorHAnsi"/>
                <w:bCs/>
                <w:color w:val="auto"/>
              </w:rPr>
              <w:t>reviews/reports</w:t>
            </w:r>
          </w:p>
        </w:tc>
      </w:tr>
      <w:tr w:rsidR="004F7976" w14:paraId="5A22D602" w14:textId="77777777" w:rsidTr="00FB586F">
        <w:tc>
          <w:tcPr>
            <w:tcW w:w="4725" w:type="dxa"/>
          </w:tcPr>
          <w:p w14:paraId="6B066BB7" w14:textId="2875B576" w:rsidR="004F7976" w:rsidRDefault="004F7976" w:rsidP="00FB586F">
            <w:pPr>
              <w:pStyle w:val="SOFinalBodyText"/>
              <w:numPr>
                <w:ilvl w:val="0"/>
                <w:numId w:val="10"/>
              </w:numPr>
              <w:rPr>
                <w:rFonts w:asciiTheme="minorHAnsi" w:hAnsiTheme="minorHAnsi" w:cstheme="minorHAnsi"/>
                <w:bCs/>
                <w:color w:val="auto"/>
              </w:rPr>
            </w:pPr>
            <w:r w:rsidRPr="008F744B">
              <w:rPr>
                <w:rFonts w:asciiTheme="minorHAnsi" w:hAnsiTheme="minorHAnsi" w:cstheme="minorHAnsi"/>
                <w:bCs/>
                <w:color w:val="auto"/>
              </w:rPr>
              <w:t>videos</w:t>
            </w:r>
          </w:p>
        </w:tc>
        <w:tc>
          <w:tcPr>
            <w:tcW w:w="4725" w:type="dxa"/>
          </w:tcPr>
          <w:p w14:paraId="705F4383" w14:textId="4CB33D9D" w:rsidR="004F7976" w:rsidRDefault="004F7976" w:rsidP="00FB586F">
            <w:pPr>
              <w:pStyle w:val="SOFinalBodyText"/>
              <w:numPr>
                <w:ilvl w:val="0"/>
                <w:numId w:val="10"/>
              </w:numPr>
              <w:rPr>
                <w:rFonts w:asciiTheme="minorHAnsi" w:hAnsiTheme="minorHAnsi" w:cstheme="minorHAnsi"/>
                <w:bCs/>
                <w:color w:val="auto"/>
              </w:rPr>
            </w:pPr>
            <w:r w:rsidRPr="003E397C">
              <w:rPr>
                <w:rFonts w:asciiTheme="minorHAnsi" w:hAnsiTheme="minorHAnsi" w:cstheme="minorHAnsi"/>
                <w:bCs/>
                <w:color w:val="auto"/>
              </w:rPr>
              <w:t>annotated photographs</w:t>
            </w:r>
          </w:p>
        </w:tc>
        <w:tc>
          <w:tcPr>
            <w:tcW w:w="4726" w:type="dxa"/>
          </w:tcPr>
          <w:p w14:paraId="11ADF87F" w14:textId="1DA7F369" w:rsidR="004F7976" w:rsidRDefault="004F7976" w:rsidP="00FB586F">
            <w:pPr>
              <w:pStyle w:val="SOFinalBodyText"/>
              <w:numPr>
                <w:ilvl w:val="0"/>
                <w:numId w:val="10"/>
              </w:numPr>
              <w:rPr>
                <w:rFonts w:asciiTheme="minorHAnsi" w:hAnsiTheme="minorHAnsi" w:cstheme="minorHAnsi"/>
                <w:bCs/>
                <w:color w:val="auto"/>
              </w:rPr>
            </w:pPr>
            <w:r w:rsidRPr="00CC7FA7">
              <w:rPr>
                <w:rFonts w:asciiTheme="minorHAnsi" w:hAnsiTheme="minorHAnsi" w:cstheme="minorHAnsi"/>
                <w:bCs/>
                <w:color w:val="auto"/>
              </w:rPr>
              <w:t>emails or other digital communications</w:t>
            </w:r>
          </w:p>
        </w:tc>
      </w:tr>
      <w:tr w:rsidR="004F7976" w14:paraId="41D503B7" w14:textId="77777777" w:rsidTr="00FB586F">
        <w:tc>
          <w:tcPr>
            <w:tcW w:w="4725" w:type="dxa"/>
          </w:tcPr>
          <w:p w14:paraId="082228AF" w14:textId="46BF3D1E" w:rsidR="004F7976" w:rsidRDefault="004F7976" w:rsidP="00FB586F">
            <w:pPr>
              <w:pStyle w:val="SOFinalBodyText"/>
              <w:numPr>
                <w:ilvl w:val="0"/>
                <w:numId w:val="10"/>
              </w:numPr>
              <w:rPr>
                <w:rFonts w:asciiTheme="minorHAnsi" w:hAnsiTheme="minorHAnsi" w:cstheme="minorHAnsi"/>
                <w:bCs/>
                <w:color w:val="auto"/>
              </w:rPr>
            </w:pPr>
            <w:r w:rsidRPr="008F744B">
              <w:rPr>
                <w:rFonts w:asciiTheme="minorHAnsi" w:hAnsiTheme="minorHAnsi" w:cstheme="minorHAnsi"/>
                <w:bCs/>
                <w:color w:val="auto"/>
              </w:rPr>
              <w:t>audio recordings</w:t>
            </w:r>
          </w:p>
        </w:tc>
        <w:tc>
          <w:tcPr>
            <w:tcW w:w="4725" w:type="dxa"/>
          </w:tcPr>
          <w:p w14:paraId="217F866F" w14:textId="134F914C" w:rsidR="004F7976" w:rsidRDefault="004F7976" w:rsidP="00FB586F">
            <w:pPr>
              <w:pStyle w:val="SOFinalBodyText"/>
              <w:numPr>
                <w:ilvl w:val="0"/>
                <w:numId w:val="10"/>
              </w:numPr>
              <w:rPr>
                <w:rFonts w:asciiTheme="minorHAnsi" w:hAnsiTheme="minorHAnsi" w:cstheme="minorHAnsi"/>
                <w:bCs/>
                <w:color w:val="auto"/>
              </w:rPr>
            </w:pPr>
            <w:r w:rsidRPr="003E397C">
              <w:rPr>
                <w:rFonts w:asciiTheme="minorHAnsi" w:hAnsiTheme="minorHAnsi" w:cstheme="minorHAnsi"/>
                <w:bCs/>
                <w:color w:val="auto"/>
              </w:rPr>
              <w:t>photo stories</w:t>
            </w:r>
          </w:p>
        </w:tc>
        <w:tc>
          <w:tcPr>
            <w:tcW w:w="4726" w:type="dxa"/>
          </w:tcPr>
          <w:p w14:paraId="34552764" w14:textId="77777777" w:rsidR="004F7976" w:rsidRDefault="004F7976" w:rsidP="00FB586F">
            <w:pPr>
              <w:pStyle w:val="SOFinalBodyText"/>
              <w:ind w:left="720"/>
              <w:rPr>
                <w:rFonts w:asciiTheme="minorHAnsi" w:hAnsiTheme="minorHAnsi" w:cstheme="minorHAnsi"/>
                <w:bCs/>
                <w:color w:val="auto"/>
              </w:rPr>
            </w:pPr>
          </w:p>
        </w:tc>
      </w:tr>
      <w:tr w:rsidR="004F7976" w14:paraId="027448B7" w14:textId="77777777" w:rsidTr="00FB586F">
        <w:tc>
          <w:tcPr>
            <w:tcW w:w="4725" w:type="dxa"/>
          </w:tcPr>
          <w:p w14:paraId="5E89EA14" w14:textId="31988C27" w:rsidR="004F7976" w:rsidRDefault="004F7976" w:rsidP="00FB586F">
            <w:pPr>
              <w:pStyle w:val="SOFinalBodyText"/>
              <w:numPr>
                <w:ilvl w:val="0"/>
                <w:numId w:val="10"/>
              </w:numPr>
              <w:rPr>
                <w:rFonts w:asciiTheme="minorHAnsi" w:hAnsiTheme="minorHAnsi" w:cstheme="minorHAnsi"/>
                <w:bCs/>
                <w:color w:val="auto"/>
              </w:rPr>
            </w:pPr>
            <w:r w:rsidRPr="008F744B">
              <w:rPr>
                <w:rFonts w:asciiTheme="minorHAnsi" w:hAnsiTheme="minorHAnsi" w:cstheme="minorHAnsi"/>
                <w:bCs/>
                <w:color w:val="auto"/>
              </w:rPr>
              <w:t>oral presentations</w:t>
            </w:r>
          </w:p>
        </w:tc>
        <w:tc>
          <w:tcPr>
            <w:tcW w:w="4725" w:type="dxa"/>
          </w:tcPr>
          <w:p w14:paraId="6BE5F780" w14:textId="6E85BB3E" w:rsidR="004F7976" w:rsidRDefault="004F7976" w:rsidP="00FB586F">
            <w:pPr>
              <w:pStyle w:val="SOFinalBodyText"/>
              <w:numPr>
                <w:ilvl w:val="0"/>
                <w:numId w:val="10"/>
              </w:numPr>
              <w:rPr>
                <w:rFonts w:asciiTheme="minorHAnsi" w:hAnsiTheme="minorHAnsi" w:cstheme="minorHAnsi"/>
                <w:bCs/>
                <w:color w:val="auto"/>
              </w:rPr>
            </w:pPr>
            <w:r w:rsidRPr="003E397C">
              <w:rPr>
                <w:rFonts w:asciiTheme="minorHAnsi" w:hAnsiTheme="minorHAnsi" w:cstheme="minorHAnsi"/>
                <w:bCs/>
                <w:color w:val="auto"/>
              </w:rPr>
              <w:t>podcasts and/or websites</w:t>
            </w:r>
          </w:p>
        </w:tc>
        <w:tc>
          <w:tcPr>
            <w:tcW w:w="4726" w:type="dxa"/>
          </w:tcPr>
          <w:p w14:paraId="7054DB77" w14:textId="77777777" w:rsidR="004F7976" w:rsidRDefault="004F7976" w:rsidP="00FB586F">
            <w:pPr>
              <w:pStyle w:val="SOFinalBodyText"/>
              <w:ind w:left="720"/>
              <w:rPr>
                <w:rFonts w:asciiTheme="minorHAnsi" w:hAnsiTheme="minorHAnsi" w:cstheme="minorHAnsi"/>
                <w:bCs/>
                <w:color w:val="auto"/>
              </w:rPr>
            </w:pPr>
          </w:p>
        </w:tc>
      </w:tr>
    </w:tbl>
    <w:p w14:paraId="3E4DF828" w14:textId="77777777" w:rsidR="004F7976" w:rsidRPr="00DE796B" w:rsidRDefault="004F7976" w:rsidP="00DE796B">
      <w:pPr>
        <w:pStyle w:val="SOFinalBodyText"/>
        <w:rPr>
          <w:rFonts w:asciiTheme="minorHAnsi" w:hAnsiTheme="minorHAnsi" w:cstheme="minorHAnsi"/>
          <w:bCs/>
          <w:color w:val="auto"/>
        </w:rPr>
      </w:pPr>
    </w:p>
    <w:p w14:paraId="373F3E13" w14:textId="77777777" w:rsidR="00DE796B" w:rsidRP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Multimodal evidence is encouraged to capture planning activities, strategies to implement activity discussions with others, activity being undertaken, and communication of connectedness and future possibilities.</w:t>
      </w:r>
    </w:p>
    <w:p w14:paraId="103D25B6" w14:textId="77777777" w:rsidR="00DE796B" w:rsidRP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The following specific features of the assessment design criteria are assessed in the external assessment:</w:t>
      </w:r>
    </w:p>
    <w:p w14:paraId="06D3D557" w14:textId="14DC838C" w:rsidR="002E2E99" w:rsidRP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w:t>
      </w:r>
      <w:r w:rsidRPr="00DE796B">
        <w:rPr>
          <w:rFonts w:asciiTheme="minorHAnsi" w:hAnsiTheme="minorHAnsi" w:cstheme="minorHAnsi"/>
          <w:bCs/>
          <w:color w:val="auto"/>
        </w:rPr>
        <w:tab/>
        <w:t>application and connection — AC1, AC2 and AC3</w:t>
      </w:r>
    </w:p>
    <w:p w14:paraId="42DD3456" w14:textId="1864095F" w:rsidR="00583ACC" w:rsidRDefault="00583ACC" w:rsidP="0042386F">
      <w:pPr>
        <w:rPr>
          <w:rFonts w:asciiTheme="minorHAnsi" w:hAnsiTheme="minorHAnsi" w:cstheme="minorHAnsi"/>
          <w:sz w:val="22"/>
          <w:szCs w:val="22"/>
        </w:rPr>
      </w:pPr>
    </w:p>
    <w:p w14:paraId="5E8F8B10" w14:textId="77777777" w:rsidR="00583ACC" w:rsidRDefault="00583ACC" w:rsidP="0042386F">
      <w:pPr>
        <w:rPr>
          <w:rFonts w:asciiTheme="minorHAnsi" w:hAnsiTheme="minorHAnsi" w:cstheme="minorHAnsi"/>
          <w:sz w:val="22"/>
          <w:szCs w:val="22"/>
        </w:rPr>
      </w:pPr>
    </w:p>
    <w:p w14:paraId="3D4BF99D" w14:textId="77777777" w:rsidR="00A532F0" w:rsidRDefault="00A532F0">
      <w:pPr>
        <w:rPr>
          <w:rFonts w:asciiTheme="minorHAnsi" w:eastAsia="MS Mincho" w:hAnsiTheme="minorHAnsi" w:cstheme="minorHAnsi"/>
          <w:b/>
          <w:bCs/>
          <w:sz w:val="28"/>
          <w:szCs w:val="28"/>
        </w:rPr>
      </w:pPr>
      <w:r>
        <w:rPr>
          <w:rFonts w:asciiTheme="minorHAnsi" w:eastAsia="MS Mincho" w:hAnsiTheme="minorHAnsi" w:cstheme="minorHAnsi"/>
          <w:b/>
          <w:bCs/>
          <w:sz w:val="28"/>
          <w:szCs w:val="28"/>
        </w:rPr>
        <w:br w:type="page"/>
      </w:r>
    </w:p>
    <w:p w14:paraId="5A889669" w14:textId="77777777" w:rsidR="00A532F0" w:rsidRDefault="00A532F0" w:rsidP="0042386F">
      <w:pPr>
        <w:rPr>
          <w:rFonts w:asciiTheme="minorHAnsi" w:eastAsia="MS Mincho" w:hAnsiTheme="minorHAnsi" w:cstheme="minorHAnsi"/>
          <w:b/>
          <w:bCs/>
          <w:sz w:val="28"/>
          <w:szCs w:val="28"/>
        </w:rPr>
      </w:pPr>
    </w:p>
    <w:p w14:paraId="06D3D56A" w14:textId="26B3CB3C" w:rsidR="002E2E99" w:rsidRDefault="002E2E99" w:rsidP="0042386F">
      <w:pPr>
        <w:rPr>
          <w:rFonts w:asciiTheme="minorHAnsi" w:eastAsia="MS Mincho" w:hAnsiTheme="minorHAnsi" w:cstheme="minorHAnsi"/>
          <w:b/>
          <w:bCs/>
          <w:sz w:val="28"/>
          <w:szCs w:val="28"/>
        </w:rPr>
      </w:pPr>
      <w:r w:rsidRPr="00583ACC">
        <w:rPr>
          <w:rFonts w:asciiTheme="minorHAnsi" w:eastAsia="MS Mincho" w:hAnsiTheme="minorHAnsi" w:cstheme="minorHAnsi"/>
          <w:b/>
          <w:bCs/>
          <w:sz w:val="28"/>
          <w:szCs w:val="28"/>
        </w:rPr>
        <w:t>Brainstorming ideas for a</w:t>
      </w:r>
      <w:r w:rsidR="00F23EF0">
        <w:rPr>
          <w:rFonts w:asciiTheme="minorHAnsi" w:eastAsia="MS Mincho" w:hAnsiTheme="minorHAnsi" w:cstheme="minorHAnsi"/>
          <w:b/>
          <w:bCs/>
          <w:sz w:val="28"/>
          <w:szCs w:val="28"/>
        </w:rPr>
        <w:t>n Industry Project</w:t>
      </w:r>
    </w:p>
    <w:p w14:paraId="6DE3FE74" w14:textId="77777777" w:rsidR="00F23EF0" w:rsidRPr="00583ACC" w:rsidRDefault="00F23EF0" w:rsidP="0042386F">
      <w:pPr>
        <w:rPr>
          <w:rFonts w:asciiTheme="minorHAnsi" w:eastAsia="MS Mincho" w:hAnsiTheme="minorHAnsi" w:cstheme="minorHAnsi"/>
          <w:b/>
          <w:bCs/>
          <w:sz w:val="22"/>
          <w:szCs w:val="22"/>
        </w:rPr>
      </w:pPr>
    </w:p>
    <w:p w14:paraId="06D3D56B" w14:textId="69EA2895" w:rsidR="002E2E99" w:rsidRPr="00583ACC" w:rsidRDefault="002E2E99">
      <w:pPr>
        <w:rPr>
          <w:rFonts w:asciiTheme="minorHAnsi" w:eastAsia="MS Mincho" w:hAnsiTheme="minorHAnsi" w:cstheme="minorHAnsi"/>
          <w:sz w:val="22"/>
          <w:szCs w:val="22"/>
        </w:rPr>
      </w:pPr>
      <w:r w:rsidRPr="00583ACC">
        <w:rPr>
          <w:rFonts w:asciiTheme="minorHAnsi" w:eastAsia="MS Mincho" w:hAnsiTheme="minorHAnsi" w:cstheme="minorHAnsi"/>
          <w:sz w:val="22"/>
          <w:szCs w:val="22"/>
        </w:rPr>
        <w:t xml:space="preserve">These brainstorming points are provided to assist in generating further ideas for an </w:t>
      </w:r>
      <w:r w:rsidR="00583ACC" w:rsidRPr="00583ACC">
        <w:rPr>
          <w:rFonts w:asciiTheme="minorHAnsi" w:eastAsia="MS Mincho" w:hAnsiTheme="minorHAnsi" w:cstheme="minorHAnsi"/>
          <w:sz w:val="22"/>
          <w:szCs w:val="22"/>
        </w:rPr>
        <w:t xml:space="preserve">Industry Project. </w:t>
      </w:r>
      <w:r w:rsidRPr="00583ACC">
        <w:rPr>
          <w:rFonts w:asciiTheme="minorHAnsi" w:eastAsia="MS Mincho" w:hAnsiTheme="minorHAnsi" w:cstheme="minorHAnsi"/>
          <w:sz w:val="22"/>
          <w:szCs w:val="22"/>
        </w:rPr>
        <w:t xml:space="preserve">It is </w:t>
      </w:r>
      <w:r w:rsidRPr="00583ACC">
        <w:rPr>
          <w:rFonts w:asciiTheme="minorHAnsi" w:eastAsia="MS Mincho" w:hAnsiTheme="minorHAnsi" w:cstheme="minorHAnsi"/>
          <w:b/>
          <w:bCs/>
          <w:sz w:val="22"/>
          <w:szCs w:val="22"/>
          <w:u w:val="single"/>
        </w:rPr>
        <w:t>not</w:t>
      </w:r>
      <w:r w:rsidRPr="00583ACC">
        <w:rPr>
          <w:rFonts w:asciiTheme="minorHAnsi" w:eastAsia="MS Mincho" w:hAnsiTheme="minorHAnsi" w:cstheme="minorHAnsi"/>
          <w:sz w:val="22"/>
          <w:szCs w:val="22"/>
        </w:rPr>
        <w:t xml:space="preserve"> provided as a limited list</w:t>
      </w:r>
    </w:p>
    <w:p w14:paraId="1621CC45" w14:textId="77777777" w:rsidR="00583ACC" w:rsidRPr="00583ACC" w:rsidRDefault="00583ACC">
      <w:pPr>
        <w:rPr>
          <w:rFonts w:asciiTheme="minorHAnsi" w:eastAsia="MS Mincho" w:hAnsiTheme="minorHAnsi" w:cstheme="minorHAnsi"/>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157"/>
        <w:gridCol w:w="9793"/>
      </w:tblGrid>
      <w:tr w:rsidR="002E2E99" w:rsidRPr="00583ACC" w14:paraId="06D3D56E" w14:textId="77777777" w:rsidTr="010A134C">
        <w:tc>
          <w:tcPr>
            <w:tcW w:w="4219" w:type="dxa"/>
          </w:tcPr>
          <w:p w14:paraId="06D3D56C" w14:textId="3BD8CDFB" w:rsidR="002E2E99" w:rsidRPr="00583ACC" w:rsidRDefault="007213AB" w:rsidP="0022000E">
            <w:pPr>
              <w:jc w:val="center"/>
              <w:rPr>
                <w:rFonts w:asciiTheme="minorHAnsi" w:hAnsiTheme="minorHAnsi" w:cstheme="minorHAnsi"/>
                <w:b/>
                <w:sz w:val="22"/>
                <w:szCs w:val="22"/>
                <w:highlight w:val="yellow"/>
              </w:rPr>
            </w:pPr>
            <w:r w:rsidRPr="00583ACC">
              <w:rPr>
                <w:rFonts w:asciiTheme="minorHAnsi" w:hAnsiTheme="minorHAnsi" w:cstheme="minorHAnsi"/>
                <w:b/>
                <w:sz w:val="22"/>
                <w:szCs w:val="22"/>
              </w:rPr>
              <w:t>Industry Focus</w:t>
            </w:r>
          </w:p>
        </w:tc>
        <w:tc>
          <w:tcPr>
            <w:tcW w:w="9957" w:type="dxa"/>
          </w:tcPr>
          <w:p w14:paraId="06D3D56D" w14:textId="066963F2" w:rsidR="002E2E99" w:rsidRPr="00583ACC" w:rsidRDefault="007213AB" w:rsidP="0022000E">
            <w:pPr>
              <w:jc w:val="center"/>
              <w:rPr>
                <w:rFonts w:asciiTheme="minorHAnsi" w:hAnsiTheme="minorHAnsi" w:cstheme="minorHAnsi"/>
                <w:b/>
                <w:sz w:val="22"/>
                <w:szCs w:val="22"/>
              </w:rPr>
            </w:pPr>
            <w:r w:rsidRPr="00583ACC">
              <w:rPr>
                <w:rFonts w:asciiTheme="minorHAnsi" w:hAnsiTheme="minorHAnsi" w:cstheme="minorHAnsi"/>
                <w:b/>
                <w:sz w:val="22"/>
                <w:szCs w:val="22"/>
              </w:rPr>
              <w:t>Industry Project Ideas</w:t>
            </w:r>
          </w:p>
        </w:tc>
      </w:tr>
      <w:tr w:rsidR="007213AB" w:rsidRPr="00583ACC" w14:paraId="1ED8D0AD" w14:textId="77777777" w:rsidTr="010A134C">
        <w:tc>
          <w:tcPr>
            <w:tcW w:w="4219" w:type="dxa"/>
          </w:tcPr>
          <w:p w14:paraId="77ACAAC8" w14:textId="268A58D7" w:rsidR="007213AB" w:rsidRPr="00583ACC" w:rsidRDefault="00C0069B" w:rsidP="0022000E">
            <w:pPr>
              <w:jc w:val="center"/>
              <w:rPr>
                <w:rFonts w:asciiTheme="minorHAnsi" w:hAnsiTheme="minorHAnsi" w:cstheme="minorHAnsi"/>
                <w:b/>
                <w:sz w:val="22"/>
                <w:szCs w:val="22"/>
              </w:rPr>
            </w:pPr>
            <w:r w:rsidRPr="00583ACC">
              <w:rPr>
                <w:rFonts w:asciiTheme="minorHAnsi" w:hAnsiTheme="minorHAnsi" w:cstheme="minorHAnsi"/>
                <w:b/>
                <w:sz w:val="22"/>
                <w:szCs w:val="22"/>
              </w:rPr>
              <w:t>Agriculture, Horticulture and Animal Care</w:t>
            </w:r>
          </w:p>
        </w:tc>
        <w:tc>
          <w:tcPr>
            <w:tcW w:w="9957" w:type="dxa"/>
          </w:tcPr>
          <w:p w14:paraId="55465ED9" w14:textId="77777777" w:rsidR="00DE108A" w:rsidRDefault="010A134C"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Animal Care Routine</w:t>
            </w:r>
          </w:p>
          <w:p w14:paraId="5BC6C676" w14:textId="77777777" w:rsidR="00DE108A" w:rsidRDefault="010A134C"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Animal Show Preparation</w:t>
            </w:r>
          </w:p>
          <w:p w14:paraId="1EFEB5FC" w14:textId="77777777" w:rsidR="00DE108A" w:rsidRDefault="010A134C"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Crop process</w:t>
            </w:r>
          </w:p>
          <w:p w14:paraId="3620AEA5" w14:textId="43E76446" w:rsidR="007213AB" w:rsidRPr="00BB703D" w:rsidRDefault="010A134C"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Garden makeover</w:t>
            </w:r>
          </w:p>
        </w:tc>
      </w:tr>
      <w:tr w:rsidR="007213AB" w:rsidRPr="00583ACC" w14:paraId="01341873" w14:textId="77777777" w:rsidTr="010A134C">
        <w:tc>
          <w:tcPr>
            <w:tcW w:w="4219" w:type="dxa"/>
          </w:tcPr>
          <w:p w14:paraId="2D523F3D" w14:textId="5E719E7F" w:rsidR="00C0069B" w:rsidRPr="00583ACC" w:rsidRDefault="00C0069B" w:rsidP="00C0069B">
            <w:pPr>
              <w:jc w:val="center"/>
              <w:rPr>
                <w:rFonts w:asciiTheme="minorHAnsi" w:hAnsiTheme="minorHAnsi" w:cstheme="minorHAnsi"/>
                <w:b/>
                <w:sz w:val="22"/>
                <w:szCs w:val="22"/>
              </w:rPr>
            </w:pPr>
            <w:r w:rsidRPr="00583ACC">
              <w:rPr>
                <w:rFonts w:asciiTheme="minorHAnsi" w:hAnsiTheme="minorHAnsi" w:cstheme="minorHAnsi"/>
                <w:b/>
                <w:sz w:val="22"/>
                <w:szCs w:val="22"/>
              </w:rPr>
              <w:t>Building and Construction</w:t>
            </w:r>
          </w:p>
        </w:tc>
        <w:tc>
          <w:tcPr>
            <w:tcW w:w="9957" w:type="dxa"/>
          </w:tcPr>
          <w:p w14:paraId="4750C8CC" w14:textId="6B6CC7C5" w:rsidR="007213AB" w:rsidRPr="00DE108A" w:rsidRDefault="00BB703D" w:rsidP="00BB703D">
            <w:pPr>
              <w:pStyle w:val="ListParagraph"/>
              <w:numPr>
                <w:ilvl w:val="0"/>
                <w:numId w:val="11"/>
              </w:numPr>
              <w:rPr>
                <w:rFonts w:asciiTheme="minorHAnsi" w:hAnsiTheme="minorHAnsi" w:cstheme="minorHAnsi"/>
                <w:bCs/>
                <w:sz w:val="22"/>
                <w:szCs w:val="22"/>
              </w:rPr>
            </w:pPr>
            <w:r w:rsidRPr="00DE108A">
              <w:rPr>
                <w:rFonts w:asciiTheme="minorHAnsi" w:hAnsiTheme="minorHAnsi" w:cstheme="minorHAnsi"/>
                <w:bCs/>
                <w:sz w:val="22"/>
                <w:szCs w:val="22"/>
              </w:rPr>
              <w:t>Plan, c</w:t>
            </w:r>
            <w:r w:rsidR="00320476" w:rsidRPr="00DE108A">
              <w:rPr>
                <w:rFonts w:asciiTheme="minorHAnsi" w:hAnsiTheme="minorHAnsi" w:cstheme="minorHAnsi"/>
                <w:bCs/>
                <w:sz w:val="22"/>
                <w:szCs w:val="22"/>
              </w:rPr>
              <w:t xml:space="preserve">omplete </w:t>
            </w:r>
            <w:r w:rsidRPr="00DE108A">
              <w:rPr>
                <w:rFonts w:asciiTheme="minorHAnsi" w:hAnsiTheme="minorHAnsi" w:cstheme="minorHAnsi"/>
                <w:bCs/>
                <w:sz w:val="22"/>
                <w:szCs w:val="22"/>
              </w:rPr>
              <w:t xml:space="preserve">and review </w:t>
            </w:r>
            <w:r w:rsidR="00320476" w:rsidRPr="00DE108A">
              <w:rPr>
                <w:rFonts w:asciiTheme="minorHAnsi" w:hAnsiTheme="minorHAnsi" w:cstheme="minorHAnsi"/>
                <w:bCs/>
                <w:sz w:val="22"/>
                <w:szCs w:val="22"/>
              </w:rPr>
              <w:t xml:space="preserve">a construction project in the school or nearby </w:t>
            </w:r>
            <w:r w:rsidRPr="00DE108A">
              <w:rPr>
                <w:rFonts w:asciiTheme="minorHAnsi" w:hAnsiTheme="minorHAnsi" w:cstheme="minorHAnsi"/>
                <w:bCs/>
                <w:sz w:val="22"/>
                <w:szCs w:val="22"/>
              </w:rPr>
              <w:t>community organisation</w:t>
            </w:r>
          </w:p>
        </w:tc>
      </w:tr>
      <w:tr w:rsidR="007213AB" w:rsidRPr="00583ACC" w14:paraId="51E7A1F1" w14:textId="77777777" w:rsidTr="010A134C">
        <w:tc>
          <w:tcPr>
            <w:tcW w:w="4219" w:type="dxa"/>
          </w:tcPr>
          <w:p w14:paraId="77FF30E0" w14:textId="24C7DE67" w:rsidR="007213AB" w:rsidRPr="00583ACC" w:rsidRDefault="00355120" w:rsidP="0022000E">
            <w:pPr>
              <w:jc w:val="center"/>
              <w:rPr>
                <w:rFonts w:asciiTheme="minorHAnsi" w:hAnsiTheme="minorHAnsi" w:cstheme="minorHAnsi"/>
                <w:b/>
                <w:sz w:val="22"/>
                <w:szCs w:val="22"/>
              </w:rPr>
            </w:pPr>
            <w:r w:rsidRPr="00583ACC">
              <w:rPr>
                <w:rFonts w:asciiTheme="minorHAnsi" w:hAnsiTheme="minorHAnsi" w:cstheme="minorHAnsi"/>
                <w:b/>
                <w:sz w:val="22"/>
                <w:szCs w:val="22"/>
              </w:rPr>
              <w:t>Childcare and Education</w:t>
            </w:r>
          </w:p>
        </w:tc>
        <w:tc>
          <w:tcPr>
            <w:tcW w:w="9957" w:type="dxa"/>
          </w:tcPr>
          <w:p w14:paraId="1402FE6F" w14:textId="4584F1CC" w:rsidR="007213AB" w:rsidRPr="00DE108A" w:rsidRDefault="002570CB" w:rsidP="00BB703D">
            <w:pPr>
              <w:pStyle w:val="ListParagraph"/>
              <w:numPr>
                <w:ilvl w:val="0"/>
                <w:numId w:val="11"/>
              </w:numPr>
              <w:rPr>
                <w:rFonts w:asciiTheme="minorHAnsi" w:hAnsiTheme="minorHAnsi" w:cstheme="minorHAnsi"/>
                <w:bCs/>
                <w:sz w:val="22"/>
                <w:szCs w:val="22"/>
              </w:rPr>
            </w:pPr>
            <w:r w:rsidRPr="00DE108A">
              <w:rPr>
                <w:rFonts w:asciiTheme="minorHAnsi" w:hAnsiTheme="minorHAnsi" w:cstheme="minorHAnsi"/>
                <w:bCs/>
                <w:sz w:val="22"/>
                <w:szCs w:val="22"/>
              </w:rPr>
              <w:t>Take the lead on c</w:t>
            </w:r>
            <w:r w:rsidR="009066B6" w:rsidRPr="00DE108A">
              <w:rPr>
                <w:rFonts w:asciiTheme="minorHAnsi" w:hAnsiTheme="minorHAnsi" w:cstheme="minorHAnsi"/>
                <w:bCs/>
                <w:sz w:val="22"/>
                <w:szCs w:val="22"/>
              </w:rPr>
              <w:t>reat</w:t>
            </w:r>
            <w:r w:rsidRPr="00DE108A">
              <w:rPr>
                <w:rFonts w:asciiTheme="minorHAnsi" w:hAnsiTheme="minorHAnsi" w:cstheme="minorHAnsi"/>
                <w:bCs/>
                <w:sz w:val="22"/>
                <w:szCs w:val="22"/>
              </w:rPr>
              <w:t>ing</w:t>
            </w:r>
            <w:r w:rsidR="009066B6" w:rsidRPr="00DE108A">
              <w:rPr>
                <w:rFonts w:asciiTheme="minorHAnsi" w:hAnsiTheme="minorHAnsi" w:cstheme="minorHAnsi"/>
                <w:bCs/>
                <w:sz w:val="22"/>
                <w:szCs w:val="22"/>
              </w:rPr>
              <w:t xml:space="preserve"> a learning plan to identify</w:t>
            </w:r>
            <w:r w:rsidR="001449F1" w:rsidRPr="00DE108A">
              <w:rPr>
                <w:rFonts w:asciiTheme="minorHAnsi" w:hAnsiTheme="minorHAnsi" w:cstheme="minorHAnsi"/>
                <w:bCs/>
                <w:sz w:val="22"/>
                <w:szCs w:val="22"/>
              </w:rPr>
              <w:t xml:space="preserve">, </w:t>
            </w:r>
            <w:r w:rsidR="009066B6" w:rsidRPr="00DE108A">
              <w:rPr>
                <w:rFonts w:asciiTheme="minorHAnsi" w:hAnsiTheme="minorHAnsi" w:cstheme="minorHAnsi"/>
                <w:bCs/>
                <w:sz w:val="22"/>
                <w:szCs w:val="22"/>
              </w:rPr>
              <w:t>develop</w:t>
            </w:r>
            <w:r w:rsidR="001449F1" w:rsidRPr="00DE108A">
              <w:rPr>
                <w:rFonts w:asciiTheme="minorHAnsi" w:hAnsiTheme="minorHAnsi" w:cstheme="minorHAnsi"/>
                <w:bCs/>
                <w:sz w:val="22"/>
                <w:szCs w:val="22"/>
              </w:rPr>
              <w:t xml:space="preserve">, record, and review </w:t>
            </w:r>
            <w:r w:rsidRPr="00DE108A">
              <w:rPr>
                <w:rFonts w:asciiTheme="minorHAnsi" w:hAnsiTheme="minorHAnsi" w:cstheme="minorHAnsi"/>
                <w:bCs/>
                <w:sz w:val="22"/>
                <w:szCs w:val="22"/>
              </w:rPr>
              <w:t>a specific skill</w:t>
            </w:r>
            <w:r w:rsidR="009066B6" w:rsidRPr="00DE108A">
              <w:rPr>
                <w:rFonts w:asciiTheme="minorHAnsi" w:hAnsiTheme="minorHAnsi" w:cstheme="minorHAnsi"/>
                <w:bCs/>
                <w:sz w:val="22"/>
                <w:szCs w:val="22"/>
              </w:rPr>
              <w:t xml:space="preserve"> </w:t>
            </w:r>
            <w:r w:rsidRPr="00DE108A">
              <w:rPr>
                <w:rFonts w:asciiTheme="minorHAnsi" w:hAnsiTheme="minorHAnsi" w:cstheme="minorHAnsi"/>
                <w:bCs/>
                <w:sz w:val="22"/>
                <w:szCs w:val="22"/>
              </w:rPr>
              <w:t>for a child or group of children</w:t>
            </w:r>
          </w:p>
        </w:tc>
      </w:tr>
      <w:tr w:rsidR="007213AB" w:rsidRPr="00583ACC" w14:paraId="6A492C31" w14:textId="77777777" w:rsidTr="010A134C">
        <w:tc>
          <w:tcPr>
            <w:tcW w:w="4219" w:type="dxa"/>
          </w:tcPr>
          <w:p w14:paraId="75D41F3A" w14:textId="29D3E916" w:rsidR="007213AB" w:rsidRPr="00583ACC" w:rsidRDefault="00355120" w:rsidP="0022000E">
            <w:pPr>
              <w:jc w:val="center"/>
              <w:rPr>
                <w:rFonts w:asciiTheme="minorHAnsi" w:hAnsiTheme="minorHAnsi" w:cstheme="minorHAnsi"/>
                <w:b/>
                <w:sz w:val="22"/>
                <w:szCs w:val="22"/>
              </w:rPr>
            </w:pPr>
            <w:r w:rsidRPr="00583ACC">
              <w:rPr>
                <w:rFonts w:asciiTheme="minorHAnsi" w:hAnsiTheme="minorHAnsi" w:cstheme="minorHAnsi"/>
                <w:b/>
                <w:sz w:val="22"/>
                <w:szCs w:val="22"/>
              </w:rPr>
              <w:t>Community Services and Health</w:t>
            </w:r>
          </w:p>
        </w:tc>
        <w:tc>
          <w:tcPr>
            <w:tcW w:w="9957" w:type="dxa"/>
          </w:tcPr>
          <w:p w14:paraId="65BEF851" w14:textId="33406576" w:rsidR="007213AB" w:rsidRPr="00BB703D" w:rsidRDefault="0066504B"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Creating an engagement plan for a group of clients in an Aged Care Facility (</w:t>
            </w:r>
            <w:r w:rsidR="00DE108A" w:rsidRPr="00DE108A">
              <w:rPr>
                <w:rFonts w:asciiTheme="minorHAnsi" w:hAnsiTheme="minorHAnsi" w:cstheme="minorBidi"/>
                <w:sz w:val="22"/>
                <w:szCs w:val="22"/>
              </w:rPr>
              <w:t>e.g.,</w:t>
            </w:r>
            <w:r w:rsidRPr="00DE108A">
              <w:rPr>
                <w:rFonts w:asciiTheme="minorHAnsi" w:hAnsiTheme="minorHAnsi" w:cstheme="minorBidi"/>
                <w:sz w:val="22"/>
                <w:szCs w:val="22"/>
              </w:rPr>
              <w:t xml:space="preserve"> a music group</w:t>
            </w:r>
            <w:r w:rsidR="00DE108A" w:rsidRPr="00DE108A">
              <w:rPr>
                <w:rFonts w:asciiTheme="minorHAnsi" w:hAnsiTheme="minorHAnsi" w:cstheme="minorBidi"/>
                <w:sz w:val="22"/>
                <w:szCs w:val="22"/>
              </w:rPr>
              <w:t>, reading group or other)</w:t>
            </w:r>
          </w:p>
        </w:tc>
      </w:tr>
      <w:tr w:rsidR="007213AB" w:rsidRPr="00583ACC" w14:paraId="31168E54" w14:textId="77777777" w:rsidTr="010A134C">
        <w:tc>
          <w:tcPr>
            <w:tcW w:w="4219" w:type="dxa"/>
          </w:tcPr>
          <w:p w14:paraId="2A7BA3FA" w14:textId="51B976BB" w:rsidR="007213AB" w:rsidRPr="00583ACC" w:rsidRDefault="00355120" w:rsidP="0022000E">
            <w:pPr>
              <w:jc w:val="center"/>
              <w:rPr>
                <w:rFonts w:asciiTheme="minorHAnsi" w:hAnsiTheme="minorHAnsi" w:cstheme="minorHAnsi"/>
                <w:b/>
                <w:sz w:val="22"/>
                <w:szCs w:val="22"/>
              </w:rPr>
            </w:pPr>
            <w:r w:rsidRPr="00583ACC">
              <w:rPr>
                <w:rFonts w:asciiTheme="minorHAnsi" w:hAnsiTheme="minorHAnsi" w:cstheme="minorHAnsi"/>
                <w:b/>
                <w:sz w:val="22"/>
                <w:szCs w:val="22"/>
              </w:rPr>
              <w:t>Creative and Design</w:t>
            </w:r>
          </w:p>
        </w:tc>
        <w:tc>
          <w:tcPr>
            <w:tcW w:w="9957" w:type="dxa"/>
          </w:tcPr>
          <w:p w14:paraId="644E7620" w14:textId="7BA99381" w:rsidR="007213AB" w:rsidRPr="00DE108A" w:rsidRDefault="001449F1" w:rsidP="00BB703D">
            <w:pPr>
              <w:pStyle w:val="ListParagraph"/>
              <w:numPr>
                <w:ilvl w:val="0"/>
                <w:numId w:val="11"/>
              </w:numPr>
              <w:rPr>
                <w:rFonts w:asciiTheme="minorHAnsi" w:hAnsiTheme="minorHAnsi" w:cstheme="minorHAnsi"/>
                <w:bCs/>
                <w:sz w:val="22"/>
                <w:szCs w:val="22"/>
              </w:rPr>
            </w:pPr>
            <w:r w:rsidRPr="00DE108A">
              <w:rPr>
                <w:rFonts w:asciiTheme="minorHAnsi" w:hAnsiTheme="minorHAnsi" w:cstheme="minorHAnsi"/>
                <w:bCs/>
                <w:sz w:val="22"/>
                <w:szCs w:val="22"/>
              </w:rPr>
              <w:t>Follow a creative brief to design a company or other logo</w:t>
            </w:r>
          </w:p>
        </w:tc>
      </w:tr>
      <w:tr w:rsidR="007213AB" w:rsidRPr="00583ACC" w14:paraId="6B8CF39B" w14:textId="77777777" w:rsidTr="010A134C">
        <w:tc>
          <w:tcPr>
            <w:tcW w:w="4219" w:type="dxa"/>
          </w:tcPr>
          <w:p w14:paraId="2FA13254" w14:textId="54D24EA0" w:rsidR="007213AB" w:rsidRPr="00583ACC" w:rsidRDefault="00355120" w:rsidP="0022000E">
            <w:pPr>
              <w:jc w:val="center"/>
              <w:rPr>
                <w:rFonts w:asciiTheme="minorHAnsi" w:hAnsiTheme="minorHAnsi" w:cstheme="minorHAnsi"/>
                <w:b/>
                <w:sz w:val="22"/>
                <w:szCs w:val="22"/>
              </w:rPr>
            </w:pPr>
            <w:r w:rsidRPr="00583ACC">
              <w:rPr>
                <w:rFonts w:asciiTheme="minorHAnsi" w:hAnsiTheme="minorHAnsi" w:cstheme="minorHAnsi"/>
                <w:b/>
                <w:sz w:val="22"/>
                <w:szCs w:val="22"/>
              </w:rPr>
              <w:t>Digital and Cyber Security</w:t>
            </w:r>
          </w:p>
        </w:tc>
        <w:tc>
          <w:tcPr>
            <w:tcW w:w="9957" w:type="dxa"/>
          </w:tcPr>
          <w:p w14:paraId="54B2C2B9" w14:textId="67AFFFA9" w:rsidR="007213AB" w:rsidRPr="00DE108A" w:rsidRDefault="010A134C" w:rsidP="010A134C">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App development (Code only or larger scale, consider the size)</w:t>
            </w:r>
          </w:p>
          <w:p w14:paraId="1B08F479" w14:textId="5867D56C" w:rsidR="007213AB" w:rsidRPr="00DE108A" w:rsidRDefault="010A134C" w:rsidP="010A134C">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Scripts</w:t>
            </w:r>
          </w:p>
          <w:p w14:paraId="5614805A" w14:textId="3B25C2FC" w:rsidR="007213AB" w:rsidRPr="00BB703D" w:rsidRDefault="010A134C" w:rsidP="00BB703D">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Network setup</w:t>
            </w:r>
          </w:p>
        </w:tc>
      </w:tr>
      <w:tr w:rsidR="010A134C" w14:paraId="008DD792" w14:textId="77777777" w:rsidTr="010A134C">
        <w:tc>
          <w:tcPr>
            <w:tcW w:w="4219" w:type="dxa"/>
          </w:tcPr>
          <w:p w14:paraId="311B1B8C" w14:textId="2C478322" w:rsidR="010A134C" w:rsidRPr="00DE108A" w:rsidRDefault="010A134C" w:rsidP="010A134C">
            <w:pPr>
              <w:jc w:val="center"/>
              <w:rPr>
                <w:rFonts w:asciiTheme="minorHAnsi" w:hAnsiTheme="minorHAnsi" w:cstheme="minorBidi"/>
                <w:b/>
                <w:bCs/>
                <w:sz w:val="22"/>
                <w:szCs w:val="22"/>
              </w:rPr>
            </w:pPr>
            <w:r w:rsidRPr="00DE108A">
              <w:rPr>
                <w:rFonts w:asciiTheme="minorHAnsi" w:hAnsiTheme="minorHAnsi" w:cstheme="minorBidi"/>
                <w:b/>
                <w:bCs/>
                <w:sz w:val="22"/>
                <w:szCs w:val="22"/>
              </w:rPr>
              <w:t>Digital Media</w:t>
            </w:r>
          </w:p>
        </w:tc>
        <w:tc>
          <w:tcPr>
            <w:tcW w:w="9957" w:type="dxa"/>
          </w:tcPr>
          <w:p w14:paraId="4955529F" w14:textId="3F6B24C7" w:rsidR="010A134C" w:rsidRPr="00DE108A" w:rsidRDefault="010A134C" w:rsidP="010A134C">
            <w:pPr>
              <w:pStyle w:val="ListParagraph"/>
              <w:numPr>
                <w:ilvl w:val="0"/>
                <w:numId w:val="11"/>
              </w:numPr>
              <w:rPr>
                <w:rFonts w:asciiTheme="minorHAnsi" w:hAnsiTheme="minorHAnsi" w:cstheme="minorBidi"/>
                <w:sz w:val="22"/>
                <w:szCs w:val="22"/>
              </w:rPr>
            </w:pPr>
            <w:r w:rsidRPr="00DE108A">
              <w:rPr>
                <w:rFonts w:asciiTheme="minorHAnsi" w:hAnsiTheme="minorHAnsi" w:cstheme="minorBidi"/>
                <w:sz w:val="22"/>
                <w:szCs w:val="22"/>
              </w:rPr>
              <w:t>2D/3D</w:t>
            </w:r>
            <w:r w:rsidR="00BE5A2A">
              <w:rPr>
                <w:rFonts w:asciiTheme="minorHAnsi" w:hAnsiTheme="minorHAnsi" w:cstheme="minorBidi"/>
                <w:sz w:val="22"/>
                <w:szCs w:val="22"/>
              </w:rPr>
              <w:t xml:space="preserve"> </w:t>
            </w:r>
            <w:r w:rsidRPr="00DE108A">
              <w:rPr>
                <w:rFonts w:asciiTheme="minorHAnsi" w:hAnsiTheme="minorHAnsi" w:cstheme="minorBidi"/>
                <w:sz w:val="22"/>
                <w:szCs w:val="22"/>
              </w:rPr>
              <w:t>Modelling</w:t>
            </w:r>
            <w:r w:rsidR="00BE5A2A">
              <w:rPr>
                <w:rFonts w:asciiTheme="minorHAnsi" w:hAnsiTheme="minorHAnsi" w:cstheme="minorBidi"/>
                <w:sz w:val="22"/>
                <w:szCs w:val="22"/>
              </w:rPr>
              <w:t xml:space="preserve"> of assets for a video game</w:t>
            </w:r>
          </w:p>
          <w:p w14:paraId="041EB50D" w14:textId="2F24A1ED" w:rsidR="010A134C" w:rsidRPr="00DE108A" w:rsidRDefault="009D2A2A" w:rsidP="010A134C">
            <w:pPr>
              <w:pStyle w:val="ListParagraph"/>
              <w:numPr>
                <w:ilvl w:val="0"/>
                <w:numId w:val="11"/>
              </w:numPr>
              <w:rPr>
                <w:rFonts w:asciiTheme="minorHAnsi" w:hAnsiTheme="minorHAnsi" w:cstheme="minorBidi"/>
                <w:sz w:val="22"/>
                <w:szCs w:val="22"/>
              </w:rPr>
            </w:pPr>
            <w:r>
              <w:rPr>
                <w:rFonts w:asciiTheme="minorHAnsi" w:hAnsiTheme="minorHAnsi" w:cstheme="minorBidi"/>
                <w:sz w:val="22"/>
                <w:szCs w:val="22"/>
              </w:rPr>
              <w:t>Preparing and creating</w:t>
            </w:r>
            <w:r w:rsidR="00245F14">
              <w:rPr>
                <w:rFonts w:asciiTheme="minorHAnsi" w:hAnsiTheme="minorHAnsi" w:cstheme="minorBidi"/>
                <w:sz w:val="22"/>
                <w:szCs w:val="22"/>
              </w:rPr>
              <w:t xml:space="preserve"> graphics for online publication</w:t>
            </w:r>
          </w:p>
        </w:tc>
      </w:tr>
      <w:tr w:rsidR="007213AB" w:rsidRPr="00583ACC" w14:paraId="51F499F5" w14:textId="77777777" w:rsidTr="010A134C">
        <w:tc>
          <w:tcPr>
            <w:tcW w:w="4219" w:type="dxa"/>
          </w:tcPr>
          <w:p w14:paraId="2EBAAAE5" w14:textId="1B922DA9" w:rsidR="007213AB" w:rsidRPr="00583ACC" w:rsidRDefault="00543411" w:rsidP="0022000E">
            <w:pPr>
              <w:jc w:val="center"/>
              <w:rPr>
                <w:rFonts w:asciiTheme="minorHAnsi" w:hAnsiTheme="minorHAnsi" w:cstheme="minorHAnsi"/>
                <w:b/>
                <w:sz w:val="22"/>
                <w:szCs w:val="22"/>
              </w:rPr>
            </w:pPr>
            <w:r>
              <w:rPr>
                <w:rFonts w:asciiTheme="minorHAnsi" w:hAnsiTheme="minorHAnsi" w:cstheme="minorHAnsi"/>
                <w:b/>
                <w:sz w:val="22"/>
                <w:szCs w:val="22"/>
              </w:rPr>
              <w:t>Personal Enterprise</w:t>
            </w:r>
          </w:p>
        </w:tc>
        <w:tc>
          <w:tcPr>
            <w:tcW w:w="9957" w:type="dxa"/>
          </w:tcPr>
          <w:p w14:paraId="52A67922" w14:textId="77777777" w:rsidR="007213AB" w:rsidRPr="00DE108A" w:rsidRDefault="007538B8" w:rsidP="00BB703D">
            <w:pPr>
              <w:pStyle w:val="ListParagraph"/>
              <w:numPr>
                <w:ilvl w:val="0"/>
                <w:numId w:val="11"/>
              </w:numPr>
              <w:rPr>
                <w:rFonts w:asciiTheme="minorHAnsi" w:hAnsiTheme="minorHAnsi" w:cstheme="minorHAnsi"/>
                <w:bCs/>
                <w:sz w:val="22"/>
                <w:szCs w:val="22"/>
              </w:rPr>
            </w:pPr>
            <w:r w:rsidRPr="00DE108A">
              <w:rPr>
                <w:rFonts w:asciiTheme="minorHAnsi" w:hAnsiTheme="minorHAnsi" w:cstheme="minorHAnsi"/>
                <w:bCs/>
                <w:sz w:val="22"/>
                <w:szCs w:val="22"/>
              </w:rPr>
              <w:t>Create a Business Plan, Pitch and complete market research for a new product</w:t>
            </w:r>
          </w:p>
          <w:p w14:paraId="4A3AEF21" w14:textId="0B7112A2" w:rsidR="007538B8" w:rsidRPr="00DE108A" w:rsidRDefault="007538B8" w:rsidP="00BB703D">
            <w:pPr>
              <w:pStyle w:val="ListParagraph"/>
              <w:numPr>
                <w:ilvl w:val="0"/>
                <w:numId w:val="11"/>
              </w:numPr>
              <w:rPr>
                <w:rFonts w:asciiTheme="minorHAnsi" w:hAnsiTheme="minorHAnsi" w:cstheme="minorHAnsi"/>
                <w:bCs/>
                <w:sz w:val="22"/>
                <w:szCs w:val="22"/>
              </w:rPr>
            </w:pPr>
            <w:r w:rsidRPr="00DE108A">
              <w:rPr>
                <w:rFonts w:asciiTheme="minorHAnsi" w:hAnsiTheme="minorHAnsi" w:cstheme="minorHAnsi"/>
                <w:bCs/>
                <w:sz w:val="22"/>
                <w:szCs w:val="22"/>
              </w:rPr>
              <w:t xml:space="preserve">Scale a small business </w:t>
            </w:r>
            <w:r w:rsidR="00320476" w:rsidRPr="00DE108A">
              <w:rPr>
                <w:rFonts w:asciiTheme="minorHAnsi" w:hAnsiTheme="minorHAnsi" w:cstheme="minorHAnsi"/>
                <w:bCs/>
                <w:sz w:val="22"/>
                <w:szCs w:val="22"/>
              </w:rPr>
              <w:t xml:space="preserve">using my </w:t>
            </w:r>
            <w:r w:rsidR="002570CB" w:rsidRPr="00DE108A">
              <w:rPr>
                <w:rFonts w:asciiTheme="minorHAnsi" w:hAnsiTheme="minorHAnsi" w:cstheme="minorHAnsi"/>
                <w:bCs/>
                <w:sz w:val="22"/>
                <w:szCs w:val="22"/>
              </w:rPr>
              <w:t xml:space="preserve">Personal Enterprise skills and </w:t>
            </w:r>
            <w:r w:rsidR="00320476" w:rsidRPr="00DE108A">
              <w:rPr>
                <w:rFonts w:asciiTheme="minorHAnsi" w:hAnsiTheme="minorHAnsi" w:cstheme="minorHAnsi"/>
                <w:bCs/>
                <w:sz w:val="22"/>
                <w:szCs w:val="22"/>
              </w:rPr>
              <w:t>Capabilities</w:t>
            </w:r>
          </w:p>
        </w:tc>
      </w:tr>
    </w:tbl>
    <w:p w14:paraId="06D3D696" w14:textId="073269F4" w:rsidR="002E2E99" w:rsidRDefault="002E2E99" w:rsidP="00F82342">
      <w:pPr>
        <w:rPr>
          <w:rFonts w:asciiTheme="minorHAnsi" w:hAnsiTheme="minorHAnsi" w:cstheme="minorHAnsi"/>
          <w:sz w:val="22"/>
          <w:szCs w:val="22"/>
        </w:rPr>
      </w:pPr>
    </w:p>
    <w:p w14:paraId="02B80399" w14:textId="77777777" w:rsidR="00DE796B" w:rsidRP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For a 10-credit subject the industry project should be a maximum of 750 words if written or a maximum of 5 minutes if oral, or the equivalent in multimodal form.</w:t>
      </w:r>
    </w:p>
    <w:p w14:paraId="686EBA3B" w14:textId="77777777" w:rsidR="00DE796B" w:rsidRPr="00DE796B" w:rsidRDefault="00DE796B" w:rsidP="00DE796B">
      <w:pPr>
        <w:pStyle w:val="SOFinalBodyText"/>
        <w:rPr>
          <w:rFonts w:asciiTheme="minorHAnsi" w:hAnsiTheme="minorHAnsi" w:cstheme="minorHAnsi"/>
          <w:bCs/>
          <w:color w:val="auto"/>
        </w:rPr>
      </w:pPr>
      <w:r w:rsidRPr="00DE796B">
        <w:rPr>
          <w:rFonts w:asciiTheme="minorHAnsi" w:hAnsiTheme="minorHAnsi" w:cstheme="minorHAnsi"/>
          <w:bCs/>
          <w:color w:val="auto"/>
        </w:rPr>
        <w:t>For a 20-credit subject the industry project should be a maximum of 1500 words if written or a maximum of 9 minutes if oral, or the equivalent in multimodal form.</w:t>
      </w:r>
    </w:p>
    <w:p w14:paraId="34177388" w14:textId="77777777" w:rsidR="00DE796B" w:rsidRPr="00583ACC" w:rsidRDefault="00DE796B" w:rsidP="00F82342">
      <w:pPr>
        <w:rPr>
          <w:rFonts w:asciiTheme="minorHAnsi" w:hAnsiTheme="minorHAnsi" w:cstheme="minorHAnsi"/>
          <w:sz w:val="22"/>
          <w:szCs w:val="22"/>
        </w:rPr>
      </w:pPr>
    </w:p>
    <w:sectPr w:rsidR="00DE796B" w:rsidRPr="00583ACC" w:rsidSect="00F82342">
      <w:headerReference w:type="even" r:id="rId11"/>
      <w:headerReference w:type="default" r:id="rId12"/>
      <w:footerReference w:type="default" r:id="rId13"/>
      <w:headerReference w:type="first" r:id="rId14"/>
      <w:pgSz w:w="16840" w:h="11900" w:orient="landscape"/>
      <w:pgMar w:top="426" w:right="1440" w:bottom="567" w:left="144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5BFD" w14:textId="77777777" w:rsidR="00EB7A36" w:rsidRDefault="00EB7A36">
      <w:r>
        <w:separator/>
      </w:r>
    </w:p>
  </w:endnote>
  <w:endnote w:type="continuationSeparator" w:id="0">
    <w:p w14:paraId="414821AE" w14:textId="77777777" w:rsidR="00EB7A36" w:rsidRDefault="00EB7A36">
      <w:r>
        <w:continuationSeparator/>
      </w:r>
    </w:p>
  </w:endnote>
  <w:endnote w:type="continuationNotice" w:id="1">
    <w:p w14:paraId="618AB8F1" w14:textId="77777777" w:rsidR="004A4E65" w:rsidRDefault="004A4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63453312"/>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1FC97A67" w14:textId="52FF0488" w:rsidR="00F31A9D" w:rsidRPr="00F31A9D" w:rsidRDefault="00F31A9D" w:rsidP="00F31A9D">
            <w:pPr>
              <w:pStyle w:val="Footer"/>
              <w:tabs>
                <w:tab w:val="clear" w:pos="8306"/>
                <w:tab w:val="right" w:pos="13467"/>
              </w:tabs>
              <w:rPr>
                <w:rFonts w:ascii="Arial" w:hAnsi="Arial" w:cs="Arial"/>
                <w:b/>
                <w:bCs/>
                <w:sz w:val="18"/>
                <w:szCs w:val="18"/>
                <w:lang w:val="en-AU"/>
              </w:rPr>
            </w:pPr>
            <w:r w:rsidRPr="00F31A9D">
              <w:rPr>
                <w:rFonts w:ascii="Arial" w:hAnsi="Arial" w:cs="Arial"/>
                <w:sz w:val="18"/>
                <w:szCs w:val="18"/>
              </w:rPr>
              <w:t xml:space="preserve">Ref: </w:t>
            </w:r>
            <w:r w:rsidRPr="00F31A9D">
              <w:rPr>
                <w:rFonts w:ascii="Arial" w:hAnsi="Arial" w:cs="Arial"/>
                <w:sz w:val="18"/>
                <w:szCs w:val="18"/>
              </w:rPr>
              <w:t>A1092746</w:t>
            </w:r>
            <w:r w:rsidRPr="00F31A9D">
              <w:rPr>
                <w:rFonts w:ascii="Arial" w:hAnsi="Arial" w:cs="Arial"/>
                <w:sz w:val="18"/>
                <w:szCs w:val="18"/>
              </w:rPr>
              <w:tab/>
            </w:r>
            <w:r w:rsidRPr="00F31A9D">
              <w:rPr>
                <w:rFonts w:ascii="Arial" w:hAnsi="Arial" w:cs="Arial"/>
                <w:sz w:val="18"/>
                <w:szCs w:val="18"/>
              </w:rPr>
              <w:tab/>
              <w:t xml:space="preserve">Page </w:t>
            </w:r>
            <w:r w:rsidRPr="00F31A9D">
              <w:rPr>
                <w:rFonts w:ascii="Arial" w:hAnsi="Arial" w:cs="Arial"/>
                <w:b/>
                <w:bCs/>
                <w:sz w:val="18"/>
                <w:szCs w:val="18"/>
              </w:rPr>
              <w:fldChar w:fldCharType="begin"/>
            </w:r>
            <w:r w:rsidRPr="00F31A9D">
              <w:rPr>
                <w:rFonts w:ascii="Arial" w:hAnsi="Arial" w:cs="Arial"/>
                <w:b/>
                <w:bCs/>
                <w:sz w:val="18"/>
                <w:szCs w:val="18"/>
              </w:rPr>
              <w:instrText xml:space="preserve"> PAGE </w:instrText>
            </w:r>
            <w:r w:rsidRPr="00F31A9D">
              <w:rPr>
                <w:rFonts w:ascii="Arial" w:hAnsi="Arial" w:cs="Arial"/>
                <w:b/>
                <w:bCs/>
                <w:sz w:val="18"/>
                <w:szCs w:val="18"/>
              </w:rPr>
              <w:fldChar w:fldCharType="separate"/>
            </w:r>
            <w:r w:rsidRPr="00F31A9D">
              <w:rPr>
                <w:rFonts w:ascii="Arial" w:hAnsi="Arial" w:cs="Arial"/>
                <w:b/>
                <w:bCs/>
                <w:sz w:val="18"/>
                <w:szCs w:val="18"/>
              </w:rPr>
              <w:t>1</w:t>
            </w:r>
            <w:r w:rsidRPr="00F31A9D">
              <w:rPr>
                <w:rFonts w:ascii="Arial" w:hAnsi="Arial" w:cs="Arial"/>
                <w:b/>
                <w:bCs/>
                <w:sz w:val="18"/>
                <w:szCs w:val="18"/>
              </w:rPr>
              <w:fldChar w:fldCharType="end"/>
            </w:r>
            <w:r w:rsidRPr="00F31A9D">
              <w:rPr>
                <w:rFonts w:ascii="Arial" w:hAnsi="Arial" w:cs="Arial"/>
                <w:sz w:val="18"/>
                <w:szCs w:val="18"/>
              </w:rPr>
              <w:t xml:space="preserve"> of </w:t>
            </w:r>
            <w:r w:rsidRPr="00F31A9D">
              <w:rPr>
                <w:rFonts w:ascii="Arial" w:hAnsi="Arial" w:cs="Arial"/>
                <w:b/>
                <w:bCs/>
                <w:sz w:val="18"/>
                <w:szCs w:val="18"/>
              </w:rPr>
              <w:fldChar w:fldCharType="begin"/>
            </w:r>
            <w:r w:rsidRPr="00F31A9D">
              <w:rPr>
                <w:rFonts w:ascii="Arial" w:hAnsi="Arial" w:cs="Arial"/>
                <w:b/>
                <w:bCs/>
                <w:sz w:val="18"/>
                <w:szCs w:val="18"/>
              </w:rPr>
              <w:instrText xml:space="preserve"> NUMPAGES  </w:instrText>
            </w:r>
            <w:r w:rsidRPr="00F31A9D">
              <w:rPr>
                <w:rFonts w:ascii="Arial" w:hAnsi="Arial" w:cs="Arial"/>
                <w:b/>
                <w:bCs/>
                <w:sz w:val="18"/>
                <w:szCs w:val="18"/>
              </w:rPr>
              <w:fldChar w:fldCharType="separate"/>
            </w:r>
            <w:r w:rsidRPr="00F31A9D">
              <w:rPr>
                <w:rFonts w:ascii="Arial" w:hAnsi="Arial" w:cs="Arial"/>
                <w:b/>
                <w:bCs/>
                <w:sz w:val="18"/>
                <w:szCs w:val="18"/>
              </w:rPr>
              <w:t>3</w:t>
            </w:r>
            <w:r w:rsidRPr="00F31A9D">
              <w:rPr>
                <w:rFonts w:ascii="Arial" w:hAnsi="Arial" w:cs="Arial"/>
                <w:b/>
                <w:bCs/>
                <w:sz w:val="18"/>
                <w:szCs w:val="18"/>
              </w:rPr>
              <w:fldChar w:fldCharType="end"/>
            </w:r>
          </w:p>
          <w:p w14:paraId="0F697259" w14:textId="4617C0AC" w:rsidR="00F31A9D" w:rsidRPr="00F31A9D" w:rsidRDefault="00F31A9D" w:rsidP="00F31A9D">
            <w:pPr>
              <w:pStyle w:val="Footer"/>
              <w:rPr>
                <w:rFonts w:ascii="Arial" w:hAnsi="Arial" w:cs="Arial"/>
                <w:sz w:val="18"/>
                <w:szCs w:val="18"/>
              </w:rPr>
            </w:pPr>
            <w:r w:rsidRPr="00F31A9D">
              <w:rPr>
                <w:rFonts w:ascii="Arial" w:hAnsi="Arial" w:cs="Arial"/>
                <w:bCs/>
                <w:sz w:val="18"/>
                <w:szCs w:val="18"/>
              </w:rPr>
              <w:t>© SACE Board of South Australia, 2022</w:t>
            </w:r>
          </w:p>
        </w:sdtContent>
      </w:sdt>
    </w:sdtContent>
  </w:sdt>
  <w:p w14:paraId="06D3D69F" w14:textId="77777777" w:rsidR="00C131C5" w:rsidRPr="00F31A9D" w:rsidRDefault="00C131C5" w:rsidP="00C131C5">
    <w:pPr>
      <w:pStyle w:val="Footer"/>
      <w:rPr>
        <w:rFonts w:ascii="Arial" w:hAnsi="Arial" w:cs="Arial"/>
      </w:rPr>
    </w:pPr>
  </w:p>
  <w:p w14:paraId="06D3D6A0" w14:textId="77777777" w:rsidR="002E2E99" w:rsidRPr="00C131C5" w:rsidRDefault="002E2E99" w:rsidP="00C1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6FBB" w14:textId="77777777" w:rsidR="00EB7A36" w:rsidRDefault="00EB7A36">
      <w:r>
        <w:separator/>
      </w:r>
    </w:p>
  </w:footnote>
  <w:footnote w:type="continuationSeparator" w:id="0">
    <w:p w14:paraId="5CE0A4AE" w14:textId="77777777" w:rsidR="00EB7A36" w:rsidRDefault="00EB7A36">
      <w:r>
        <w:continuationSeparator/>
      </w:r>
    </w:p>
  </w:footnote>
  <w:footnote w:type="continuationNotice" w:id="1">
    <w:p w14:paraId="65702C5E" w14:textId="77777777" w:rsidR="004A4E65" w:rsidRDefault="004A4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D69B" w14:textId="77777777" w:rsidR="002E2E99" w:rsidRDefault="00F31A9D">
    <w:pPr>
      <w:pStyle w:val="Header"/>
    </w:pPr>
    <w:r>
      <w:rPr>
        <w:noProof/>
        <w:lang w:val="en-AU" w:eastAsia="en-AU"/>
      </w:rPr>
      <w:pict w14:anchorId="06D3D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2.05pt;height:200.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BA53" w14:textId="52DDE687" w:rsidR="00583ACC" w:rsidRDefault="00504360">
    <w:pPr>
      <w:pStyle w:val="Header"/>
    </w:pPr>
    <w:r>
      <w:rPr>
        <w:noProof/>
      </w:rPr>
      <mc:AlternateContent>
        <mc:Choice Requires="wps">
          <w:drawing>
            <wp:anchor distT="0" distB="0" distL="114300" distR="114300" simplePos="0" relativeHeight="251658240" behindDoc="0" locked="0" layoutInCell="0" allowOverlap="1" wp14:anchorId="25E1BBD6" wp14:editId="092FC1F6">
              <wp:simplePos x="0" y="0"/>
              <wp:positionH relativeFrom="page">
                <wp:posOffset>0</wp:posOffset>
              </wp:positionH>
              <wp:positionV relativeFrom="page">
                <wp:posOffset>190500</wp:posOffset>
              </wp:positionV>
              <wp:extent cx="10693400" cy="252095"/>
              <wp:effectExtent l="0" t="0" r="0" b="14605"/>
              <wp:wrapNone/>
              <wp:docPr id="1" name="MSIPCMe06340249400f151ef68e634" descr="{&quot;HashCode&quot;:117806203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B5D14" w14:textId="1A5E1D97" w:rsidR="00504360" w:rsidRPr="00504360" w:rsidRDefault="00F31A9D" w:rsidP="00504360">
                          <w:pPr>
                            <w:jc w:val="center"/>
                            <w:rPr>
                              <w:rFonts w:ascii="Arial" w:hAnsi="Arial" w:cs="Arial"/>
                              <w:color w:val="A80000"/>
                            </w:rPr>
                          </w:pPr>
                          <w:r>
                            <w:rPr>
                              <w:rFonts w:ascii="Arial" w:hAnsi="Arial"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E1BBD6" id="_x0000_t202" coordsize="21600,21600" o:spt="202" path="m,l,21600r21600,l21600,xe">
              <v:stroke joinstyle="miter"/>
              <v:path gradientshapeok="t" o:connecttype="rect"/>
            </v:shapetype>
            <v:shape id="MSIPCMe06340249400f151ef68e634" o:spid="_x0000_s1026" type="#_x0000_t202" alt="{&quot;HashCode&quot;:1178062039,&quot;Height&quot;:595.0,&quot;Width&quot;:842.0,&quot;Placement&quot;:&quot;Header&quot;,&quot;Index&quot;:&quot;Primary&quot;,&quot;Section&quot;:1,&quot;Top&quot;:0.0,&quot;Left&quot;:0.0}" style="position:absolute;margin-left:0;margin-top:15pt;width:84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" o:allowincell="f" filled="f" stroked="f" strokeweight=".5pt">
              <v:textbox inset=",0,,0">
                <w:txbxContent>
                  <w:p w14:paraId="728B5D14" w14:textId="1A5E1D97" w:rsidR="00504360" w:rsidRPr="00504360" w:rsidRDefault="00F31A9D" w:rsidP="00504360">
                    <w:pPr>
                      <w:jc w:val="center"/>
                      <w:rPr>
                        <w:rFonts w:ascii="Arial" w:hAnsi="Arial" w:cs="Arial"/>
                        <w:color w:val="A80000"/>
                      </w:rPr>
                    </w:pPr>
                    <w:r>
                      <w:rPr>
                        <w:rFonts w:ascii="Arial" w:hAnsi="Arial" w:cs="Arial"/>
                        <w:color w:val="A80000"/>
                      </w:rPr>
                      <w:t>OFFICIAL</w:t>
                    </w:r>
                  </w:p>
                </w:txbxContent>
              </v:textbox>
              <w10:wrap anchorx="page" anchory="page"/>
            </v:shape>
          </w:pict>
        </mc:Fallback>
      </mc:AlternateContent>
    </w:r>
    <w:r w:rsidR="00583ACC" w:rsidRPr="00583ACC">
      <w:t>STAGE 2 INDUSTRY CONNECTIONS – Support Material for Teachers</w:t>
    </w:r>
    <w:r w:rsidR="00583ACC" w:rsidRPr="00583ACC">
      <w:tab/>
    </w:r>
    <w:r w:rsidR="00583ACC" w:rsidRPr="00583ACC">
      <w:tab/>
    </w:r>
    <w:r w:rsidR="00583ACC" w:rsidRPr="00583ACC">
      <w:tab/>
    </w:r>
    <w:r w:rsidR="00583ACC" w:rsidRPr="00583ACC">
      <w:tab/>
      <w:t>AT3 EXTERNAL ASSESSMENT</w:t>
    </w:r>
    <w:r w:rsidR="00583ACC" w:rsidRPr="00583AC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D6A1" w14:textId="77777777" w:rsidR="002E2E99" w:rsidRDefault="00F31A9D">
    <w:pPr>
      <w:pStyle w:val="Header"/>
    </w:pPr>
    <w:r>
      <w:rPr>
        <w:noProof/>
        <w:lang w:val="en-AU" w:eastAsia="en-AU"/>
      </w:rPr>
      <w:pict w14:anchorId="06D3D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2.05pt;height:200.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3E4"/>
    <w:multiLevelType w:val="hybridMultilevel"/>
    <w:tmpl w:val="8BE0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63D99"/>
    <w:multiLevelType w:val="hybridMultilevel"/>
    <w:tmpl w:val="97309D6E"/>
    <w:lvl w:ilvl="0" w:tplc="FFFFFFFF">
      <w:start w:val="1"/>
      <w:numFmt w:val="bullet"/>
      <w:lvlText w:val="•"/>
      <w:lvlJc w:val="left"/>
      <w:pPr>
        <w:ind w:left="1080" w:hanging="72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80C09"/>
    <w:multiLevelType w:val="hybridMultilevel"/>
    <w:tmpl w:val="5D646258"/>
    <w:lvl w:ilvl="0" w:tplc="CEF66D4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50EA7"/>
    <w:multiLevelType w:val="hybridMultilevel"/>
    <w:tmpl w:val="4B58CE3A"/>
    <w:lvl w:ilvl="0" w:tplc="49DE363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92AED"/>
    <w:multiLevelType w:val="hybridMultilevel"/>
    <w:tmpl w:val="1BCA610A"/>
    <w:lvl w:ilvl="0" w:tplc="E6F4A410">
      <w:numFmt w:val="bullet"/>
      <w:lvlText w:val="•"/>
      <w:lvlJc w:val="left"/>
      <w:pPr>
        <w:ind w:left="720" w:hanging="720"/>
      </w:pPr>
      <w:rPr>
        <w:rFonts w:ascii="Calibri" w:eastAsia="Cambr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807F16"/>
    <w:multiLevelType w:val="hybridMultilevel"/>
    <w:tmpl w:val="9B302370"/>
    <w:lvl w:ilvl="0" w:tplc="E6F4A410">
      <w:numFmt w:val="bullet"/>
      <w:lvlText w:val="•"/>
      <w:lvlJc w:val="left"/>
      <w:pPr>
        <w:ind w:left="1080" w:hanging="72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3"/>
  </w:num>
  <w:num w:numId="7">
    <w:abstractNumId w:val="2"/>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C8"/>
    <w:rsid w:val="000005E3"/>
    <w:rsid w:val="00003901"/>
    <w:rsid w:val="00010D2D"/>
    <w:rsid w:val="0003753E"/>
    <w:rsid w:val="00046DAD"/>
    <w:rsid w:val="00051F6F"/>
    <w:rsid w:val="00052F3A"/>
    <w:rsid w:val="00064DDA"/>
    <w:rsid w:val="000839A0"/>
    <w:rsid w:val="0009478F"/>
    <w:rsid w:val="000B79A4"/>
    <w:rsid w:val="000D367B"/>
    <w:rsid w:val="000E288A"/>
    <w:rsid w:val="000F6908"/>
    <w:rsid w:val="00111D35"/>
    <w:rsid w:val="00115A5C"/>
    <w:rsid w:val="001449F1"/>
    <w:rsid w:val="0014596D"/>
    <w:rsid w:val="00151311"/>
    <w:rsid w:val="001651D0"/>
    <w:rsid w:val="001743C7"/>
    <w:rsid w:val="001B249B"/>
    <w:rsid w:val="001B283A"/>
    <w:rsid w:val="001D0310"/>
    <w:rsid w:val="001D387C"/>
    <w:rsid w:val="001D6C75"/>
    <w:rsid w:val="001E6845"/>
    <w:rsid w:val="0022000E"/>
    <w:rsid w:val="00245F14"/>
    <w:rsid w:val="002570CB"/>
    <w:rsid w:val="00260F8A"/>
    <w:rsid w:val="00273853"/>
    <w:rsid w:val="00281C4E"/>
    <w:rsid w:val="00293931"/>
    <w:rsid w:val="002A3BB6"/>
    <w:rsid w:val="002D1C09"/>
    <w:rsid w:val="002E10F2"/>
    <w:rsid w:val="002E2E99"/>
    <w:rsid w:val="002F0B9C"/>
    <w:rsid w:val="002F23E8"/>
    <w:rsid w:val="00311C5B"/>
    <w:rsid w:val="00317FBC"/>
    <w:rsid w:val="00320476"/>
    <w:rsid w:val="00333276"/>
    <w:rsid w:val="00341373"/>
    <w:rsid w:val="00344CAB"/>
    <w:rsid w:val="00355120"/>
    <w:rsid w:val="00363EC7"/>
    <w:rsid w:val="0037283B"/>
    <w:rsid w:val="00391B8A"/>
    <w:rsid w:val="003A1699"/>
    <w:rsid w:val="003D0A72"/>
    <w:rsid w:val="00405C2B"/>
    <w:rsid w:val="00420839"/>
    <w:rsid w:val="0042386F"/>
    <w:rsid w:val="00427C00"/>
    <w:rsid w:val="00454DBF"/>
    <w:rsid w:val="004626CD"/>
    <w:rsid w:val="00487A25"/>
    <w:rsid w:val="004A1A1F"/>
    <w:rsid w:val="004A4E65"/>
    <w:rsid w:val="004C4DA5"/>
    <w:rsid w:val="004E6E0F"/>
    <w:rsid w:val="004F7976"/>
    <w:rsid w:val="00502C8A"/>
    <w:rsid w:val="00504360"/>
    <w:rsid w:val="005244AA"/>
    <w:rsid w:val="00534663"/>
    <w:rsid w:val="00543411"/>
    <w:rsid w:val="00551892"/>
    <w:rsid w:val="005654A6"/>
    <w:rsid w:val="00583ACC"/>
    <w:rsid w:val="0058543A"/>
    <w:rsid w:val="005A170C"/>
    <w:rsid w:val="005D7D49"/>
    <w:rsid w:val="005E0C1D"/>
    <w:rsid w:val="005E7561"/>
    <w:rsid w:val="005F1AFA"/>
    <w:rsid w:val="00641CE8"/>
    <w:rsid w:val="00643450"/>
    <w:rsid w:val="006642B2"/>
    <w:rsid w:val="0066504B"/>
    <w:rsid w:val="006813AE"/>
    <w:rsid w:val="00690417"/>
    <w:rsid w:val="006A1E41"/>
    <w:rsid w:val="006C328C"/>
    <w:rsid w:val="006D4D9C"/>
    <w:rsid w:val="0071542A"/>
    <w:rsid w:val="00717A9E"/>
    <w:rsid w:val="007213AB"/>
    <w:rsid w:val="00730682"/>
    <w:rsid w:val="00750D50"/>
    <w:rsid w:val="007538B8"/>
    <w:rsid w:val="007641DF"/>
    <w:rsid w:val="00764F1A"/>
    <w:rsid w:val="00775F0C"/>
    <w:rsid w:val="00792356"/>
    <w:rsid w:val="007C0DC5"/>
    <w:rsid w:val="007C6A81"/>
    <w:rsid w:val="007D5845"/>
    <w:rsid w:val="007D7DEC"/>
    <w:rsid w:val="007F5A92"/>
    <w:rsid w:val="00803F77"/>
    <w:rsid w:val="008073F6"/>
    <w:rsid w:val="00816F87"/>
    <w:rsid w:val="008267AC"/>
    <w:rsid w:val="0083145B"/>
    <w:rsid w:val="008A7A2A"/>
    <w:rsid w:val="008C1A16"/>
    <w:rsid w:val="008E0068"/>
    <w:rsid w:val="008E0F6C"/>
    <w:rsid w:val="008E2A49"/>
    <w:rsid w:val="008E6780"/>
    <w:rsid w:val="009066B6"/>
    <w:rsid w:val="0091083B"/>
    <w:rsid w:val="00931ECE"/>
    <w:rsid w:val="00977FA5"/>
    <w:rsid w:val="009A1906"/>
    <w:rsid w:val="009A3D6E"/>
    <w:rsid w:val="009D2A2A"/>
    <w:rsid w:val="009F3B92"/>
    <w:rsid w:val="00A014E1"/>
    <w:rsid w:val="00A07A00"/>
    <w:rsid w:val="00A23AD5"/>
    <w:rsid w:val="00A36330"/>
    <w:rsid w:val="00A47CB5"/>
    <w:rsid w:val="00A532F0"/>
    <w:rsid w:val="00A565D7"/>
    <w:rsid w:val="00A828E9"/>
    <w:rsid w:val="00A95DD5"/>
    <w:rsid w:val="00A979B2"/>
    <w:rsid w:val="00AA7919"/>
    <w:rsid w:val="00AD374A"/>
    <w:rsid w:val="00B01CB6"/>
    <w:rsid w:val="00B01DAA"/>
    <w:rsid w:val="00B02E3E"/>
    <w:rsid w:val="00B06135"/>
    <w:rsid w:val="00B348C7"/>
    <w:rsid w:val="00B37F13"/>
    <w:rsid w:val="00B515D7"/>
    <w:rsid w:val="00B52DE1"/>
    <w:rsid w:val="00B635AD"/>
    <w:rsid w:val="00B74467"/>
    <w:rsid w:val="00B800E5"/>
    <w:rsid w:val="00B81DC8"/>
    <w:rsid w:val="00B85045"/>
    <w:rsid w:val="00B96678"/>
    <w:rsid w:val="00BA5871"/>
    <w:rsid w:val="00BB703D"/>
    <w:rsid w:val="00BD25A0"/>
    <w:rsid w:val="00BE07F8"/>
    <w:rsid w:val="00BE163D"/>
    <w:rsid w:val="00BE5A2A"/>
    <w:rsid w:val="00BE70DB"/>
    <w:rsid w:val="00BF10F5"/>
    <w:rsid w:val="00C0069B"/>
    <w:rsid w:val="00C01F3E"/>
    <w:rsid w:val="00C02231"/>
    <w:rsid w:val="00C051F6"/>
    <w:rsid w:val="00C131C5"/>
    <w:rsid w:val="00C36A7E"/>
    <w:rsid w:val="00C42B0D"/>
    <w:rsid w:val="00C54825"/>
    <w:rsid w:val="00C628B5"/>
    <w:rsid w:val="00CA22AB"/>
    <w:rsid w:val="00CB0998"/>
    <w:rsid w:val="00CE006D"/>
    <w:rsid w:val="00CE6548"/>
    <w:rsid w:val="00D05A35"/>
    <w:rsid w:val="00D137E6"/>
    <w:rsid w:val="00D15490"/>
    <w:rsid w:val="00D4175B"/>
    <w:rsid w:val="00D51DE0"/>
    <w:rsid w:val="00D63625"/>
    <w:rsid w:val="00D65588"/>
    <w:rsid w:val="00D658FE"/>
    <w:rsid w:val="00D80803"/>
    <w:rsid w:val="00D926A2"/>
    <w:rsid w:val="00DA599B"/>
    <w:rsid w:val="00DC7FA1"/>
    <w:rsid w:val="00DE108A"/>
    <w:rsid w:val="00DE11AE"/>
    <w:rsid w:val="00DE3D3E"/>
    <w:rsid w:val="00DE796B"/>
    <w:rsid w:val="00E01792"/>
    <w:rsid w:val="00E11E49"/>
    <w:rsid w:val="00E20562"/>
    <w:rsid w:val="00E40E6C"/>
    <w:rsid w:val="00E46B67"/>
    <w:rsid w:val="00E73A57"/>
    <w:rsid w:val="00E84A5D"/>
    <w:rsid w:val="00EB43A1"/>
    <w:rsid w:val="00EB6697"/>
    <w:rsid w:val="00EB7A36"/>
    <w:rsid w:val="00EC13CE"/>
    <w:rsid w:val="00EF3397"/>
    <w:rsid w:val="00F07E01"/>
    <w:rsid w:val="00F17358"/>
    <w:rsid w:val="00F23EF0"/>
    <w:rsid w:val="00F31A9D"/>
    <w:rsid w:val="00F32281"/>
    <w:rsid w:val="00F35C44"/>
    <w:rsid w:val="00F41C04"/>
    <w:rsid w:val="00F80586"/>
    <w:rsid w:val="00F82342"/>
    <w:rsid w:val="00F82E09"/>
    <w:rsid w:val="00F85485"/>
    <w:rsid w:val="00F86027"/>
    <w:rsid w:val="00F90074"/>
    <w:rsid w:val="00F91120"/>
    <w:rsid w:val="00FA3704"/>
    <w:rsid w:val="00FA6188"/>
    <w:rsid w:val="00FB586F"/>
    <w:rsid w:val="00FC6D1E"/>
    <w:rsid w:val="00FD7AD8"/>
    <w:rsid w:val="00FE0837"/>
    <w:rsid w:val="00FF3655"/>
    <w:rsid w:val="010A134C"/>
    <w:rsid w:val="02E6847E"/>
    <w:rsid w:val="072E742C"/>
    <w:rsid w:val="09B0BD25"/>
    <w:rsid w:val="0B65B5E3"/>
    <w:rsid w:val="0CE85DE7"/>
    <w:rsid w:val="101FFEA9"/>
    <w:rsid w:val="11BBCF0A"/>
    <w:rsid w:val="16972DB3"/>
    <w:rsid w:val="174C857C"/>
    <w:rsid w:val="1832FE14"/>
    <w:rsid w:val="18E855DD"/>
    <w:rsid w:val="1B7322D9"/>
    <w:rsid w:val="32CA9EBA"/>
    <w:rsid w:val="337FF683"/>
    <w:rsid w:val="36023F7C"/>
    <w:rsid w:val="36B79745"/>
    <w:rsid w:val="3939E03E"/>
    <w:rsid w:val="4144F223"/>
    <w:rsid w:val="42BE1A05"/>
    <w:rsid w:val="52EE2F7A"/>
    <w:rsid w:val="6A5ED3B8"/>
    <w:rsid w:val="70CE153C"/>
    <w:rsid w:val="7B4F9218"/>
    <w:rsid w:val="7F6E4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D3D556"/>
  <w15:docId w15:val="{72CB6EF4-A023-48B6-8A33-68C1E4E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uiPriority w:val="99"/>
    <w:rsid w:val="00B81DC8"/>
    <w:pPr>
      <w:spacing w:before="120"/>
    </w:pPr>
    <w:rPr>
      <w:rFonts w:ascii="Arial" w:hAnsi="Arial"/>
      <w:color w:val="000000"/>
      <w:sz w:val="22"/>
      <w:szCs w:val="22"/>
      <w:lang w:val="en-US" w:eastAsia="en-US"/>
    </w:rPr>
  </w:style>
  <w:style w:type="character" w:customStyle="1" w:styleId="SOFinalBodyTextCharChar">
    <w:name w:val="SO Final Body Text Char Char"/>
    <w:link w:val="SOFinalBodyText"/>
    <w:uiPriority w:val="99"/>
    <w:locked/>
    <w:rsid w:val="00B81DC8"/>
    <w:rPr>
      <w:rFonts w:ascii="Arial" w:hAnsi="Arial"/>
      <w:color w:val="000000"/>
      <w:sz w:val="22"/>
      <w:lang w:val="en-US" w:eastAsia="en-US"/>
    </w:rPr>
  </w:style>
  <w:style w:type="paragraph" w:customStyle="1" w:styleId="SOFinalBullets">
    <w:name w:val="SO Final Bullets"/>
    <w:link w:val="SOFinalBulletsCharChar"/>
    <w:autoRedefine/>
    <w:uiPriority w:val="99"/>
    <w:rsid w:val="00B81DC8"/>
    <w:pPr>
      <w:numPr>
        <w:numId w:val="1"/>
      </w:numPr>
      <w:spacing w:before="60"/>
    </w:pPr>
    <w:rPr>
      <w:rFonts w:ascii="Arial" w:eastAsia="MS Mincho" w:hAnsi="Arial"/>
      <w:color w:val="000000"/>
      <w:sz w:val="22"/>
      <w:szCs w:val="22"/>
      <w:lang w:val="en-US" w:eastAsia="en-US"/>
    </w:rPr>
  </w:style>
  <w:style w:type="character" w:customStyle="1" w:styleId="SOFinalBulletsCharChar">
    <w:name w:val="SO Final Bullets Char Char"/>
    <w:link w:val="SOFinalBullets"/>
    <w:uiPriority w:val="99"/>
    <w:locked/>
    <w:rsid w:val="00B81DC8"/>
    <w:rPr>
      <w:rFonts w:ascii="Arial" w:eastAsia="MS Mincho" w:hAnsi="Arial"/>
      <w:color w:val="000000"/>
      <w:sz w:val="22"/>
      <w:lang w:val="en-US" w:eastAsia="en-US"/>
    </w:rPr>
  </w:style>
  <w:style w:type="paragraph" w:customStyle="1" w:styleId="SOFinalHead5">
    <w:name w:val="SO Final Head 5"/>
    <w:link w:val="SOFinalHead5CharChar"/>
    <w:uiPriority w:val="99"/>
    <w:rsid w:val="00B81DC8"/>
    <w:pPr>
      <w:spacing w:before="240"/>
    </w:pPr>
    <w:rPr>
      <w:rFonts w:ascii="Arial Narrow" w:hAnsi="Arial Narrow"/>
      <w:b/>
      <w:i/>
      <w:color w:val="000000"/>
      <w:sz w:val="22"/>
      <w:szCs w:val="22"/>
      <w:lang w:val="en-US" w:eastAsia="en-US"/>
    </w:rPr>
  </w:style>
  <w:style w:type="character" w:customStyle="1" w:styleId="SOFinalHead5CharChar">
    <w:name w:val="SO Final Head 5 Char Char"/>
    <w:link w:val="SOFinalHead5"/>
    <w:uiPriority w:val="99"/>
    <w:locked/>
    <w:rsid w:val="00B81DC8"/>
    <w:rPr>
      <w:rFonts w:ascii="Arial Narrow" w:hAnsi="Arial Narrow"/>
      <w:b/>
      <w:i/>
      <w:color w:val="000000"/>
      <w:sz w:val="22"/>
      <w:lang w:val="en-US" w:eastAsia="en-US"/>
    </w:rPr>
  </w:style>
  <w:style w:type="paragraph" w:customStyle="1" w:styleId="SOFinalBodyTextExtraSpace-AssTypeONLY">
    <w:name w:val="SO Final Body Text (Extra Space-Ass Type ONLY)"/>
    <w:basedOn w:val="Normal"/>
    <w:link w:val="SOFinalBodyTextExtraSpace-AssTypeONLYChar"/>
    <w:uiPriority w:val="99"/>
    <w:rsid w:val="00B81DC8"/>
    <w:pPr>
      <w:spacing w:before="240"/>
    </w:pPr>
    <w:rPr>
      <w:rFonts w:ascii="Arial" w:hAnsi="Arial"/>
      <w:color w:val="000000"/>
      <w:sz w:val="20"/>
      <w:szCs w:val="20"/>
      <w:lang w:val="en-AU" w:eastAsia="en-AU"/>
    </w:rPr>
  </w:style>
  <w:style w:type="character" w:customStyle="1" w:styleId="SOFinalBodyTextExtraSpace-AssTypeONLYChar">
    <w:name w:val="SO Final Body Text (Extra Space-Ass Type ONLY) Char"/>
    <w:link w:val="SOFinalBodyTextExtraSpace-AssTypeONLY"/>
    <w:uiPriority w:val="99"/>
    <w:locked/>
    <w:rsid w:val="00B81DC8"/>
    <w:rPr>
      <w:rFonts w:ascii="Arial" w:hAnsi="Arial"/>
      <w:color w:val="000000"/>
      <w:sz w:val="20"/>
    </w:rPr>
  </w:style>
  <w:style w:type="character" w:styleId="Hyperlink">
    <w:name w:val="Hyperlink"/>
    <w:uiPriority w:val="99"/>
    <w:semiHidden/>
    <w:rsid w:val="00B81DC8"/>
    <w:rPr>
      <w:rFonts w:cs="Times New Roman"/>
      <w:color w:val="0000FF"/>
      <w:u w:val="single"/>
    </w:rPr>
  </w:style>
  <w:style w:type="table" w:styleId="TableGrid">
    <w:name w:val="Table Grid"/>
    <w:basedOn w:val="TableNormal"/>
    <w:uiPriority w:val="99"/>
    <w:rsid w:val="00F35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51F6F"/>
    <w:pPr>
      <w:ind w:left="720"/>
      <w:contextualSpacing/>
    </w:pPr>
  </w:style>
  <w:style w:type="paragraph" w:styleId="Header">
    <w:name w:val="header"/>
    <w:basedOn w:val="Normal"/>
    <w:link w:val="HeaderChar"/>
    <w:uiPriority w:val="99"/>
    <w:rsid w:val="005244AA"/>
    <w:pPr>
      <w:tabs>
        <w:tab w:val="center" w:pos="4153"/>
        <w:tab w:val="right" w:pos="8306"/>
      </w:tabs>
    </w:pPr>
  </w:style>
  <w:style w:type="character" w:customStyle="1" w:styleId="HeaderChar">
    <w:name w:val="Header Char"/>
    <w:link w:val="Header"/>
    <w:uiPriority w:val="99"/>
    <w:semiHidden/>
    <w:locked/>
    <w:rsid w:val="00CE006D"/>
    <w:rPr>
      <w:rFonts w:cs="Times New Roman"/>
      <w:sz w:val="24"/>
      <w:lang w:val="en-US" w:eastAsia="en-US"/>
    </w:rPr>
  </w:style>
  <w:style w:type="paragraph" w:styleId="Footer">
    <w:name w:val="footer"/>
    <w:basedOn w:val="Normal"/>
    <w:link w:val="FooterChar"/>
    <w:uiPriority w:val="99"/>
    <w:rsid w:val="005244AA"/>
    <w:pPr>
      <w:tabs>
        <w:tab w:val="center" w:pos="4153"/>
        <w:tab w:val="right" w:pos="8306"/>
      </w:tabs>
    </w:pPr>
  </w:style>
  <w:style w:type="character" w:customStyle="1" w:styleId="FooterChar">
    <w:name w:val="Footer Char"/>
    <w:link w:val="Footer"/>
    <w:uiPriority w:val="99"/>
    <w:locked/>
    <w:rsid w:val="00CE006D"/>
    <w:rPr>
      <w:rFonts w:cs="Times New Roman"/>
      <w:sz w:val="24"/>
      <w:lang w:val="en-US" w:eastAsia="en-US"/>
    </w:rPr>
  </w:style>
  <w:style w:type="paragraph" w:customStyle="1" w:styleId="SMFooter">
    <w:name w:val="SM Footer"/>
    <w:next w:val="Normal"/>
    <w:qFormat/>
    <w:rsid w:val="00C131C5"/>
    <w:pPr>
      <w:tabs>
        <w:tab w:val="right" w:pos="10206"/>
        <w:tab w:val="right" w:pos="15026"/>
      </w:tabs>
    </w:pPr>
    <w:rPr>
      <w:rFonts w:ascii="Arial" w:eastAsia="Times New Roman" w:hAnsi="Arial" w:cs="Arial"/>
      <w:sz w:val="16"/>
      <w:szCs w:val="16"/>
      <w:lang w:val="en-US" w:eastAsia="en-US"/>
    </w:rPr>
  </w:style>
  <w:style w:type="paragraph" w:styleId="CommentText">
    <w:name w:val="annotation text"/>
    <w:basedOn w:val="Normal"/>
    <w:link w:val="CommentTextChar"/>
    <w:uiPriority w:val="99"/>
    <w:semiHidden/>
    <w:unhideWhenUsed/>
    <w:rsid w:val="004A4E65"/>
    <w:rPr>
      <w:sz w:val="20"/>
      <w:szCs w:val="20"/>
    </w:rPr>
  </w:style>
  <w:style w:type="character" w:customStyle="1" w:styleId="CommentTextChar">
    <w:name w:val="Comment Text Char"/>
    <w:basedOn w:val="DefaultParagraphFont"/>
    <w:link w:val="CommentText"/>
    <w:uiPriority w:val="99"/>
    <w:semiHidden/>
    <w:rsid w:val="004A4E65"/>
    <w:rPr>
      <w:lang w:val="en-US" w:eastAsia="en-US"/>
    </w:rPr>
  </w:style>
  <w:style w:type="character" w:styleId="CommentReference">
    <w:name w:val="annotation reference"/>
    <w:basedOn w:val="DefaultParagraphFont"/>
    <w:uiPriority w:val="99"/>
    <w:semiHidden/>
    <w:unhideWhenUsed/>
    <w:rsid w:val="004A4E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A1092746</value>
    </field>
    <field name="Objective-Title">
      <value order="0">AT3 Industry Project - Support Material for Teachers</value>
    </field>
    <field name="Objective-Description">
      <value order="0"/>
    </field>
    <field name="Objective-CreationStamp">
      <value order="0">2022-06-15T07:20:11Z</value>
    </field>
    <field name="Objective-IsApproved">
      <value order="0">false</value>
    </field>
    <field name="Objective-IsPublished">
      <value order="0">false</value>
    </field>
    <field name="Objective-DatePublished">
      <value order="0"/>
    </field>
    <field name="Objective-ModificationStamp">
      <value order="0">2022-06-17T01:20:16Z</value>
    </field>
    <field name="Objective-Owner">
      <value order="0">Adele Broster</value>
    </field>
    <field name="Objective-Path">
      <value order="0">Objective Global Folder:Curriculum:Subject renewal:Cross-disciplinary:Industry Connections:Tasks and student responses</value>
    </field>
    <field name="Objective-Parent">
      <value order="0">Tasks and student responses</value>
    </field>
    <field name="Objective-State">
      <value order="0">Being Edited</value>
    </field>
    <field name="Objective-VersionId">
      <value order="0">vA1782081</value>
    </field>
    <field name="Objective-Version">
      <value order="0">0.2</value>
    </field>
    <field name="Objective-VersionNumber">
      <value order="0">2</value>
    </field>
    <field name="Objective-VersionComment">
      <value order="0"/>
    </field>
    <field name="Objective-FileNumber">
      <value order="0">qA18919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0886A031BD1447AB6C7C8294290267" ma:contentTypeVersion="6" ma:contentTypeDescription="Create a new document." ma:contentTypeScope="" ma:versionID="34e035f7a166c0945afa7734f6d01b92">
  <xsd:schema xmlns:xsd="http://www.w3.org/2001/XMLSchema" xmlns:xs="http://www.w3.org/2001/XMLSchema" xmlns:p="http://schemas.microsoft.com/office/2006/metadata/properties" xmlns:ns2="6ef3666e-a7b3-4d3e-b95f-bcb04ce617ac" xmlns:ns3="98a55708-a0e8-4d21-b12a-572688ea905e" targetNamespace="http://schemas.microsoft.com/office/2006/metadata/properties" ma:root="true" ma:fieldsID="23b6bac9dde06931e29969eabdbcef9d" ns2:_="" ns3:_="">
    <xsd:import namespace="6ef3666e-a7b3-4d3e-b95f-bcb04ce617ac"/>
    <xsd:import namespace="98a55708-a0e8-4d21-b12a-572688ea9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3666e-a7b3-4d3e-b95f-bcb04ce61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55708-a0e8-4d21-b12a-572688ea9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AE5C7FD-A6D9-45D3-B5C2-EFABC6716254}">
  <ds:schemaRefs>
    <ds:schemaRef ds:uri="http://www.w3.org/XML/1998/namespace"/>
    <ds:schemaRef ds:uri="http://schemas.openxmlformats.org/package/2006/metadata/core-properties"/>
    <ds:schemaRef ds:uri="http://purl.org/dc/dcmitype/"/>
    <ds:schemaRef ds:uri="6ef3666e-a7b3-4d3e-b95f-bcb04ce617ac"/>
    <ds:schemaRef ds:uri="http://schemas.microsoft.com/office/2006/documentManagement/types"/>
    <ds:schemaRef ds:uri="http://purl.org/dc/elements/1.1/"/>
    <ds:schemaRef ds:uri="http://purl.org/dc/terms/"/>
    <ds:schemaRef ds:uri="http://schemas.microsoft.com/office/infopath/2007/PartnerControls"/>
    <ds:schemaRef ds:uri="98a55708-a0e8-4d21-b12a-572688ea905e"/>
    <ds:schemaRef ds:uri="http://schemas.microsoft.com/office/2006/metadata/properties"/>
  </ds:schemaRefs>
</ds:datastoreItem>
</file>

<file path=customXml/itemProps3.xml><?xml version="1.0" encoding="utf-8"?>
<ds:datastoreItem xmlns:ds="http://schemas.openxmlformats.org/officeDocument/2006/customXml" ds:itemID="{3ABDDE16-693A-4529-9224-0894061F9DB5}">
  <ds:schemaRefs>
    <ds:schemaRef ds:uri="http://schemas.microsoft.com/sharepoint/v3/contenttype/forms"/>
  </ds:schemaRefs>
</ds:datastoreItem>
</file>

<file path=customXml/itemProps4.xml><?xml version="1.0" encoding="utf-8"?>
<ds:datastoreItem xmlns:ds="http://schemas.openxmlformats.org/officeDocument/2006/customXml" ds:itemID="{21E1D89B-79D2-411E-9688-6FE49A99A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3666e-a7b3-4d3e-b95f-bcb04ce617ac"/>
    <ds:schemaRef ds:uri="98a55708-a0e8-4d21-b12a-572688ea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STAGE 2 WORKPLACE PRACTICES</vt:lpstr>
    </vt:vector>
  </TitlesOfParts>
  <Company>Marden Senior College</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WORKPLACE PRACTICES</dc:title>
  <dc:creator>MSC User</dc:creator>
  <cp:lastModifiedBy> Comment</cp:lastModifiedBy>
  <cp:revision>2</cp:revision>
  <cp:lastPrinted>2014-01-28T05:16:00Z</cp:lastPrinted>
  <dcterms:created xsi:type="dcterms:W3CDTF">2022-06-17T01:21:00Z</dcterms:created>
  <dcterms:modified xsi:type="dcterms:W3CDTF">2022-06-17T01:21:00Z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A1092746</vt:lpwstr>
  </property>
  <property fmtid="{D5CDD505-2E9C-101B-9397-08002B2CF9AE}" pid="4" name="Objective-Title">
    <vt:lpwstr>AT3 Industry Project - Support Material for Teachers</vt:lpwstr>
  </property>
  <property fmtid="{D5CDD505-2E9C-101B-9397-08002B2CF9AE}" pid="5" name="Objective-Comment">
    <vt:lpwstr/>
  </property>
  <property fmtid="{D5CDD505-2E9C-101B-9397-08002B2CF9AE}" pid="6" name="Objective-CreationStamp">
    <vt:filetime>2022-06-15T07:20:11Z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2022-06-17T01:20:16Z</vt:filetime>
  </property>
  <property fmtid="{D5CDD505-2E9C-101B-9397-08002B2CF9AE}" pid="11" name="Objective-Owner">
    <vt:lpwstr>Adele Broster</vt:lpwstr>
  </property>
  <property fmtid="{D5CDD505-2E9C-101B-9397-08002B2CF9AE}" pid="12" name="Objective-Path">
    <vt:lpwstr>Objective Global Folder:Curriculum:Subject renewal:Cross-disciplinary:Industry Connections:Tasks and student responses</vt:lpwstr>
  </property>
  <property fmtid="{D5CDD505-2E9C-101B-9397-08002B2CF9AE}" pid="13" name="Objective-Parent">
    <vt:lpwstr>Tasks and student responses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qA18919</vt:lpwstr>
  </property>
  <property fmtid="{D5CDD505-2E9C-101B-9397-08002B2CF9AE}" pid="19" name="Objective-Classification">
    <vt:lpwstr/>
  </property>
  <property fmtid="{D5CDD505-2E9C-101B-9397-08002B2CF9AE}" pid="20" name="Objective-Caveats">
    <vt:lpwstr/>
  </property>
  <property fmtid="{D5CDD505-2E9C-101B-9397-08002B2CF9AE}" pid="21" name="ContentTypeId">
    <vt:lpwstr>0x010100790886A031BD1447AB6C7C8294290267</vt:lpwstr>
  </property>
  <property fmtid="{D5CDD505-2E9C-101B-9397-08002B2CF9AE}" pid="22" name="Objective-Description">
    <vt:lpwstr/>
  </property>
  <property fmtid="{D5CDD505-2E9C-101B-9397-08002B2CF9AE}" pid="23" name="Objective-VersionId">
    <vt:lpwstr>vA1782081</vt:lpwstr>
  </property>
  <property fmtid="{D5CDD505-2E9C-101B-9397-08002B2CF9AE}" pid="24" name="Objective-Security Classification">
    <vt:lpwstr>OFFICIAL</vt:lpwstr>
  </property>
  <property fmtid="{D5CDD505-2E9C-101B-9397-08002B2CF9AE}" pid="25" name="MSIP_Label_77274858-3b1d-4431-8679-d878f40e28fd_Enabled">
    <vt:lpwstr>true</vt:lpwstr>
  </property>
  <property fmtid="{D5CDD505-2E9C-101B-9397-08002B2CF9AE}" pid="26" name="MSIP_Label_77274858-3b1d-4431-8679-d878f40e28fd_SetDate">
    <vt:lpwstr>2022-06-17T01:21:21Z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8c22cc51-b0ee-45fa-82c6-73285b73c436</vt:lpwstr>
  </property>
  <property fmtid="{D5CDD505-2E9C-101B-9397-08002B2CF9AE}" pid="31" name="MSIP_Label_77274858-3b1d-4431-8679-d878f40e28fd_ContentBits">
    <vt:lpwstr>1</vt:lpwstr>
  </property>
</Properties>
</file>