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9C" w:rsidRPr="00656BC8" w:rsidRDefault="00656BC8" w:rsidP="00D45261">
      <w:pPr>
        <w:rPr>
          <w:rFonts w:ascii="Arial Narrow" w:hAnsi="Arial Narrow"/>
          <w:sz w:val="28"/>
          <w:szCs w:val="28"/>
        </w:rPr>
      </w:pPr>
      <w:r w:rsidRPr="00656BC8">
        <w:rPr>
          <w:rFonts w:ascii="Arial Narrow" w:hAnsi="Arial Narrow"/>
          <w:b/>
          <w:sz w:val="28"/>
          <w:szCs w:val="28"/>
        </w:rPr>
        <w:t>Performance Standards for Stage 2 Language and Culture 2019</w:t>
      </w:r>
    </w:p>
    <w:tbl>
      <w:tblPr>
        <w:tblStyle w:val="SOFinalPerformanceTable"/>
        <w:tblW w:w="10203" w:type="dxa"/>
        <w:tblLook w:val="01E0" w:firstRow="1" w:lastRow="1" w:firstColumn="1" w:lastColumn="1" w:noHBand="0" w:noVBand="0"/>
        <w:tblCaption w:val="Performance Standards for Stage 2 Language and Culture"/>
      </w:tblPr>
      <w:tblGrid>
        <w:gridCol w:w="344"/>
        <w:gridCol w:w="3055"/>
        <w:gridCol w:w="3402"/>
        <w:gridCol w:w="3402"/>
      </w:tblGrid>
      <w:tr w:rsidR="00395FEE" w:rsidRPr="00863802" w:rsidTr="00083940">
        <w:trPr>
          <w:trHeight w:hRule="exact" w:val="291"/>
          <w:tblHeader/>
        </w:trPr>
        <w:tc>
          <w:tcPr>
            <w:tcW w:w="344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395FEE" w:rsidRPr="00863802" w:rsidRDefault="00395FEE" w:rsidP="002B11F4">
            <w:bookmarkStart w:id="0" w:name="Title_2"/>
            <w:r w:rsidRPr="00635F31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305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395FEE" w:rsidRPr="00B80419" w:rsidRDefault="00395FEE" w:rsidP="002B11F4">
            <w:pPr>
              <w:pStyle w:val="SOFinalPerformanceTableHead1"/>
              <w:rPr>
                <w:sz w:val="18"/>
                <w:szCs w:val="18"/>
              </w:rPr>
            </w:pPr>
            <w:bookmarkStart w:id="1" w:name="ColumnTitle_Knowledge_Understanding_2"/>
            <w:r w:rsidRPr="00B80419">
              <w:rPr>
                <w:sz w:val="18"/>
                <w:szCs w:val="18"/>
              </w:rPr>
              <w:t>Knowledge and Understanding</w:t>
            </w:r>
            <w:bookmarkEnd w:id="1"/>
          </w:p>
        </w:tc>
        <w:tc>
          <w:tcPr>
            <w:tcW w:w="340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395FEE" w:rsidRPr="00B80419" w:rsidRDefault="00395FEE" w:rsidP="002B11F4">
            <w:pPr>
              <w:pStyle w:val="SOFinalPerformanceTableHead1"/>
              <w:jc w:val="center"/>
              <w:rPr>
                <w:sz w:val="18"/>
                <w:szCs w:val="18"/>
              </w:rPr>
            </w:pPr>
            <w:bookmarkStart w:id="2" w:name="ColumnTitle_Analysis_and_Reflection_2"/>
            <w:r w:rsidRPr="00B80419">
              <w:rPr>
                <w:sz w:val="18"/>
                <w:szCs w:val="18"/>
              </w:rPr>
              <w:t>Analysis and Reflection</w:t>
            </w:r>
            <w:bookmarkEnd w:id="2"/>
          </w:p>
        </w:tc>
        <w:tc>
          <w:tcPr>
            <w:tcW w:w="340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395FEE" w:rsidRPr="00B80419" w:rsidRDefault="00395FEE" w:rsidP="002B11F4">
            <w:pPr>
              <w:pStyle w:val="SOFinalPerformanceTableHead1"/>
              <w:jc w:val="center"/>
              <w:rPr>
                <w:sz w:val="18"/>
                <w:szCs w:val="18"/>
              </w:rPr>
            </w:pPr>
            <w:bookmarkStart w:id="3" w:name="ColumnTitle_Ideas_and_Expression_2"/>
            <w:r w:rsidRPr="00B80419">
              <w:rPr>
                <w:sz w:val="18"/>
                <w:szCs w:val="18"/>
              </w:rPr>
              <w:t>Ideas and Expression</w:t>
            </w:r>
            <w:bookmarkEnd w:id="3"/>
          </w:p>
        </w:tc>
      </w:tr>
      <w:tr w:rsidR="00395FEE" w:rsidRPr="00863802" w:rsidTr="00083940">
        <w:trPr>
          <w:trHeight w:val="5173"/>
        </w:trPr>
        <w:tc>
          <w:tcPr>
            <w:tcW w:w="344" w:type="dxa"/>
            <w:shd w:val="clear" w:color="auto" w:fill="D9D9D9" w:themeFill="background1" w:themeFillShade="D9"/>
          </w:tcPr>
          <w:p w:rsidR="00395FEE" w:rsidRPr="00863802" w:rsidRDefault="00395FEE" w:rsidP="002B11F4">
            <w:pPr>
              <w:pStyle w:val="SOFinalPerformanceTableLetters"/>
            </w:pPr>
            <w:bookmarkStart w:id="4" w:name="RowTitle_A_2"/>
            <w:r w:rsidRPr="00863802">
              <w:t>A</w:t>
            </w:r>
            <w:bookmarkEnd w:id="4"/>
          </w:p>
        </w:tc>
        <w:tc>
          <w:tcPr>
            <w:tcW w:w="3055" w:type="dxa"/>
          </w:tcPr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>KU1</w:t>
            </w:r>
            <w:r w:rsidRPr="009445B6">
              <w:rPr>
                <w:i w:val="0"/>
                <w:sz w:val="14"/>
                <w:szCs w:val="14"/>
              </w:rPr>
              <w:t xml:space="preserve"> </w:t>
            </w:r>
            <w:r w:rsidRPr="009445B6">
              <w:rPr>
                <w:b/>
                <w:sz w:val="14"/>
                <w:szCs w:val="14"/>
              </w:rPr>
              <w:t>Language and Culture in Different Contexts</w:t>
            </w:r>
          </w:p>
          <w:p w:rsidR="00395FEE" w:rsidRPr="00EE63CC" w:rsidRDefault="00395FEE" w:rsidP="00EE63CC">
            <w:pPr>
              <w:pStyle w:val="SOFinalPerformanceTableText"/>
            </w:pPr>
            <w:r w:rsidRPr="00EE63CC">
              <w:t>Insightful knowledge and understanding of language and culture in different contexts.</w:t>
            </w:r>
          </w:p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>KU2</w:t>
            </w:r>
            <w:r w:rsidRPr="009445B6">
              <w:rPr>
                <w:i w:val="0"/>
                <w:sz w:val="14"/>
                <w:szCs w:val="14"/>
              </w:rPr>
              <w:t xml:space="preserve"> </w:t>
            </w:r>
            <w:r w:rsidRPr="009445B6">
              <w:rPr>
                <w:b/>
                <w:sz w:val="14"/>
                <w:szCs w:val="14"/>
              </w:rPr>
              <w:t>Language as a System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Clear and thorough knowledge and understanding of the target language as a system.</w:t>
            </w:r>
          </w:p>
          <w:p w:rsidR="00395FEE" w:rsidRPr="009445B6" w:rsidRDefault="00395FEE" w:rsidP="002B11F4">
            <w:pPr>
              <w:pStyle w:val="SOFinalPerformanceTableItalic"/>
              <w:rPr>
                <w:b/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>KU3</w:t>
            </w:r>
            <w:r w:rsidRPr="009445B6">
              <w:rPr>
                <w:i w:val="0"/>
                <w:sz w:val="14"/>
                <w:szCs w:val="14"/>
              </w:rPr>
              <w:t xml:space="preserve"> </w:t>
            </w:r>
            <w:r w:rsidRPr="009445B6">
              <w:rPr>
                <w:b/>
                <w:sz w:val="14"/>
                <w:szCs w:val="14"/>
              </w:rPr>
              <w:t>Language Origins, Development, and/or Change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Clear and well-informed understanding of, for example:</w:t>
            </w:r>
          </w:p>
          <w:p w:rsidR="00395FEE" w:rsidRPr="009445B6" w:rsidRDefault="00395FEE" w:rsidP="002B11F4">
            <w:pPr>
              <w:pStyle w:val="SOFinalPerformanceTableBullets"/>
              <w:rPr>
                <w:color w:val="auto"/>
                <w:sz w:val="14"/>
                <w:szCs w:val="14"/>
              </w:rPr>
            </w:pPr>
            <w:r w:rsidRPr="009445B6">
              <w:rPr>
                <w:color w:val="auto"/>
                <w:sz w:val="14"/>
                <w:szCs w:val="14"/>
              </w:rPr>
              <w:t>the origins/heritage of the target language, the historical development of the target language, and the dynamic nature of the target language</w:t>
            </w:r>
          </w:p>
          <w:p w:rsidR="00395FEE" w:rsidRPr="009445B6" w:rsidRDefault="00395FEE" w:rsidP="002B11F4">
            <w:pPr>
              <w:pStyle w:val="SOFinalPerformanceTableBullets"/>
              <w:rPr>
                <w:color w:val="auto"/>
                <w:sz w:val="14"/>
                <w:szCs w:val="14"/>
              </w:rPr>
            </w:pPr>
            <w:r w:rsidRPr="009445B6">
              <w:rPr>
                <w:color w:val="auto"/>
                <w:sz w:val="14"/>
                <w:szCs w:val="14"/>
              </w:rPr>
              <w:t>the relationship with, and influences of, other regional languages, local dialect(s), and regional variation</w:t>
            </w:r>
          </w:p>
          <w:p w:rsidR="00395FEE" w:rsidRPr="00656BC8" w:rsidRDefault="00395FEE" w:rsidP="00EE63CC">
            <w:pPr>
              <w:pStyle w:val="SOFinalPerformanceTableBullets"/>
            </w:pPr>
            <w:proofErr w:type="gramStart"/>
            <w:r w:rsidRPr="00EE63CC">
              <w:rPr>
                <w:color w:val="auto"/>
                <w:sz w:val="14"/>
                <w:szCs w:val="14"/>
              </w:rPr>
              <w:t>global</w:t>
            </w:r>
            <w:proofErr w:type="gramEnd"/>
            <w:r w:rsidRPr="00EE63CC">
              <w:rPr>
                <w:color w:val="auto"/>
                <w:sz w:val="14"/>
                <w:szCs w:val="14"/>
              </w:rPr>
              <w:t xml:space="preserve"> influences on the target language, word-borrowing, and the use of global English in familiar contexts.</w:t>
            </w:r>
          </w:p>
        </w:tc>
        <w:tc>
          <w:tcPr>
            <w:tcW w:w="3402" w:type="dxa"/>
          </w:tcPr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 xml:space="preserve">AR1 </w:t>
            </w:r>
            <w:r w:rsidRPr="009445B6">
              <w:rPr>
                <w:b/>
                <w:sz w:val="14"/>
                <w:szCs w:val="14"/>
              </w:rPr>
              <w:t>Analysis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The functions of particular linguistic and cultural features in the text identified and explained with clarity and insight.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Detailed explanation of how some stylistic features are used for effect/impact in the text (e.g. register, tone, textual features/organisation).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Perceptive analysis of communication across cultural boundaries and the meaning of words/phrases in particular contexts, including explanation of some subtleties of translation.</w:t>
            </w:r>
          </w:p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 xml:space="preserve">AR2 </w:t>
            </w:r>
            <w:r w:rsidRPr="009445B6">
              <w:rPr>
                <w:b/>
                <w:sz w:val="14"/>
                <w:szCs w:val="14"/>
              </w:rPr>
              <w:t>Reflection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In-depth analysis of and reflection on how cultures, values, beliefs, practices, and ideas are represented or expressed in texts.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Insightful reflection on own values, beliefs, ideas, and practices in relation to those represented in texts.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Critical reflection on how language and cultural background relate to an individual’s sense of personal identity in the Australian context.</w:t>
            </w:r>
          </w:p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 xml:space="preserve">AR3 </w:t>
            </w:r>
            <w:r w:rsidRPr="009445B6">
              <w:rPr>
                <w:b/>
                <w:sz w:val="14"/>
                <w:szCs w:val="14"/>
              </w:rPr>
              <w:t>Interpretation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Concepts and perspectives represented in texts identified and explained with clarity and insight.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Interpretations of meaning supported by detailed and appropriate use of evidence from texts.</w:t>
            </w:r>
          </w:p>
        </w:tc>
        <w:tc>
          <w:tcPr>
            <w:tcW w:w="3402" w:type="dxa"/>
          </w:tcPr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IE1 </w:t>
            </w:r>
            <w:r w:rsidRPr="00B80419">
              <w:rPr>
                <w:b/>
                <w:sz w:val="14"/>
                <w:szCs w:val="14"/>
              </w:rPr>
              <w:t>Accuracy, Appropriateness, Range, and Clarity of Expression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A range of complex linguistic structures and features used with a high degree of accuracy to convey meaning and create desired impact.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 xml:space="preserve">Very effective, fluent, and precise communication. 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Language selected and register are consistently appropriate to the particular cultural and social context.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Standard target language pronunciation used. Some accent/dialect may be evident, but this does not impede meaning. Intonation and stress used effectively to enhance meaning.</w:t>
            </w:r>
          </w:p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 xml:space="preserve">IE2 </w:t>
            </w:r>
            <w:r w:rsidRPr="009445B6">
              <w:rPr>
                <w:b/>
                <w:sz w:val="14"/>
                <w:szCs w:val="14"/>
              </w:rPr>
              <w:t>Depth of Treatment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Depth and breadth in the treatment of the topic/research.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Detailed, clear, and very effective presentation and discussion of insights, findings, and conclusions based on research.</w:t>
            </w:r>
          </w:p>
          <w:p w:rsidR="00395FEE" w:rsidRPr="009445B6" w:rsidRDefault="00395FEE" w:rsidP="002B11F4">
            <w:pPr>
              <w:pStyle w:val="SOFinalPerformanceTableText"/>
              <w:rPr>
                <w:color w:val="808080" w:themeColor="background1" w:themeShade="80"/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Complex ideas elaborated in detail, and opinions supported by evidence from a range of sources and perspectives</w:t>
            </w:r>
            <w:r w:rsidRPr="009445B6">
              <w:rPr>
                <w:color w:val="808080" w:themeColor="background1" w:themeShade="80"/>
                <w:sz w:val="14"/>
                <w:szCs w:val="14"/>
              </w:rPr>
              <w:t>.</w:t>
            </w:r>
          </w:p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 xml:space="preserve">IE3 </w:t>
            </w:r>
            <w:r w:rsidRPr="009445B6">
              <w:rPr>
                <w:b/>
                <w:sz w:val="14"/>
                <w:szCs w:val="14"/>
              </w:rPr>
              <w:t>Coherence in Structure and Sequence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Information and ideas organised logically and coherently, using a range of cohesive devices.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Conventions of the text type are observed</w:t>
            </w:r>
            <w:r w:rsidRPr="00B80419">
              <w:rPr>
                <w:sz w:val="14"/>
                <w:szCs w:val="14"/>
              </w:rPr>
              <w:t>.</w:t>
            </w:r>
          </w:p>
        </w:tc>
      </w:tr>
      <w:tr w:rsidR="00395FEE" w:rsidRPr="00863802" w:rsidTr="00083940">
        <w:trPr>
          <w:trHeight w:val="123"/>
        </w:trPr>
        <w:tc>
          <w:tcPr>
            <w:tcW w:w="344" w:type="dxa"/>
            <w:shd w:val="clear" w:color="auto" w:fill="D9D9D9" w:themeFill="background1" w:themeFillShade="D9"/>
          </w:tcPr>
          <w:p w:rsidR="00395FEE" w:rsidRPr="00863802" w:rsidRDefault="00395FEE" w:rsidP="002B11F4">
            <w:pPr>
              <w:pStyle w:val="SOFinalPerformanceTableLetters"/>
            </w:pPr>
            <w:bookmarkStart w:id="5" w:name="RowTitle_B_2"/>
            <w:r w:rsidRPr="00863802">
              <w:t>B</w:t>
            </w:r>
            <w:bookmarkEnd w:id="5"/>
          </w:p>
        </w:tc>
        <w:tc>
          <w:tcPr>
            <w:tcW w:w="3055" w:type="dxa"/>
          </w:tcPr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 xml:space="preserve">KU1 </w:t>
            </w:r>
            <w:r w:rsidRPr="009445B6">
              <w:rPr>
                <w:b/>
                <w:sz w:val="14"/>
                <w:szCs w:val="14"/>
              </w:rPr>
              <w:t>Language and Culture in Different Contexts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Well-considered knowledge and understanding of language and culture in different contexts.</w:t>
            </w:r>
          </w:p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 xml:space="preserve">KU2 </w:t>
            </w:r>
            <w:r w:rsidRPr="009445B6">
              <w:rPr>
                <w:b/>
                <w:sz w:val="14"/>
                <w:szCs w:val="14"/>
              </w:rPr>
              <w:t>Language as a System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Clear knowledge and understanding of the target language as a system.</w:t>
            </w:r>
          </w:p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 xml:space="preserve">KU3 </w:t>
            </w:r>
            <w:r w:rsidRPr="009445B6">
              <w:rPr>
                <w:b/>
                <w:sz w:val="14"/>
                <w:szCs w:val="14"/>
              </w:rPr>
              <w:t>Language Origins, Development, and/or Change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Mostly clear and informed understanding of, for example:</w:t>
            </w:r>
          </w:p>
          <w:p w:rsidR="00395FEE" w:rsidRPr="009445B6" w:rsidRDefault="00395FEE" w:rsidP="002B11F4">
            <w:pPr>
              <w:pStyle w:val="SOFinalPerformanceTableBullets"/>
              <w:rPr>
                <w:color w:val="auto"/>
                <w:sz w:val="14"/>
                <w:szCs w:val="14"/>
              </w:rPr>
            </w:pPr>
            <w:r w:rsidRPr="009445B6">
              <w:rPr>
                <w:color w:val="auto"/>
                <w:sz w:val="14"/>
                <w:szCs w:val="14"/>
              </w:rPr>
              <w:t>the origins/heritage of the target language, the historical development of the target language, and the dynamic nature of the target language</w:t>
            </w:r>
          </w:p>
          <w:p w:rsidR="00395FEE" w:rsidRPr="009445B6" w:rsidRDefault="00395FEE" w:rsidP="002B11F4">
            <w:pPr>
              <w:pStyle w:val="SOFinalPerformanceTableBullets"/>
              <w:rPr>
                <w:color w:val="auto"/>
                <w:sz w:val="14"/>
                <w:szCs w:val="14"/>
              </w:rPr>
            </w:pPr>
            <w:r w:rsidRPr="009445B6">
              <w:rPr>
                <w:color w:val="auto"/>
                <w:sz w:val="14"/>
                <w:szCs w:val="14"/>
              </w:rPr>
              <w:t>the relationship with, and influences of, other regional languages, local dialect(s), and regional variation</w:t>
            </w:r>
          </w:p>
          <w:p w:rsidR="00395FEE" w:rsidRPr="00656BC8" w:rsidRDefault="00395FEE" w:rsidP="00EE63CC">
            <w:pPr>
              <w:pStyle w:val="SOFinalPerformanceTableBullets"/>
            </w:pPr>
            <w:proofErr w:type="gramStart"/>
            <w:r w:rsidRPr="00EE63CC">
              <w:rPr>
                <w:color w:val="auto"/>
                <w:sz w:val="14"/>
                <w:szCs w:val="14"/>
              </w:rPr>
              <w:t>global</w:t>
            </w:r>
            <w:proofErr w:type="gramEnd"/>
            <w:r w:rsidRPr="00EE63CC">
              <w:rPr>
                <w:color w:val="auto"/>
                <w:sz w:val="14"/>
                <w:szCs w:val="14"/>
              </w:rPr>
              <w:t xml:space="preserve"> influences on the target language, word-borrowing, and the use of global English in familiar contexts.</w:t>
            </w:r>
          </w:p>
        </w:tc>
        <w:tc>
          <w:tcPr>
            <w:tcW w:w="3402" w:type="dxa"/>
          </w:tcPr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 xml:space="preserve">AR1 </w:t>
            </w:r>
            <w:r w:rsidRPr="009445B6">
              <w:rPr>
                <w:b/>
                <w:sz w:val="14"/>
                <w:szCs w:val="14"/>
              </w:rPr>
              <w:t>Analysis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The functions of particular linguistic and cultural features in the text identified and explained with some clarity.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Description of how some stylistic features are used for effect/impact in the text (e.g. register, tone, and textual features/organisation).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Well-considered analysis of communication across cultural boundaries and the meaning of words/phrases in particular contexts, including explanation of one or more subtleties of translation.</w:t>
            </w:r>
          </w:p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 xml:space="preserve">AR2 </w:t>
            </w:r>
            <w:r w:rsidRPr="009445B6">
              <w:rPr>
                <w:b/>
                <w:sz w:val="14"/>
                <w:szCs w:val="14"/>
              </w:rPr>
              <w:t>Reflection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Well-informed analysis of and reflection on how cultures, values, beliefs, practices, and ideas are represented or expressed in texts.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Well-considered reflection on own values, beliefs, ideas, and practices in relation to those represented in texts.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Some critical reflection on how language and cultural background relate to an individual’s sense of personal identity in the Australian context.</w:t>
            </w:r>
          </w:p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 xml:space="preserve">AR3 </w:t>
            </w:r>
            <w:r w:rsidRPr="009445B6">
              <w:rPr>
                <w:b/>
                <w:sz w:val="14"/>
                <w:szCs w:val="14"/>
              </w:rPr>
              <w:t>Interpretation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Key concepts and perspectives represented in texts identified and explained with some clarity.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Interpretations of meaning supported by some appropriate examples from the text.</w:t>
            </w:r>
            <w:bookmarkStart w:id="6" w:name="_GoBack"/>
            <w:bookmarkEnd w:id="6"/>
          </w:p>
        </w:tc>
        <w:tc>
          <w:tcPr>
            <w:tcW w:w="3402" w:type="dxa"/>
          </w:tcPr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IE1 </w:t>
            </w:r>
            <w:r w:rsidRPr="00B80419">
              <w:rPr>
                <w:b/>
                <w:sz w:val="14"/>
                <w:szCs w:val="14"/>
              </w:rPr>
              <w:t>Accuracy, Appropriateness, Range, and Clarity of Expression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A range of linguistic structures and features used mostly accurately to convey meaning.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Effective and mostly clear communication.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Language selected and register mostly appropriate to the particular cultural and social context.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Generally accurate pronunciation. Some accent/dialect may be evident, but this does not generally impede meaning.</w:t>
            </w:r>
          </w:p>
          <w:p w:rsidR="00395FEE" w:rsidRPr="009445B6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9445B6">
              <w:rPr>
                <w:b/>
                <w:i w:val="0"/>
                <w:sz w:val="14"/>
                <w:szCs w:val="14"/>
              </w:rPr>
              <w:t xml:space="preserve">IE2 </w:t>
            </w:r>
            <w:r w:rsidRPr="009445B6">
              <w:rPr>
                <w:b/>
                <w:sz w:val="14"/>
                <w:szCs w:val="14"/>
              </w:rPr>
              <w:t>Depth of Treatment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Breadth and some depth in the treatment of the topic/research.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>Clear and effective presentation and discussion of insights, findings, and conclusions.</w:t>
            </w:r>
          </w:p>
          <w:p w:rsidR="00395FEE" w:rsidRPr="009445B6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9445B6">
              <w:rPr>
                <w:sz w:val="14"/>
                <w:szCs w:val="14"/>
              </w:rPr>
              <w:t xml:space="preserve">Some complex ideas expressed, and opinions/points of view supported, with reference to a range of sources and perspectives. 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IE3 </w:t>
            </w:r>
            <w:r w:rsidRPr="00B80419">
              <w:rPr>
                <w:b/>
                <w:sz w:val="14"/>
                <w:szCs w:val="14"/>
              </w:rPr>
              <w:t>Coherence in Structure and Sequence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Mostly coherent organisation of information and ideas, using some cohesive devices.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Most conventions of the text type observed.</w:t>
            </w:r>
          </w:p>
        </w:tc>
      </w:tr>
      <w:tr w:rsidR="00395FEE" w:rsidRPr="00863802" w:rsidTr="00083940">
        <w:trPr>
          <w:trHeight w:val="123"/>
        </w:trPr>
        <w:tc>
          <w:tcPr>
            <w:tcW w:w="344" w:type="dxa"/>
            <w:shd w:val="clear" w:color="auto" w:fill="D9D9D9" w:themeFill="background1" w:themeFillShade="D9"/>
          </w:tcPr>
          <w:p w:rsidR="00395FEE" w:rsidRPr="00863802" w:rsidRDefault="00395FEE" w:rsidP="002B11F4">
            <w:pPr>
              <w:pStyle w:val="SOFinalPerformanceTableLetters"/>
            </w:pPr>
            <w:bookmarkStart w:id="7" w:name="RowTitle_C_2"/>
            <w:r w:rsidRPr="00863802">
              <w:lastRenderedPageBreak/>
              <w:t>C</w:t>
            </w:r>
            <w:bookmarkEnd w:id="7"/>
          </w:p>
        </w:tc>
        <w:tc>
          <w:tcPr>
            <w:tcW w:w="3055" w:type="dxa"/>
          </w:tcPr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KU1 </w:t>
            </w:r>
            <w:r w:rsidRPr="00B80419">
              <w:rPr>
                <w:b/>
                <w:sz w:val="14"/>
                <w:szCs w:val="14"/>
              </w:rPr>
              <w:t>Language and Culture in Different Contexts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Considered knowledge and understanding of language and culture in different contexts.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KU2 </w:t>
            </w:r>
            <w:r w:rsidRPr="00B80419">
              <w:rPr>
                <w:b/>
                <w:sz w:val="14"/>
                <w:szCs w:val="14"/>
              </w:rPr>
              <w:t>Language as a System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Competent knowledge and understanding of the target language as a system.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KU3 </w:t>
            </w:r>
            <w:r w:rsidRPr="00B80419">
              <w:rPr>
                <w:b/>
                <w:sz w:val="14"/>
                <w:szCs w:val="14"/>
              </w:rPr>
              <w:t>Language Origins, Development, and/or Change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Generally informed understanding of, for example:</w:t>
            </w:r>
          </w:p>
          <w:p w:rsidR="00395FEE" w:rsidRPr="00B80419" w:rsidRDefault="00395FEE" w:rsidP="002B11F4">
            <w:pPr>
              <w:pStyle w:val="SOFinalPerformanceTableBullets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the origins/heritage of the target language, the historical development of the target language, and the dynamic nature of the target language</w:t>
            </w:r>
          </w:p>
          <w:p w:rsidR="00395FEE" w:rsidRPr="00B80419" w:rsidRDefault="00395FEE" w:rsidP="002B11F4">
            <w:pPr>
              <w:pStyle w:val="SOFinalPerformanceTableBullets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the relationship with, and influences of, other regional languages, local dialect(s), and regional variation</w:t>
            </w:r>
          </w:p>
          <w:p w:rsidR="00395FEE" w:rsidRPr="00B80419" w:rsidRDefault="00395FEE" w:rsidP="002B11F4">
            <w:pPr>
              <w:pStyle w:val="SOFinalPerformanceTableBullets"/>
              <w:rPr>
                <w:sz w:val="14"/>
                <w:szCs w:val="14"/>
              </w:rPr>
            </w:pPr>
            <w:proofErr w:type="gramStart"/>
            <w:r w:rsidRPr="00B80419">
              <w:rPr>
                <w:sz w:val="14"/>
                <w:szCs w:val="14"/>
              </w:rPr>
              <w:t>global</w:t>
            </w:r>
            <w:proofErr w:type="gramEnd"/>
            <w:r w:rsidRPr="00B80419">
              <w:rPr>
                <w:sz w:val="14"/>
                <w:szCs w:val="14"/>
              </w:rPr>
              <w:t xml:space="preserve"> influences on the target language, word-borrowing, and the use of global English in familiar contexts.</w:t>
            </w:r>
          </w:p>
        </w:tc>
        <w:tc>
          <w:tcPr>
            <w:tcW w:w="3402" w:type="dxa"/>
          </w:tcPr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AR1 </w:t>
            </w:r>
            <w:r w:rsidRPr="00B80419">
              <w:rPr>
                <w:b/>
                <w:sz w:val="14"/>
                <w:szCs w:val="14"/>
              </w:rPr>
              <w:t>Analysis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Particular linguistic and cultural features in texts identified and described.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Some stylistic features (e.g. idiom) recognised and described.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Considered analysis of communication across cultural boundaries and the meaning of words/phrases in particular contexts, including recognition of one or more subtleties of translation.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AR2 </w:t>
            </w:r>
            <w:r w:rsidRPr="00B80419">
              <w:rPr>
                <w:b/>
                <w:sz w:val="14"/>
                <w:szCs w:val="14"/>
              </w:rPr>
              <w:t>Reflection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Informed analysis of, and some reflection on, cultures, values, beliefs, practices, and ideas represented or expressed in texts.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Some reflection on own values, beliefs, ideas, and practices in relation to those represented or expressed in texts.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Some reflection on how language and cultural background relate to an individual’s sense of personal identity in the Australian context.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AR3 </w:t>
            </w:r>
            <w:r w:rsidRPr="00B80419">
              <w:rPr>
                <w:b/>
                <w:sz w:val="14"/>
                <w:szCs w:val="14"/>
              </w:rPr>
              <w:t>Interpretation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Main points and ideas in texts and supporting details identified, with some explanation.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Interpretations of meaning supported with isolated examples from the text.</w:t>
            </w:r>
          </w:p>
        </w:tc>
        <w:tc>
          <w:tcPr>
            <w:tcW w:w="3402" w:type="dxa"/>
          </w:tcPr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IE1 </w:t>
            </w:r>
            <w:r w:rsidRPr="00B80419">
              <w:rPr>
                <w:b/>
                <w:sz w:val="14"/>
                <w:szCs w:val="14"/>
              </w:rPr>
              <w:t>Accuracy, Appropriateness, Range, and Clarity of Expression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A range of linguistic structures and features used with variable accuracy to convey meaning, often with reliance on rehearsed patterns.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Generally competent communication.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Language selected and register show awareness of and are generally appropriate to the particular cultural and social context.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 xml:space="preserve">Pronunciation is understandable. Accent/dialect may influence pronunciation, but does not interfere with meaning. 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IE2 </w:t>
            </w:r>
            <w:r w:rsidRPr="00B80419">
              <w:rPr>
                <w:b/>
                <w:sz w:val="14"/>
                <w:szCs w:val="14"/>
              </w:rPr>
              <w:t>Depth of Treatment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Some variety in the treatment of the topic/research.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Competent presentation and discussion of insights, findings, and conclusions.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Simple ideas expressed, and opinions/points of view supported, with reference to different sources and perspectives.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IE3 </w:t>
            </w:r>
            <w:r w:rsidRPr="00B80419">
              <w:rPr>
                <w:b/>
                <w:sz w:val="14"/>
                <w:szCs w:val="14"/>
              </w:rPr>
              <w:t>Coherence in Structure and Sequence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Generally coherent organisation of information and ideas, often relying on one or two cohesive devices.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Responses generally conform to familiar conventions of the text type.</w:t>
            </w:r>
          </w:p>
        </w:tc>
      </w:tr>
      <w:tr w:rsidR="00395FEE" w:rsidRPr="00863802" w:rsidTr="00083940">
        <w:trPr>
          <w:trHeight w:val="123"/>
        </w:trPr>
        <w:tc>
          <w:tcPr>
            <w:tcW w:w="344" w:type="dxa"/>
            <w:shd w:val="clear" w:color="auto" w:fill="D9D9D9" w:themeFill="background1" w:themeFillShade="D9"/>
          </w:tcPr>
          <w:p w:rsidR="00395FEE" w:rsidRPr="00863802" w:rsidRDefault="00395FEE" w:rsidP="002B11F4">
            <w:pPr>
              <w:pStyle w:val="SOFinalPerformanceTableLetters"/>
            </w:pPr>
            <w:bookmarkStart w:id="8" w:name="RowTitle_D_2"/>
            <w:r w:rsidRPr="00863802">
              <w:t>D</w:t>
            </w:r>
            <w:bookmarkEnd w:id="8"/>
          </w:p>
        </w:tc>
        <w:tc>
          <w:tcPr>
            <w:tcW w:w="3055" w:type="dxa"/>
          </w:tcPr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KU1 </w:t>
            </w:r>
            <w:r w:rsidRPr="00B80419">
              <w:rPr>
                <w:b/>
                <w:sz w:val="14"/>
                <w:szCs w:val="14"/>
              </w:rPr>
              <w:t>Language and Culture in Different Contexts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Basic knowledge and some understanding of language and culture in different contexts.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KU2 </w:t>
            </w:r>
            <w:r w:rsidRPr="00B80419">
              <w:rPr>
                <w:b/>
                <w:sz w:val="14"/>
                <w:szCs w:val="14"/>
              </w:rPr>
              <w:t>Language as a System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Basic knowledge and some understanding of the target language as a system.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KU3 </w:t>
            </w:r>
            <w:r w:rsidRPr="00B80419">
              <w:rPr>
                <w:b/>
                <w:sz w:val="14"/>
                <w:szCs w:val="14"/>
              </w:rPr>
              <w:t>Language Origins, Development, and/or Change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Some awareness of, for example:</w:t>
            </w:r>
          </w:p>
          <w:p w:rsidR="00395FEE" w:rsidRPr="00B80419" w:rsidRDefault="00395FEE" w:rsidP="002B11F4">
            <w:pPr>
              <w:pStyle w:val="SOFinalPerformanceTableBullets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the origins/heritage of the target language, the historical development of the target language, or the dynamic nature of the target language</w:t>
            </w:r>
          </w:p>
          <w:p w:rsidR="00395FEE" w:rsidRPr="00B80419" w:rsidRDefault="00395FEE" w:rsidP="002B11F4">
            <w:pPr>
              <w:pStyle w:val="SOFinalPerformanceTableBullets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the relationship with, and influences of, other regional languages, local dialect(s), or regional variation</w:t>
            </w:r>
          </w:p>
          <w:p w:rsidR="00395FEE" w:rsidRPr="00B80419" w:rsidRDefault="00395FEE" w:rsidP="002B11F4">
            <w:pPr>
              <w:pStyle w:val="SOFinalPerformanceTableBullets"/>
              <w:rPr>
                <w:sz w:val="14"/>
                <w:szCs w:val="14"/>
              </w:rPr>
            </w:pPr>
            <w:proofErr w:type="gramStart"/>
            <w:r w:rsidRPr="00B80419">
              <w:rPr>
                <w:sz w:val="14"/>
                <w:szCs w:val="14"/>
              </w:rPr>
              <w:t>global</w:t>
            </w:r>
            <w:proofErr w:type="gramEnd"/>
            <w:r w:rsidRPr="00B80419">
              <w:rPr>
                <w:sz w:val="14"/>
                <w:szCs w:val="14"/>
              </w:rPr>
              <w:t xml:space="preserve"> influences on the target language, word-borrowing, or the use of global English in familiar contexts.</w:t>
            </w:r>
          </w:p>
        </w:tc>
        <w:tc>
          <w:tcPr>
            <w:tcW w:w="3402" w:type="dxa"/>
          </w:tcPr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AR1 </w:t>
            </w:r>
            <w:r w:rsidRPr="00B80419">
              <w:rPr>
                <w:b/>
                <w:sz w:val="14"/>
                <w:szCs w:val="14"/>
              </w:rPr>
              <w:t>Analysis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One or more basic linguistic and/or cultural features identified.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One or more stylistic features identified.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Awareness and some description of communication across cultural boundaries, and of the meaning of words/phrases in particular contexts.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AR2 </w:t>
            </w:r>
            <w:r w:rsidRPr="00B80419">
              <w:rPr>
                <w:b/>
                <w:sz w:val="14"/>
                <w:szCs w:val="14"/>
              </w:rPr>
              <w:t>Reflection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Some aspects of cultural practices represented or expressed in texts identified.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Elements of learning experiences recounted to demonstrate partial understanding of the relationship between own values, beliefs, ideas, and practices and those represented or expressed in texts.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Some description of how language and cultural background relate to an individual’s sense of personal identity in the Australian context.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AR3 </w:t>
            </w:r>
            <w:r w:rsidRPr="00B80419">
              <w:rPr>
                <w:b/>
                <w:sz w:val="14"/>
                <w:szCs w:val="14"/>
              </w:rPr>
              <w:t>Interpretation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Some main points in texts identified, with some personal observations.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Specific information in texts transcribed rather than interpreted, often with minimal justification and elaboration.</w:t>
            </w:r>
          </w:p>
        </w:tc>
        <w:tc>
          <w:tcPr>
            <w:tcW w:w="3402" w:type="dxa"/>
          </w:tcPr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IE1 </w:t>
            </w:r>
            <w:r w:rsidRPr="00B80419">
              <w:rPr>
                <w:b/>
                <w:sz w:val="14"/>
                <w:szCs w:val="14"/>
              </w:rPr>
              <w:t>Accuracy, Appropriateness, Range, and Clarity of Expression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Some basic meaning conveyed with frequent errors and reliance on formulaic expressions.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Some communication, using basic vocabulary and sentence structures.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Language and register occasionally appropriate to context.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Pronunciation may impede meaning.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IE2 </w:t>
            </w:r>
            <w:r w:rsidRPr="00B80419">
              <w:rPr>
                <w:b/>
                <w:sz w:val="14"/>
                <w:szCs w:val="14"/>
              </w:rPr>
              <w:t>Depth of Treatment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Some basic treatment of information or ideas.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Presentation of some basic findings.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Superficial and often repetitive ideas expressed, with reference to one or more sources.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IE3 </w:t>
            </w:r>
            <w:r w:rsidRPr="00B80419">
              <w:rPr>
                <w:b/>
                <w:sz w:val="14"/>
                <w:szCs w:val="14"/>
              </w:rPr>
              <w:t>Coherence in Structure and Sequence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Responses tend to be loosely connected sentences on a given topic.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Inconsistent use of limited conventions of the text type.</w:t>
            </w:r>
          </w:p>
        </w:tc>
      </w:tr>
      <w:tr w:rsidR="00395FEE" w:rsidRPr="00863802" w:rsidTr="00083940">
        <w:trPr>
          <w:trHeight w:val="123"/>
        </w:trPr>
        <w:tc>
          <w:tcPr>
            <w:tcW w:w="344" w:type="dxa"/>
            <w:shd w:val="clear" w:color="auto" w:fill="D9D9D9" w:themeFill="background1" w:themeFillShade="D9"/>
          </w:tcPr>
          <w:p w:rsidR="00395FEE" w:rsidRPr="00863802" w:rsidRDefault="00395FEE" w:rsidP="002B11F4">
            <w:pPr>
              <w:pStyle w:val="SOFinalPerformanceTableLetters"/>
            </w:pPr>
            <w:bookmarkStart w:id="9" w:name="RowTitle_E_2"/>
            <w:r w:rsidRPr="00863802">
              <w:t>E</w:t>
            </w:r>
            <w:bookmarkEnd w:id="9"/>
          </w:p>
        </w:tc>
        <w:tc>
          <w:tcPr>
            <w:tcW w:w="3055" w:type="dxa"/>
          </w:tcPr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KU1 </w:t>
            </w:r>
            <w:r w:rsidRPr="006F0930">
              <w:rPr>
                <w:b/>
                <w:sz w:val="14"/>
                <w:szCs w:val="14"/>
              </w:rPr>
              <w:t>Language and Culture in Different Contexts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Identification of one or more examples of language and culture in different contexts.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KU2 </w:t>
            </w:r>
            <w:r w:rsidRPr="006F0930">
              <w:rPr>
                <w:b/>
                <w:sz w:val="14"/>
                <w:szCs w:val="14"/>
              </w:rPr>
              <w:t>Language as a System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Identification of a limited range of examples of the target language as a system.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KU3 </w:t>
            </w:r>
            <w:r w:rsidRPr="006F0930">
              <w:rPr>
                <w:b/>
                <w:sz w:val="14"/>
                <w:szCs w:val="14"/>
              </w:rPr>
              <w:t>Language Origins, Development, and/or Change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Emerging awareness of, for example:</w:t>
            </w:r>
          </w:p>
          <w:p w:rsidR="00395FEE" w:rsidRPr="00B80419" w:rsidRDefault="00395FEE" w:rsidP="002B11F4">
            <w:pPr>
              <w:pStyle w:val="SOFinalPerformanceTableBullets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the origins/heritage of the target language, the historical development of the target language, or the dynamic nature of the target language</w:t>
            </w:r>
          </w:p>
          <w:p w:rsidR="00395FEE" w:rsidRPr="00B80419" w:rsidRDefault="00395FEE" w:rsidP="002B11F4">
            <w:pPr>
              <w:pStyle w:val="SOFinalPerformanceTableBullets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the relationship with and influences of other regional languages, local dialect(s), or regional variation</w:t>
            </w:r>
          </w:p>
          <w:p w:rsidR="00395FEE" w:rsidRPr="00B80419" w:rsidRDefault="00395FEE" w:rsidP="002B11F4">
            <w:pPr>
              <w:pStyle w:val="SOFinalPerformanceTableBullets"/>
              <w:rPr>
                <w:sz w:val="14"/>
                <w:szCs w:val="14"/>
              </w:rPr>
            </w:pPr>
            <w:proofErr w:type="gramStart"/>
            <w:r w:rsidRPr="00B80419">
              <w:rPr>
                <w:sz w:val="14"/>
                <w:szCs w:val="14"/>
              </w:rPr>
              <w:t>global</w:t>
            </w:r>
            <w:proofErr w:type="gramEnd"/>
            <w:r w:rsidRPr="00B80419">
              <w:rPr>
                <w:sz w:val="14"/>
                <w:szCs w:val="14"/>
              </w:rPr>
              <w:t xml:space="preserve"> influences on the target language, word-borrowing, or the use of global English in familiar contexts.</w:t>
            </w:r>
          </w:p>
        </w:tc>
        <w:tc>
          <w:tcPr>
            <w:tcW w:w="3402" w:type="dxa"/>
          </w:tcPr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AR1 </w:t>
            </w:r>
            <w:r w:rsidRPr="006F0930">
              <w:rPr>
                <w:b/>
                <w:sz w:val="14"/>
                <w:szCs w:val="14"/>
              </w:rPr>
              <w:t>Analysis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Attempted identification of one or more formulaic linguistic or cultural features.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One or more stylistic features identified.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Emerging awareness of communication across cultural boundaries.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AR2 </w:t>
            </w:r>
            <w:r w:rsidRPr="006F0930">
              <w:rPr>
                <w:b/>
                <w:sz w:val="14"/>
                <w:szCs w:val="14"/>
              </w:rPr>
              <w:t>Reflection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Attempted identification of one or more familiar aspects of cultural practices represented or expressed in a text.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One or more elements of language learning experiences recounted.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Attempted description of how language and cultural background relate to an individual’s sense of personal identity in the Australian context.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>AR3</w:t>
            </w:r>
            <w:r w:rsidRPr="006F0930">
              <w:rPr>
                <w:b/>
                <w:i w:val="0"/>
                <w:sz w:val="14"/>
                <w:szCs w:val="14"/>
              </w:rPr>
              <w:t xml:space="preserve"> </w:t>
            </w:r>
            <w:r w:rsidRPr="006F0930">
              <w:rPr>
                <w:b/>
                <w:sz w:val="14"/>
                <w:szCs w:val="14"/>
              </w:rPr>
              <w:t>Interpretation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Isolated items of information identified.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Literal translations of words/phrases provided.</w:t>
            </w:r>
          </w:p>
        </w:tc>
        <w:tc>
          <w:tcPr>
            <w:tcW w:w="3402" w:type="dxa"/>
          </w:tcPr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IE1 </w:t>
            </w:r>
            <w:r w:rsidRPr="006F0930">
              <w:rPr>
                <w:b/>
                <w:sz w:val="14"/>
                <w:szCs w:val="14"/>
              </w:rPr>
              <w:t>Accuracy, Appropriateness, Range, and Clarity of Expression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Single words and set formulaic expressions used to convey basic information, with frequent errors that impede meaning.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Attempted communication, using a limited range of basic vocabulary and sentence structures.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Limited appropriateness of register to context.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 xml:space="preserve">Pronunciation impedes meaning. </w:t>
            </w:r>
          </w:p>
          <w:p w:rsidR="00395FEE" w:rsidRPr="006F0930" w:rsidRDefault="00395FEE" w:rsidP="002B11F4">
            <w:pPr>
              <w:pStyle w:val="SOFinalPerformanceTableItalic"/>
              <w:rPr>
                <w:b/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IE2 </w:t>
            </w:r>
            <w:r w:rsidRPr="006F0930">
              <w:rPr>
                <w:b/>
                <w:sz w:val="14"/>
                <w:szCs w:val="14"/>
              </w:rPr>
              <w:t>Depth of Treatment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Attempted treatment of simple information.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Attempted description of information from one source.</w:t>
            </w:r>
          </w:p>
          <w:p w:rsidR="00395FEE" w:rsidRPr="00B80419" w:rsidRDefault="00395FEE" w:rsidP="002B11F4">
            <w:pPr>
              <w:pStyle w:val="SOFinalPerformanceTableItalic"/>
              <w:rPr>
                <w:sz w:val="14"/>
                <w:szCs w:val="14"/>
              </w:rPr>
            </w:pPr>
            <w:r w:rsidRPr="00B80419">
              <w:rPr>
                <w:b/>
                <w:i w:val="0"/>
                <w:sz w:val="14"/>
                <w:szCs w:val="14"/>
              </w:rPr>
              <w:t xml:space="preserve">IE3 </w:t>
            </w:r>
            <w:r w:rsidRPr="006F0930">
              <w:rPr>
                <w:b/>
                <w:sz w:val="14"/>
                <w:szCs w:val="14"/>
              </w:rPr>
              <w:t>Coherence in Structure and Sequence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Responses are disjointed.</w:t>
            </w:r>
          </w:p>
          <w:p w:rsidR="00395FEE" w:rsidRPr="00B80419" w:rsidRDefault="00395FEE" w:rsidP="002B11F4">
            <w:pPr>
              <w:pStyle w:val="SOFinalPerformanceTableText"/>
              <w:rPr>
                <w:sz w:val="14"/>
                <w:szCs w:val="14"/>
              </w:rPr>
            </w:pPr>
            <w:r w:rsidRPr="00B80419">
              <w:rPr>
                <w:sz w:val="14"/>
                <w:szCs w:val="14"/>
              </w:rPr>
              <w:t>Attempted use of one or more conventions of the text type.</w:t>
            </w:r>
          </w:p>
        </w:tc>
      </w:tr>
    </w:tbl>
    <w:p w:rsidR="0095144F" w:rsidRDefault="004079D5" w:rsidP="00EE63CC"/>
    <w:sectPr w:rsidR="0095144F" w:rsidSect="00AE6CF9">
      <w:footerReference w:type="default" r:id="rId9"/>
      <w:pgSz w:w="11906" w:h="16838" w:code="237"/>
      <w:pgMar w:top="851" w:right="851" w:bottom="680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D5" w:rsidRDefault="004079D5" w:rsidP="00656BC8">
      <w:pPr>
        <w:spacing w:after="0" w:line="240" w:lineRule="auto"/>
      </w:pPr>
      <w:r>
        <w:separator/>
      </w:r>
    </w:p>
  </w:endnote>
  <w:endnote w:type="continuationSeparator" w:id="0">
    <w:p w:rsidR="004079D5" w:rsidRDefault="004079D5" w:rsidP="0065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C8" w:rsidRDefault="00656BC8" w:rsidP="00656BC8">
    <w:pPr>
      <w:pStyle w:val="Footer"/>
      <w:rPr>
        <w:rFonts w:ascii="Arial" w:hAnsi="Arial" w:cs="Arial"/>
        <w:sz w:val="16"/>
        <w:szCs w:val="18"/>
        <w:lang w:val="en-US"/>
      </w:rPr>
    </w:pPr>
    <w:r w:rsidRPr="00656BC8">
      <w:rPr>
        <w:rFonts w:ascii="Arial" w:hAnsi="Arial" w:cs="Arial"/>
        <w:sz w:val="16"/>
        <w:szCs w:val="18"/>
        <w:lang w:val="en-US"/>
      </w:rPr>
      <w:t>Performance Standards for Stage 2 Language and Culture 2019</w:t>
    </w:r>
  </w:p>
  <w:p w:rsidR="00656BC8" w:rsidRPr="00656BC8" w:rsidRDefault="00656BC8" w:rsidP="00656BC8">
    <w:pPr>
      <w:pStyle w:val="Footer"/>
      <w:rPr>
        <w:rFonts w:ascii="Arial" w:hAnsi="Arial" w:cs="Arial"/>
        <w:sz w:val="16"/>
        <w:szCs w:val="18"/>
        <w:lang w:val="en-US"/>
      </w:rPr>
    </w:pPr>
    <w:r w:rsidRPr="00656BC8">
      <w:rPr>
        <w:rFonts w:ascii="Arial" w:hAnsi="Arial" w:cs="Arial"/>
        <w:sz w:val="16"/>
        <w:szCs w:val="18"/>
        <w:lang w:val="en-US"/>
      </w:rPr>
      <w:t xml:space="preserve">Ref: </w:t>
    </w:r>
    <w:r w:rsidRPr="00656BC8">
      <w:rPr>
        <w:rFonts w:ascii="Arial" w:hAnsi="Arial" w:cs="Arial"/>
        <w:sz w:val="16"/>
        <w:szCs w:val="18"/>
        <w:lang w:val="en-US"/>
      </w:rPr>
      <w:fldChar w:fldCharType="begin"/>
    </w:r>
    <w:r w:rsidRPr="00656BC8">
      <w:rPr>
        <w:rFonts w:ascii="Arial" w:hAnsi="Arial" w:cs="Arial"/>
        <w:sz w:val="16"/>
        <w:szCs w:val="18"/>
        <w:lang w:val="en-US"/>
      </w:rPr>
      <w:instrText xml:space="preserve"> DOCPROPERTY  Objective-Id  \* MERGEFORMAT </w:instrText>
    </w:r>
    <w:r w:rsidRPr="00656BC8">
      <w:rPr>
        <w:rFonts w:ascii="Arial" w:hAnsi="Arial" w:cs="Arial"/>
        <w:sz w:val="16"/>
        <w:szCs w:val="18"/>
        <w:lang w:val="en-US"/>
      </w:rPr>
      <w:fldChar w:fldCharType="separate"/>
    </w:r>
    <w:r w:rsidR="00AE6CF9">
      <w:rPr>
        <w:rFonts w:ascii="Arial" w:hAnsi="Arial" w:cs="Arial"/>
        <w:sz w:val="16"/>
        <w:szCs w:val="18"/>
        <w:lang w:val="en-US"/>
      </w:rPr>
      <w:t>A818687</w:t>
    </w:r>
    <w:r w:rsidRPr="00656BC8">
      <w:rPr>
        <w:rFonts w:ascii="Arial" w:hAnsi="Arial" w:cs="Arial"/>
        <w:sz w:val="16"/>
        <w:szCs w:val="18"/>
        <w:lang w:val="en-US"/>
      </w:rPr>
      <w:fldChar w:fldCharType="end"/>
    </w:r>
    <w:r w:rsidRPr="00656BC8">
      <w:rPr>
        <w:rFonts w:ascii="Arial" w:hAnsi="Arial" w:cs="Arial"/>
        <w:sz w:val="16"/>
        <w:szCs w:val="18"/>
        <w:lang w:val="en-US"/>
      </w:rPr>
      <w:tab/>
    </w:r>
    <w:r w:rsidRPr="00656BC8">
      <w:rPr>
        <w:rFonts w:ascii="Arial" w:hAnsi="Arial" w:cs="Arial"/>
        <w:sz w:val="16"/>
        <w:szCs w:val="18"/>
        <w:lang w:val="en-US"/>
      </w:rPr>
      <w:tab/>
    </w:r>
    <w:r w:rsidRPr="00656BC8">
      <w:rPr>
        <w:rFonts w:ascii="Arial" w:hAnsi="Arial" w:cs="Arial"/>
        <w:sz w:val="16"/>
        <w:szCs w:val="18"/>
        <w:lang w:val="en-US"/>
      </w:rPr>
      <w:fldChar w:fldCharType="begin"/>
    </w:r>
    <w:r w:rsidRPr="00656BC8">
      <w:rPr>
        <w:rFonts w:ascii="Arial" w:hAnsi="Arial" w:cs="Arial"/>
        <w:sz w:val="16"/>
        <w:szCs w:val="18"/>
        <w:lang w:val="en-US"/>
      </w:rPr>
      <w:instrText xml:space="preserve"> PAGE  \* MERGEFORMAT </w:instrText>
    </w:r>
    <w:r w:rsidRPr="00656BC8">
      <w:rPr>
        <w:rFonts w:ascii="Arial" w:hAnsi="Arial" w:cs="Arial"/>
        <w:sz w:val="16"/>
        <w:szCs w:val="18"/>
        <w:lang w:val="en-US"/>
      </w:rPr>
      <w:fldChar w:fldCharType="separate"/>
    </w:r>
    <w:r w:rsidR="00083940">
      <w:rPr>
        <w:rFonts w:ascii="Arial" w:hAnsi="Arial" w:cs="Arial"/>
        <w:noProof/>
        <w:sz w:val="16"/>
        <w:szCs w:val="18"/>
        <w:lang w:val="en-US"/>
      </w:rPr>
      <w:t>2</w:t>
    </w:r>
    <w:r w:rsidRPr="00656BC8">
      <w:rPr>
        <w:rFonts w:ascii="Arial" w:hAnsi="Arial" w:cs="Arial"/>
        <w:sz w:val="16"/>
        <w:szCs w:val="18"/>
        <w:lang w:val="en-US"/>
      </w:rPr>
      <w:fldChar w:fldCharType="end"/>
    </w:r>
    <w:r w:rsidRPr="00656BC8">
      <w:rPr>
        <w:rFonts w:ascii="Arial" w:hAnsi="Arial" w:cs="Arial"/>
        <w:sz w:val="16"/>
        <w:szCs w:val="18"/>
        <w:lang w:val="en-US"/>
      </w:rPr>
      <w:t xml:space="preserve"> of </w:t>
    </w:r>
    <w:r w:rsidRPr="00656BC8">
      <w:rPr>
        <w:rFonts w:ascii="Arial" w:hAnsi="Arial" w:cs="Arial"/>
        <w:sz w:val="16"/>
        <w:szCs w:val="18"/>
        <w:lang w:val="en-US"/>
      </w:rPr>
      <w:fldChar w:fldCharType="begin"/>
    </w:r>
    <w:r w:rsidRPr="00656BC8">
      <w:rPr>
        <w:rFonts w:ascii="Arial" w:hAnsi="Arial" w:cs="Arial"/>
        <w:sz w:val="16"/>
        <w:szCs w:val="18"/>
        <w:lang w:val="en-US"/>
      </w:rPr>
      <w:instrText xml:space="preserve"> NUMPAGES  \* MERGEFORMAT </w:instrText>
    </w:r>
    <w:r w:rsidRPr="00656BC8">
      <w:rPr>
        <w:rFonts w:ascii="Arial" w:hAnsi="Arial" w:cs="Arial"/>
        <w:sz w:val="16"/>
        <w:szCs w:val="18"/>
        <w:lang w:val="en-US"/>
      </w:rPr>
      <w:fldChar w:fldCharType="separate"/>
    </w:r>
    <w:r w:rsidR="00083940">
      <w:rPr>
        <w:rFonts w:ascii="Arial" w:hAnsi="Arial" w:cs="Arial"/>
        <w:noProof/>
        <w:sz w:val="16"/>
        <w:szCs w:val="18"/>
        <w:lang w:val="en-US"/>
      </w:rPr>
      <w:t>2</w:t>
    </w:r>
    <w:r w:rsidRPr="00656BC8">
      <w:rPr>
        <w:rFonts w:ascii="Arial" w:hAnsi="Arial" w:cs="Arial"/>
        <w:sz w:val="16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D5" w:rsidRDefault="004079D5" w:rsidP="00656BC8">
      <w:pPr>
        <w:spacing w:after="0" w:line="240" w:lineRule="auto"/>
      </w:pPr>
      <w:r>
        <w:separator/>
      </w:r>
    </w:p>
  </w:footnote>
  <w:footnote w:type="continuationSeparator" w:id="0">
    <w:p w:rsidR="004079D5" w:rsidRDefault="004079D5" w:rsidP="0065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910"/>
    <w:multiLevelType w:val="hybridMultilevel"/>
    <w:tmpl w:val="42867E88"/>
    <w:lvl w:ilvl="0" w:tplc="704EE84C">
      <w:start w:val="1"/>
      <w:numFmt w:val="bullet"/>
      <w:pStyle w:val="SOFinalPerformance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EE"/>
    <w:rsid w:val="00083940"/>
    <w:rsid w:val="00227D5D"/>
    <w:rsid w:val="00395FEE"/>
    <w:rsid w:val="004079D5"/>
    <w:rsid w:val="00550C1C"/>
    <w:rsid w:val="005537C1"/>
    <w:rsid w:val="00656BC8"/>
    <w:rsid w:val="009445B6"/>
    <w:rsid w:val="00AE6CF9"/>
    <w:rsid w:val="00CF77FC"/>
    <w:rsid w:val="00D45261"/>
    <w:rsid w:val="00E9119C"/>
    <w:rsid w:val="00E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4BDF4"/>
  <w15:chartTrackingRefBased/>
  <w15:docId w15:val="{FBA46477-CB29-4521-B983-5D09FB41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395FE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95FE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E63CC"/>
    <w:pPr>
      <w:spacing w:before="10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95FEE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PerformanceTableBullets">
    <w:name w:val="SO Final Performance Table Bullets"/>
    <w:rsid w:val="00395FEE"/>
    <w:pPr>
      <w:numPr>
        <w:numId w:val="1"/>
      </w:numPr>
      <w:spacing w:before="60" w:after="60" w:line="240" w:lineRule="auto"/>
    </w:pPr>
    <w:rPr>
      <w:rFonts w:ascii="Arial" w:eastAsia="MS Mincho" w:hAnsi="Arial" w:cs="Arial"/>
      <w:color w:val="000000"/>
      <w:sz w:val="16"/>
      <w:szCs w:val="16"/>
      <w:lang w:val="en-US"/>
    </w:rPr>
  </w:style>
  <w:style w:type="paragraph" w:customStyle="1" w:styleId="SOFinalPerformanceTableItalic">
    <w:name w:val="SO Final Performance Table Italic"/>
    <w:basedOn w:val="SOFinalPerformanceTableText"/>
    <w:rsid w:val="00395FEE"/>
    <w:rPr>
      <w:i/>
    </w:rPr>
  </w:style>
  <w:style w:type="paragraph" w:styleId="Header">
    <w:name w:val="header"/>
    <w:basedOn w:val="Normal"/>
    <w:link w:val="HeaderChar"/>
    <w:uiPriority w:val="99"/>
    <w:unhideWhenUsed/>
    <w:rsid w:val="0065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BC8"/>
  </w:style>
  <w:style w:type="paragraph" w:styleId="Footer">
    <w:name w:val="footer"/>
    <w:basedOn w:val="Normal"/>
    <w:link w:val="FooterChar"/>
    <w:uiPriority w:val="99"/>
    <w:unhideWhenUsed/>
    <w:rsid w:val="0065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05e92948733a40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A818687</value>
    </field>
    <field name="Objective-Title">
      <value order="0">Stage 2 Language and Culture 2019 Performance Standards Matrix</value>
    </field>
    <field name="Objective-Description">
      <value order="0"/>
    </field>
    <field name="Objective-CreationStamp">
      <value order="0">2019-05-01T06:45:56Z</value>
    </field>
    <field name="Objective-IsApproved">
      <value order="0">false</value>
    </field>
    <field name="Objective-IsPublished">
      <value order="0">true</value>
    </field>
    <field name="Objective-DatePublished">
      <value order="0">2019-05-01T07:08:13Z</value>
    </field>
    <field name="Objective-ModificationStamp">
      <value order="0">2019-05-01T07:08:13Z</value>
    </field>
    <field name="Objective-Owner">
      <value order="0">Alina Pietrzyk</value>
    </field>
    <field name="Objective-Path">
      <value order="0">Objective Global Folder:Quality Assurance Cycle:Stage 2 - 2. Clarifying:Stage 2 Clarifying 2019:Learning Areas:Languages:Language and Culture</value>
    </field>
    <field name="Objective-Parent">
      <value order="0">Language and Culture</value>
    </field>
    <field name="Objective-State">
      <value order="0">Published</value>
    </field>
    <field name="Objective-VersionId">
      <value order="0">vA1424032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qA17436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B0A4837E-8929-4A53-8E2A-BC25C29A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Bollella, Rosa (SACE)</dc:creator>
  <cp:keywords/>
  <dc:description/>
  <cp:lastModifiedBy>Pietrzyk, Alina (SACE)</cp:lastModifiedBy>
  <cp:revision>9</cp:revision>
  <dcterms:created xsi:type="dcterms:W3CDTF">2019-04-02T22:43:00Z</dcterms:created>
  <dcterms:modified xsi:type="dcterms:W3CDTF">2019-05-01T07:01:00Z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A818687</vt:lpwstr>
  </property>
  <property fmtid="{D5CDD505-2E9C-101B-9397-08002B2CF9AE}" pid="4" name="Objective-Title">
    <vt:lpwstr>Stage 2 Language and Culture 2019 Performance Standards Matrix</vt:lpwstr>
  </property>
  <property fmtid="{D5CDD505-2E9C-101B-9397-08002B2CF9AE}" pid="5" name="Objective-Description">
    <vt:lpwstr/>
  </property>
  <property fmtid="{D5CDD505-2E9C-101B-9397-08002B2CF9AE}" pid="6" name="Objective-CreationStamp">
    <vt:filetime>2019-05-01T06:45:56Z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2019-05-01T07:08:13Z</vt:filetime>
  </property>
  <property fmtid="{D5CDD505-2E9C-101B-9397-08002B2CF9AE}" pid="10" name="Objective-ModificationStamp">
    <vt:filetime>2019-05-01T07:08:13Z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Folder:Quality Assurance Cycle:Stage 2 - 2. Clarifying:Stage 2 Clarifying 2019:Learning Areas:Languages:Language and Culture</vt:lpwstr>
  </property>
  <property fmtid="{D5CDD505-2E9C-101B-9397-08002B2CF9AE}" pid="13" name="Objective-Parent">
    <vt:lpwstr>Language and Culture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vA1424032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qA17436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