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C9EE" w14:textId="442FC744" w:rsidR="003379A7" w:rsidRPr="002A0D9E" w:rsidRDefault="003379A7" w:rsidP="009F1D65">
      <w:pPr>
        <w:keepNext/>
        <w:keepLines/>
        <w:spacing w:line="276" w:lineRule="auto"/>
        <w:outlineLvl w:val="1"/>
        <w:rPr>
          <w:rFonts w:ascii="Arial" w:eastAsiaTheme="majorEastAsia" w:hAnsi="Arial" w:cs="Arial"/>
          <w:color w:val="2F5496" w:themeColor="accent1" w:themeShade="BF"/>
          <w:sz w:val="28"/>
          <w:szCs w:val="28"/>
        </w:rPr>
      </w:pP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Stage 2 Scientific Studies: Assessment Type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2</w:t>
      </w: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: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Collaborative Inquiry</w:t>
      </w:r>
    </w:p>
    <w:p w14:paraId="57388089" w14:textId="77777777" w:rsidR="003379A7" w:rsidRPr="002A0D9E" w:rsidRDefault="003379A7" w:rsidP="009F1D6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B52C3AC" w14:textId="5C5A32D1" w:rsidR="00941B2B" w:rsidRPr="006A68A4" w:rsidRDefault="00941B2B" w:rsidP="009F1D65">
      <w:pPr>
        <w:spacing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A68A4">
        <w:rPr>
          <w:rFonts w:ascii="Arial" w:hAnsi="Arial" w:cs="Arial"/>
          <w:b/>
          <w:sz w:val="28"/>
          <w:szCs w:val="24"/>
          <w:u w:val="single"/>
        </w:rPr>
        <w:t>Collaborative Inquiry (20%)</w:t>
      </w:r>
    </w:p>
    <w:p w14:paraId="5F9F2D43" w14:textId="77777777" w:rsidR="00941B2B" w:rsidRPr="006A68A4" w:rsidRDefault="00941B2B" w:rsidP="009F1D65">
      <w:pPr>
        <w:spacing w:line="276" w:lineRule="auto"/>
        <w:jc w:val="center"/>
        <w:rPr>
          <w:rFonts w:ascii="Arial" w:hAnsi="Arial" w:cs="Arial"/>
          <w:b/>
          <w:i/>
          <w:sz w:val="28"/>
          <w:szCs w:val="24"/>
        </w:rPr>
      </w:pPr>
    </w:p>
    <w:p w14:paraId="456BC2AF" w14:textId="74724A74" w:rsidR="00884B2B" w:rsidRPr="006A68A4" w:rsidRDefault="00A74A05" w:rsidP="009F1D65">
      <w:pPr>
        <w:spacing w:line="276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6A68A4">
        <w:rPr>
          <w:rFonts w:ascii="Arial" w:hAnsi="Arial" w:cs="Arial"/>
          <w:b/>
          <w:i/>
          <w:sz w:val="28"/>
          <w:szCs w:val="24"/>
        </w:rPr>
        <w:t>“</w:t>
      </w:r>
      <w:r w:rsidR="00E86C0C" w:rsidRPr="006A68A4">
        <w:rPr>
          <w:rFonts w:ascii="Arial" w:hAnsi="Arial" w:cs="Arial"/>
          <w:b/>
          <w:i/>
          <w:sz w:val="28"/>
          <w:szCs w:val="24"/>
        </w:rPr>
        <w:t>Working together: w</w:t>
      </w:r>
      <w:r w:rsidRPr="006A68A4">
        <w:rPr>
          <w:rFonts w:ascii="Arial" w:hAnsi="Arial" w:cs="Arial"/>
          <w:b/>
          <w:i/>
          <w:sz w:val="28"/>
          <w:szCs w:val="24"/>
        </w:rPr>
        <w:t>ater for the future”</w:t>
      </w:r>
    </w:p>
    <w:p w14:paraId="52188698" w14:textId="2802CADF" w:rsidR="00CB0F9A" w:rsidRPr="006A68A4" w:rsidRDefault="00CB0F9A" w:rsidP="009F1D65">
      <w:pPr>
        <w:spacing w:line="276" w:lineRule="auto"/>
        <w:ind w:left="567"/>
        <w:jc w:val="center"/>
        <w:rPr>
          <w:rFonts w:cstheme="minorHAnsi"/>
          <w:sz w:val="24"/>
          <w:szCs w:val="24"/>
        </w:rPr>
      </w:pPr>
    </w:p>
    <w:p w14:paraId="0E2D97B8" w14:textId="7681F261" w:rsidR="003379A7" w:rsidRPr="006A68A4" w:rsidRDefault="003379A7" w:rsidP="00941B2B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The purpose of this task is to collaborate with colleagues </w:t>
      </w:r>
      <w:r w:rsidR="00104CA5" w:rsidRPr="006A68A4">
        <w:rPr>
          <w:rFonts w:cstheme="minorHAnsi"/>
          <w:sz w:val="24"/>
          <w:szCs w:val="24"/>
        </w:rPr>
        <w:t>in solving the impending food crisis whilst reducing the effects of climate change.</w:t>
      </w:r>
    </w:p>
    <w:p w14:paraId="3F10BC15" w14:textId="77777777" w:rsidR="00104CA5" w:rsidRPr="006A68A4" w:rsidRDefault="00104CA5" w:rsidP="009F1D65">
      <w:pPr>
        <w:spacing w:line="276" w:lineRule="auto"/>
        <w:rPr>
          <w:rFonts w:cstheme="minorHAnsi"/>
          <w:sz w:val="24"/>
          <w:szCs w:val="24"/>
        </w:rPr>
      </w:pPr>
    </w:p>
    <w:p w14:paraId="5B0F0ED7" w14:textId="2EAD428E" w:rsidR="003379A7" w:rsidRPr="006A68A4" w:rsidRDefault="00941B2B" w:rsidP="009F1D65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6A68A4">
        <w:rPr>
          <w:rFonts w:cstheme="minorHAnsi"/>
          <w:b/>
          <w:sz w:val="24"/>
          <w:szCs w:val="24"/>
          <w:u w:val="single"/>
        </w:rPr>
        <w:t>Introduction</w:t>
      </w:r>
    </w:p>
    <w:p w14:paraId="61EF7EC3" w14:textId="77777777" w:rsidR="003379A7" w:rsidRPr="006A68A4" w:rsidRDefault="003379A7" w:rsidP="009F1D65">
      <w:pPr>
        <w:spacing w:line="276" w:lineRule="auto"/>
        <w:rPr>
          <w:rFonts w:cstheme="minorHAnsi"/>
          <w:sz w:val="24"/>
          <w:szCs w:val="24"/>
        </w:rPr>
      </w:pPr>
    </w:p>
    <w:p w14:paraId="4C91330D" w14:textId="632826AD" w:rsidR="00CB0F9A" w:rsidRPr="006A68A4" w:rsidRDefault="00523A4F" w:rsidP="009F1D65">
      <w:pPr>
        <w:spacing w:line="276" w:lineRule="auto"/>
        <w:jc w:val="both"/>
        <w:rPr>
          <w:sz w:val="24"/>
          <w:szCs w:val="24"/>
        </w:rPr>
      </w:pPr>
      <w:r w:rsidRPr="3369CCE0">
        <w:rPr>
          <w:sz w:val="24"/>
          <w:szCs w:val="24"/>
        </w:rPr>
        <w:t xml:space="preserve">Water is life.  Without it we die.  This is why the discovery of water ice </w:t>
      </w:r>
      <w:r w:rsidR="00CB0F9A" w:rsidRPr="3369CCE0">
        <w:rPr>
          <w:sz w:val="24"/>
          <w:szCs w:val="24"/>
        </w:rPr>
        <w:t>in Mars is so exciting –</w:t>
      </w:r>
      <w:r w:rsidRPr="3369CCE0">
        <w:rPr>
          <w:sz w:val="24"/>
          <w:szCs w:val="24"/>
        </w:rPr>
        <w:t xml:space="preserve"> it hints at the possibility of </w:t>
      </w:r>
      <w:r w:rsidR="00CB0F9A" w:rsidRPr="3369CCE0">
        <w:rPr>
          <w:sz w:val="24"/>
          <w:szCs w:val="24"/>
        </w:rPr>
        <w:t>Martian</w:t>
      </w:r>
      <w:r w:rsidRPr="3369CCE0">
        <w:rPr>
          <w:sz w:val="24"/>
          <w:szCs w:val="24"/>
        </w:rPr>
        <w:t xml:space="preserve"> life </w:t>
      </w:r>
      <w:r w:rsidR="00B84096">
        <w:rPr>
          <w:sz w:val="24"/>
          <w:szCs w:val="24"/>
        </w:rPr>
        <w:t xml:space="preserve">either </w:t>
      </w:r>
      <w:r w:rsidRPr="3369CCE0">
        <w:rPr>
          <w:sz w:val="24"/>
          <w:szCs w:val="24"/>
        </w:rPr>
        <w:t>existing or</w:t>
      </w:r>
      <w:r w:rsidR="00B84096">
        <w:rPr>
          <w:sz w:val="24"/>
          <w:szCs w:val="24"/>
        </w:rPr>
        <w:t xml:space="preserve"> having existed in the past</w:t>
      </w:r>
      <w:r w:rsidR="00B12F5B">
        <w:rPr>
          <w:sz w:val="24"/>
          <w:szCs w:val="24"/>
        </w:rPr>
        <w:t xml:space="preserve">. </w:t>
      </w:r>
      <w:r w:rsidRPr="3369CCE0">
        <w:rPr>
          <w:sz w:val="24"/>
          <w:szCs w:val="24"/>
        </w:rPr>
        <w:t xml:space="preserve"> It was </w:t>
      </w:r>
      <w:r w:rsidR="003379A7" w:rsidRPr="3369CCE0">
        <w:rPr>
          <w:sz w:val="24"/>
          <w:szCs w:val="24"/>
        </w:rPr>
        <w:t>water that</w:t>
      </w:r>
      <w:r w:rsidRPr="3369CCE0">
        <w:rPr>
          <w:sz w:val="24"/>
          <w:szCs w:val="24"/>
        </w:rPr>
        <w:t xml:space="preserve"> </w:t>
      </w:r>
      <w:r w:rsidR="003379A7" w:rsidRPr="3369CCE0">
        <w:rPr>
          <w:sz w:val="24"/>
          <w:szCs w:val="24"/>
        </w:rPr>
        <w:t>enabled</w:t>
      </w:r>
      <w:r w:rsidRPr="3369CCE0">
        <w:rPr>
          <w:sz w:val="24"/>
          <w:szCs w:val="24"/>
        </w:rPr>
        <w:t xml:space="preserve"> Matt Damon to grow crops on the surface of Mars in ‘The Martian’. </w:t>
      </w:r>
    </w:p>
    <w:p w14:paraId="2F5C2679" w14:textId="77777777" w:rsidR="003379A7" w:rsidRPr="006A68A4" w:rsidRDefault="003379A7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E58D9A8" w14:textId="63DF03A6" w:rsidR="00CB0F9A" w:rsidRPr="006A68A4" w:rsidRDefault="003379A7" w:rsidP="009F1D65">
      <w:pPr>
        <w:spacing w:line="276" w:lineRule="auto"/>
        <w:jc w:val="both"/>
        <w:rPr>
          <w:sz w:val="24"/>
          <w:szCs w:val="24"/>
        </w:rPr>
      </w:pPr>
      <w:r w:rsidRPr="3369CCE0">
        <w:rPr>
          <w:sz w:val="24"/>
          <w:szCs w:val="24"/>
        </w:rPr>
        <w:t>Human survival is dependent on t</w:t>
      </w:r>
      <w:r w:rsidR="00523A4F" w:rsidRPr="3369CCE0">
        <w:rPr>
          <w:sz w:val="24"/>
          <w:szCs w:val="24"/>
        </w:rPr>
        <w:t>he water cycle</w:t>
      </w:r>
      <w:r w:rsidRPr="3369CCE0">
        <w:rPr>
          <w:sz w:val="24"/>
          <w:szCs w:val="24"/>
        </w:rPr>
        <w:t>. For</w:t>
      </w:r>
      <w:r w:rsidR="00523A4F" w:rsidRPr="3369CCE0">
        <w:rPr>
          <w:sz w:val="24"/>
          <w:szCs w:val="24"/>
        </w:rPr>
        <w:t xml:space="preserve"> a planet</w:t>
      </w:r>
      <w:r w:rsidRPr="3369CCE0">
        <w:rPr>
          <w:sz w:val="24"/>
          <w:szCs w:val="24"/>
        </w:rPr>
        <w:t xml:space="preserve"> whose population is growing exponentially</w:t>
      </w:r>
      <w:r w:rsidR="00CB0F9A" w:rsidRPr="3369CCE0">
        <w:rPr>
          <w:sz w:val="24"/>
          <w:szCs w:val="24"/>
        </w:rPr>
        <w:t>,</w:t>
      </w:r>
      <w:r w:rsidR="00523A4F" w:rsidRPr="3369CCE0">
        <w:rPr>
          <w:sz w:val="24"/>
          <w:szCs w:val="24"/>
        </w:rPr>
        <w:t xml:space="preserve"> our requirement for food will</w:t>
      </w:r>
      <w:r w:rsidRPr="3369CCE0">
        <w:rPr>
          <w:sz w:val="24"/>
          <w:szCs w:val="24"/>
        </w:rPr>
        <w:t>,</w:t>
      </w:r>
      <w:r w:rsidR="00523A4F" w:rsidRPr="3369CCE0">
        <w:rPr>
          <w:sz w:val="24"/>
          <w:szCs w:val="24"/>
        </w:rPr>
        <w:t xml:space="preserve"> at some point soon</w:t>
      </w:r>
      <w:r w:rsidR="0863561B" w:rsidRPr="3369CCE0">
        <w:rPr>
          <w:sz w:val="24"/>
          <w:szCs w:val="24"/>
        </w:rPr>
        <w:t>,</w:t>
      </w:r>
      <w:r w:rsidR="00523A4F" w:rsidRPr="3369CCE0">
        <w:rPr>
          <w:sz w:val="24"/>
          <w:szCs w:val="24"/>
        </w:rPr>
        <w:t xml:space="preserve"> outstrip the existing farmland and its capacity to produce it</w:t>
      </w:r>
      <w:r w:rsidR="00CB0F9A" w:rsidRPr="3369CCE0">
        <w:rPr>
          <w:sz w:val="24"/>
          <w:szCs w:val="24"/>
        </w:rPr>
        <w:t>.</w:t>
      </w:r>
      <w:r w:rsidRPr="3369CCE0">
        <w:rPr>
          <w:sz w:val="24"/>
          <w:szCs w:val="24"/>
        </w:rPr>
        <w:t xml:space="preserve"> </w:t>
      </w:r>
      <w:r w:rsidR="00CB0F9A" w:rsidRPr="3369CCE0">
        <w:rPr>
          <w:sz w:val="24"/>
          <w:szCs w:val="24"/>
        </w:rPr>
        <w:t>If we</w:t>
      </w:r>
      <w:r w:rsidR="00523A4F" w:rsidRPr="3369CCE0">
        <w:rPr>
          <w:sz w:val="24"/>
          <w:szCs w:val="24"/>
        </w:rPr>
        <w:t xml:space="preserve"> add cl</w:t>
      </w:r>
      <w:r w:rsidR="00CB0F9A" w:rsidRPr="3369CCE0">
        <w:rPr>
          <w:sz w:val="24"/>
          <w:szCs w:val="24"/>
        </w:rPr>
        <w:t>imate change to the equation,</w:t>
      </w:r>
      <w:r w:rsidR="00523A4F" w:rsidRPr="3369CCE0">
        <w:rPr>
          <w:sz w:val="24"/>
          <w:szCs w:val="24"/>
        </w:rPr>
        <w:t xml:space="preserve"> it gets even more co</w:t>
      </w:r>
      <w:r w:rsidR="000F22E7" w:rsidRPr="3369CCE0">
        <w:rPr>
          <w:sz w:val="24"/>
          <w:szCs w:val="24"/>
        </w:rPr>
        <w:t xml:space="preserve">mplicated.  </w:t>
      </w:r>
    </w:p>
    <w:p w14:paraId="06A9ADE5" w14:textId="77777777" w:rsidR="003379A7" w:rsidRPr="006A68A4" w:rsidRDefault="003379A7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D0A99E" w14:textId="206A4B50" w:rsidR="00523A4F" w:rsidRPr="006A68A4" w:rsidRDefault="00CB0F9A" w:rsidP="009F1D65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Another factor</w:t>
      </w:r>
      <w:r w:rsidR="000F22E7" w:rsidRPr="006A68A4">
        <w:rPr>
          <w:rFonts w:cstheme="minorHAnsi"/>
          <w:sz w:val="24"/>
          <w:szCs w:val="24"/>
        </w:rPr>
        <w:t xml:space="preserve"> is the growing global appetite for meat and the ever-decreasing levels of fish in the ocean.  If we are to feed the world and combat climate change at the same time</w:t>
      </w:r>
      <w:r w:rsidRPr="006A68A4">
        <w:rPr>
          <w:rFonts w:cstheme="minorHAnsi"/>
          <w:sz w:val="24"/>
          <w:szCs w:val="24"/>
        </w:rPr>
        <w:t>,</w:t>
      </w:r>
      <w:r w:rsidR="000F22E7" w:rsidRPr="006A68A4">
        <w:rPr>
          <w:rFonts w:cstheme="minorHAnsi"/>
          <w:sz w:val="24"/>
          <w:szCs w:val="24"/>
        </w:rPr>
        <w:t xml:space="preserve"> we need new </w:t>
      </w:r>
      <w:r w:rsidRPr="006A68A4">
        <w:rPr>
          <w:rFonts w:cstheme="minorHAnsi"/>
          <w:sz w:val="24"/>
          <w:szCs w:val="24"/>
        </w:rPr>
        <w:t>solutions engineered to overcome these multi-faceted global problems. We must</w:t>
      </w:r>
      <w:r w:rsidR="003379A7" w:rsidRPr="006A68A4">
        <w:rPr>
          <w:rFonts w:cstheme="minorHAnsi"/>
          <w:sz w:val="24"/>
          <w:szCs w:val="24"/>
        </w:rPr>
        <w:t xml:space="preserve"> think global and</w:t>
      </w:r>
      <w:r w:rsidR="000F22E7" w:rsidRPr="006A68A4">
        <w:rPr>
          <w:rFonts w:cstheme="minorHAnsi"/>
          <w:sz w:val="24"/>
          <w:szCs w:val="24"/>
        </w:rPr>
        <w:t xml:space="preserve"> act local.</w:t>
      </w:r>
      <w:r w:rsidR="00A478BA" w:rsidRPr="006A68A4">
        <w:rPr>
          <w:rFonts w:cstheme="minorHAnsi"/>
          <w:sz w:val="24"/>
          <w:szCs w:val="24"/>
        </w:rPr>
        <w:t xml:space="preserve">  Water is central to all of this and </w:t>
      </w:r>
      <w:r w:rsidRPr="006A68A4">
        <w:rPr>
          <w:rFonts w:cstheme="minorHAnsi"/>
          <w:sz w:val="24"/>
          <w:szCs w:val="24"/>
        </w:rPr>
        <w:t xml:space="preserve">innovative ways of </w:t>
      </w:r>
      <w:r w:rsidR="00A478BA" w:rsidRPr="006A68A4">
        <w:rPr>
          <w:rFonts w:cstheme="minorHAnsi"/>
          <w:sz w:val="24"/>
          <w:szCs w:val="24"/>
        </w:rPr>
        <w:t xml:space="preserve">managing the water </w:t>
      </w:r>
      <w:r w:rsidR="007059AF" w:rsidRPr="006A68A4">
        <w:rPr>
          <w:rFonts w:cstheme="minorHAnsi"/>
          <w:sz w:val="24"/>
          <w:szCs w:val="24"/>
        </w:rPr>
        <w:t>cycle</w:t>
      </w:r>
      <w:r w:rsidR="003379A7" w:rsidRPr="006A68A4">
        <w:rPr>
          <w:rFonts w:cstheme="minorHAnsi"/>
          <w:sz w:val="24"/>
          <w:szCs w:val="24"/>
        </w:rPr>
        <w:t xml:space="preserve"> is what</w:t>
      </w:r>
      <w:r w:rsidR="00A478BA" w:rsidRPr="006A68A4">
        <w:rPr>
          <w:rFonts w:cstheme="minorHAnsi"/>
          <w:sz w:val="24"/>
          <w:szCs w:val="24"/>
        </w:rPr>
        <w:t xml:space="preserve"> is </w:t>
      </w:r>
      <w:r w:rsidR="007059AF" w:rsidRPr="006A68A4">
        <w:rPr>
          <w:rFonts w:cstheme="minorHAnsi"/>
          <w:sz w:val="24"/>
          <w:szCs w:val="24"/>
        </w:rPr>
        <w:t>required</w:t>
      </w:r>
      <w:r w:rsidR="00A478BA" w:rsidRPr="006A68A4">
        <w:rPr>
          <w:rFonts w:cstheme="minorHAnsi"/>
          <w:sz w:val="24"/>
          <w:szCs w:val="24"/>
        </w:rPr>
        <w:t>.</w:t>
      </w:r>
    </w:p>
    <w:p w14:paraId="46D944ED" w14:textId="77777777" w:rsidR="003379A7" w:rsidRPr="006A68A4" w:rsidRDefault="003379A7" w:rsidP="009F1D6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94AF25F" w14:textId="42814303" w:rsidR="00975D74" w:rsidRPr="006A68A4" w:rsidRDefault="00104CA5" w:rsidP="009F1D65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6A68A4">
        <w:rPr>
          <w:rFonts w:cstheme="minorHAnsi"/>
          <w:b/>
          <w:sz w:val="24"/>
          <w:szCs w:val="24"/>
          <w:u w:val="single"/>
        </w:rPr>
        <w:t>T</w:t>
      </w:r>
      <w:r w:rsidR="00975D74" w:rsidRPr="006A68A4">
        <w:rPr>
          <w:rFonts w:cstheme="minorHAnsi"/>
          <w:b/>
          <w:sz w:val="24"/>
          <w:szCs w:val="24"/>
          <w:u w:val="single"/>
        </w:rPr>
        <w:t>ask</w:t>
      </w:r>
      <w:r w:rsidR="007059AF" w:rsidRPr="006A68A4">
        <w:rPr>
          <w:rFonts w:cstheme="minorHAnsi"/>
          <w:b/>
          <w:sz w:val="24"/>
          <w:szCs w:val="24"/>
          <w:u w:val="single"/>
        </w:rPr>
        <w:t xml:space="preserve"> and Assessment Conditions</w:t>
      </w:r>
    </w:p>
    <w:p w14:paraId="0E7EF15E" w14:textId="77777777" w:rsidR="00104CA5" w:rsidRPr="006A68A4" w:rsidRDefault="00104CA5" w:rsidP="009F1D6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B411D20" w14:textId="207B1CD3" w:rsidR="00E86C0C" w:rsidRPr="006A68A4" w:rsidRDefault="00CB0F9A" w:rsidP="009F1D65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W</w:t>
      </w:r>
      <w:r w:rsidR="000F22E7" w:rsidRPr="006A68A4">
        <w:rPr>
          <w:rFonts w:cstheme="minorHAnsi"/>
          <w:sz w:val="24"/>
          <w:szCs w:val="24"/>
        </w:rPr>
        <w:t xml:space="preserve">ork </w:t>
      </w:r>
      <w:r w:rsidRPr="006A68A4">
        <w:rPr>
          <w:rFonts w:cstheme="minorHAnsi"/>
          <w:sz w:val="24"/>
          <w:szCs w:val="24"/>
        </w:rPr>
        <w:t>in groups of 2 or 3</w:t>
      </w:r>
      <w:r w:rsidR="000F22E7" w:rsidRPr="006A68A4">
        <w:rPr>
          <w:rFonts w:cstheme="minorHAnsi"/>
          <w:sz w:val="24"/>
          <w:szCs w:val="24"/>
        </w:rPr>
        <w:t xml:space="preserve"> to design and conduct a scientific </w:t>
      </w:r>
      <w:r w:rsidR="004E5D31" w:rsidRPr="006A68A4">
        <w:rPr>
          <w:rFonts w:cstheme="minorHAnsi"/>
          <w:sz w:val="24"/>
          <w:szCs w:val="24"/>
        </w:rPr>
        <w:t>investigation</w:t>
      </w:r>
      <w:r w:rsidR="000F22E7" w:rsidRPr="006A68A4">
        <w:rPr>
          <w:rFonts w:cstheme="minorHAnsi"/>
          <w:sz w:val="24"/>
          <w:szCs w:val="24"/>
        </w:rPr>
        <w:t xml:space="preserve"> </w:t>
      </w:r>
      <w:r w:rsidRPr="006A68A4">
        <w:rPr>
          <w:rFonts w:cstheme="minorHAnsi"/>
          <w:sz w:val="24"/>
          <w:szCs w:val="24"/>
        </w:rPr>
        <w:t>to work out a way of producing some kind of food efficiently using</w:t>
      </w:r>
      <w:r w:rsidR="000F22E7" w:rsidRPr="006A68A4">
        <w:rPr>
          <w:rFonts w:cstheme="minorHAnsi"/>
          <w:sz w:val="24"/>
          <w:szCs w:val="24"/>
        </w:rPr>
        <w:t xml:space="preserve"> permacultur</w:t>
      </w:r>
      <w:r w:rsidRPr="006A68A4">
        <w:rPr>
          <w:rFonts w:cstheme="minorHAnsi"/>
          <w:sz w:val="24"/>
          <w:szCs w:val="24"/>
        </w:rPr>
        <w:t>e, aquaculture or a similar technique</w:t>
      </w:r>
      <w:r w:rsidR="00975D74" w:rsidRPr="006A68A4">
        <w:rPr>
          <w:rFonts w:cstheme="minorHAnsi"/>
          <w:sz w:val="24"/>
          <w:szCs w:val="24"/>
        </w:rPr>
        <w:t xml:space="preserve"> in a way that could be implemented in a low rainfall area</w:t>
      </w:r>
      <w:r w:rsidRPr="006A68A4">
        <w:rPr>
          <w:rFonts w:cstheme="minorHAnsi"/>
          <w:sz w:val="24"/>
          <w:szCs w:val="24"/>
        </w:rPr>
        <w:t xml:space="preserve">.  </w:t>
      </w:r>
      <w:r w:rsidR="000F22E7" w:rsidRPr="006A68A4">
        <w:rPr>
          <w:rFonts w:cstheme="minorHAnsi"/>
          <w:sz w:val="24"/>
          <w:szCs w:val="24"/>
        </w:rPr>
        <w:t xml:space="preserve"> </w:t>
      </w:r>
      <w:r w:rsidR="00975D74" w:rsidRPr="006A68A4">
        <w:rPr>
          <w:rFonts w:cstheme="minorHAnsi"/>
          <w:sz w:val="24"/>
          <w:szCs w:val="24"/>
        </w:rPr>
        <w:t>Where possible, this should use recycled materials.</w:t>
      </w:r>
    </w:p>
    <w:p w14:paraId="2E0D985B" w14:textId="77777777" w:rsidR="00104CA5" w:rsidRPr="006A68A4" w:rsidRDefault="00104CA5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C071CB4" w14:textId="77777777" w:rsidR="00737C09" w:rsidRPr="006A68A4" w:rsidRDefault="00737C09" w:rsidP="009F1D65">
      <w:pPr>
        <w:spacing w:line="276" w:lineRule="auto"/>
        <w:jc w:val="both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Evidence for assessment is in the form of</w:t>
      </w:r>
      <w:r w:rsidR="00A478BA" w:rsidRPr="006A68A4">
        <w:rPr>
          <w:rFonts w:cstheme="minorHAnsi"/>
          <w:sz w:val="24"/>
          <w:szCs w:val="24"/>
        </w:rPr>
        <w:t xml:space="preserve"> two </w:t>
      </w:r>
      <w:r w:rsidR="00975D74" w:rsidRPr="006A68A4">
        <w:rPr>
          <w:rFonts w:cstheme="minorHAnsi"/>
          <w:sz w:val="24"/>
          <w:szCs w:val="24"/>
        </w:rPr>
        <w:t xml:space="preserve">individual </w:t>
      </w:r>
      <w:r w:rsidRPr="006A68A4">
        <w:rPr>
          <w:rFonts w:cstheme="minorHAnsi"/>
          <w:sz w:val="24"/>
          <w:szCs w:val="24"/>
        </w:rPr>
        <w:t>submissions:</w:t>
      </w:r>
    </w:p>
    <w:p w14:paraId="37E51B8E" w14:textId="56D510E0" w:rsidR="00737C09" w:rsidRPr="00A94479" w:rsidRDefault="00A94479" w:rsidP="009F1D65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6B09D52F" w:rsidRPr="00A94479">
        <w:rPr>
          <w:sz w:val="24"/>
          <w:szCs w:val="24"/>
        </w:rPr>
        <w:t>ersonal</w:t>
      </w:r>
      <w:r w:rsidR="00A478BA" w:rsidRPr="00A94479">
        <w:rPr>
          <w:sz w:val="24"/>
          <w:szCs w:val="24"/>
        </w:rPr>
        <w:t xml:space="preserve"> journal</w:t>
      </w:r>
    </w:p>
    <w:p w14:paraId="6B5EDB4B" w14:textId="49B0949A" w:rsidR="00FD537F" w:rsidRPr="00A94479" w:rsidRDefault="00856AD3" w:rsidP="009F1D65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94479">
        <w:rPr>
          <w:sz w:val="24"/>
          <w:szCs w:val="24"/>
        </w:rPr>
        <w:t>Evaluation</w:t>
      </w:r>
      <w:r w:rsidR="00A478BA" w:rsidRPr="00A94479">
        <w:rPr>
          <w:sz w:val="24"/>
          <w:szCs w:val="24"/>
        </w:rPr>
        <w:t xml:space="preserve"> </w:t>
      </w:r>
      <w:r w:rsidR="00A94479" w:rsidRPr="00A94479">
        <w:rPr>
          <w:sz w:val="24"/>
          <w:szCs w:val="24"/>
        </w:rPr>
        <w:t>(</w:t>
      </w:r>
      <w:r w:rsidR="0077229F" w:rsidRPr="00A94479">
        <w:rPr>
          <w:sz w:val="24"/>
          <w:szCs w:val="24"/>
        </w:rPr>
        <w:t>recorded presentation</w:t>
      </w:r>
      <w:r w:rsidR="00A94479" w:rsidRPr="00A94479">
        <w:rPr>
          <w:sz w:val="24"/>
          <w:szCs w:val="24"/>
        </w:rPr>
        <w:t>)</w:t>
      </w:r>
      <w:r w:rsidR="00A478BA" w:rsidRPr="00A94479">
        <w:rPr>
          <w:sz w:val="24"/>
          <w:szCs w:val="24"/>
        </w:rPr>
        <w:t xml:space="preserve"> </w:t>
      </w:r>
    </w:p>
    <w:p w14:paraId="52910B67" w14:textId="77777777" w:rsidR="00104CA5" w:rsidRPr="006A68A4" w:rsidRDefault="00104CA5" w:rsidP="009F1D6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8534A2" w14:textId="39FBEAB8" w:rsidR="00A2642B" w:rsidRPr="006A68A4" w:rsidRDefault="00A2642B" w:rsidP="009F1D65">
      <w:pPr>
        <w:spacing w:line="276" w:lineRule="auto"/>
        <w:jc w:val="both"/>
        <w:rPr>
          <w:b/>
          <w:sz w:val="24"/>
          <w:szCs w:val="24"/>
        </w:rPr>
      </w:pPr>
      <w:r w:rsidRPr="3369CCE0">
        <w:rPr>
          <w:b/>
          <w:sz w:val="24"/>
          <w:szCs w:val="24"/>
        </w:rPr>
        <w:t>Part 1 –</w:t>
      </w:r>
      <w:r w:rsidR="00975D74" w:rsidRPr="3369CCE0">
        <w:rPr>
          <w:b/>
          <w:sz w:val="24"/>
          <w:szCs w:val="24"/>
        </w:rPr>
        <w:t xml:space="preserve"> </w:t>
      </w:r>
      <w:r w:rsidR="00A94479">
        <w:rPr>
          <w:b/>
          <w:sz w:val="24"/>
          <w:szCs w:val="24"/>
        </w:rPr>
        <w:t>P</w:t>
      </w:r>
      <w:r w:rsidR="06C7F921" w:rsidRPr="3369CCE0">
        <w:rPr>
          <w:b/>
          <w:bCs/>
          <w:sz w:val="24"/>
          <w:szCs w:val="24"/>
        </w:rPr>
        <w:t>ersonal</w:t>
      </w:r>
      <w:r w:rsidRPr="3369CCE0">
        <w:rPr>
          <w:b/>
          <w:bCs/>
          <w:sz w:val="24"/>
          <w:szCs w:val="24"/>
        </w:rPr>
        <w:t xml:space="preserve"> </w:t>
      </w:r>
      <w:r w:rsidRPr="3369CCE0">
        <w:rPr>
          <w:b/>
          <w:sz w:val="24"/>
          <w:szCs w:val="24"/>
        </w:rPr>
        <w:t>journal</w:t>
      </w:r>
    </w:p>
    <w:p w14:paraId="5340E24C" w14:textId="77777777" w:rsidR="00FD537F" w:rsidRPr="006A68A4" w:rsidRDefault="00FD537F" w:rsidP="009F1D65">
      <w:pPr>
        <w:spacing w:line="276" w:lineRule="auto"/>
        <w:rPr>
          <w:rFonts w:cstheme="minorHAnsi"/>
          <w:sz w:val="24"/>
          <w:szCs w:val="24"/>
        </w:rPr>
      </w:pPr>
    </w:p>
    <w:p w14:paraId="7B366754" w14:textId="43E53637" w:rsidR="00AC7DDA" w:rsidRPr="006A68A4" w:rsidRDefault="00AC7DDA" w:rsidP="009F1D65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You are to maintain</w:t>
      </w:r>
      <w:r w:rsidR="007059AF" w:rsidRPr="006A68A4">
        <w:rPr>
          <w:rFonts w:cstheme="minorHAnsi"/>
          <w:sz w:val="24"/>
          <w:szCs w:val="24"/>
        </w:rPr>
        <w:t>,</w:t>
      </w:r>
      <w:r w:rsidRPr="006A68A4">
        <w:rPr>
          <w:rFonts w:cstheme="minorHAnsi"/>
          <w:sz w:val="24"/>
          <w:szCs w:val="24"/>
        </w:rPr>
        <w:t xml:space="preserve"> </w:t>
      </w:r>
      <w:r w:rsidR="00A2642B" w:rsidRPr="006A68A4">
        <w:rPr>
          <w:rFonts w:cstheme="minorHAnsi"/>
          <w:sz w:val="24"/>
          <w:szCs w:val="24"/>
        </w:rPr>
        <w:t xml:space="preserve">then submit </w:t>
      </w:r>
      <w:r w:rsidRPr="006A68A4">
        <w:rPr>
          <w:rFonts w:cstheme="minorHAnsi"/>
          <w:sz w:val="24"/>
          <w:szCs w:val="24"/>
        </w:rPr>
        <w:t>a journal where you</w:t>
      </w:r>
      <w:r w:rsidR="004E5D31" w:rsidRPr="006A68A4">
        <w:rPr>
          <w:rFonts w:cstheme="minorHAnsi"/>
          <w:sz w:val="24"/>
          <w:szCs w:val="24"/>
        </w:rPr>
        <w:t xml:space="preserve"> record</w:t>
      </w:r>
      <w:r w:rsidR="00A2642B" w:rsidRPr="006A68A4">
        <w:rPr>
          <w:rFonts w:cstheme="minorHAnsi"/>
          <w:sz w:val="24"/>
          <w:szCs w:val="24"/>
        </w:rPr>
        <w:t xml:space="preserve"> work and critical thinking</w:t>
      </w:r>
      <w:r w:rsidR="004E5D31" w:rsidRPr="006A68A4">
        <w:rPr>
          <w:rFonts w:cstheme="minorHAnsi"/>
          <w:sz w:val="24"/>
          <w:szCs w:val="24"/>
        </w:rPr>
        <w:t xml:space="preserve"> individually</w:t>
      </w:r>
      <w:r w:rsidR="000D1787" w:rsidRPr="006A68A4">
        <w:rPr>
          <w:rFonts w:cstheme="minorHAnsi"/>
          <w:sz w:val="24"/>
          <w:szCs w:val="24"/>
        </w:rPr>
        <w:t>. T</w:t>
      </w:r>
      <w:r w:rsidR="00A2642B" w:rsidRPr="006A68A4">
        <w:rPr>
          <w:rFonts w:cstheme="minorHAnsi"/>
          <w:sz w:val="24"/>
          <w:szCs w:val="24"/>
        </w:rPr>
        <w:t>he journal will demonstrate</w:t>
      </w:r>
      <w:r w:rsidR="004E5D31" w:rsidRPr="006A68A4">
        <w:rPr>
          <w:rFonts w:cstheme="minorHAnsi"/>
          <w:sz w:val="24"/>
          <w:szCs w:val="24"/>
        </w:rPr>
        <w:t xml:space="preserve">:  </w:t>
      </w:r>
    </w:p>
    <w:p w14:paraId="71270D08" w14:textId="0D076073" w:rsidR="00AC7DDA" w:rsidRPr="006A68A4" w:rsidRDefault="00AC7DDA" w:rsidP="009F1D65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initial thinking and ideas</w:t>
      </w:r>
      <w:r w:rsidR="00737C09" w:rsidRPr="006A68A4">
        <w:rPr>
          <w:rFonts w:cstheme="minorHAnsi"/>
          <w:sz w:val="24"/>
          <w:szCs w:val="24"/>
        </w:rPr>
        <w:t xml:space="preserve"> as you deconstruct the problem</w:t>
      </w:r>
      <w:r w:rsidR="00A2642B" w:rsidRPr="006A68A4">
        <w:rPr>
          <w:rFonts w:cstheme="minorHAnsi"/>
          <w:sz w:val="24"/>
          <w:szCs w:val="24"/>
        </w:rPr>
        <w:t xml:space="preserve"> – a hypothesis</w:t>
      </w:r>
      <w:r w:rsidR="00737C09" w:rsidRPr="006A68A4">
        <w:rPr>
          <w:rFonts w:cstheme="minorHAnsi"/>
          <w:sz w:val="24"/>
          <w:szCs w:val="24"/>
        </w:rPr>
        <w:t xml:space="preserve"> or design brief</w:t>
      </w:r>
    </w:p>
    <w:p w14:paraId="022BCE24" w14:textId="7EE5CF5A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lastRenderedPageBreak/>
        <w:t xml:space="preserve">evidence of </w:t>
      </w:r>
      <w:r w:rsidR="00AC7DDA" w:rsidRPr="3369CCE0">
        <w:rPr>
          <w:sz w:val="24"/>
          <w:szCs w:val="24"/>
        </w:rPr>
        <w:t>your</w:t>
      </w:r>
      <w:r w:rsidRPr="3369CCE0">
        <w:rPr>
          <w:sz w:val="24"/>
          <w:szCs w:val="24"/>
        </w:rPr>
        <w:t xml:space="preserve"> contribution to the project and supporting documentation on the application</w:t>
      </w:r>
      <w:r w:rsidR="00050CE0">
        <w:rPr>
          <w:sz w:val="24"/>
          <w:szCs w:val="24"/>
        </w:rPr>
        <w:t xml:space="preserve"> of the</w:t>
      </w:r>
      <w:r w:rsidR="004D4D02">
        <w:rPr>
          <w:sz w:val="24"/>
          <w:szCs w:val="24"/>
        </w:rPr>
        <w:t xml:space="preserve"> group’s </w:t>
      </w:r>
      <w:r w:rsidRPr="3369CCE0">
        <w:rPr>
          <w:sz w:val="24"/>
          <w:szCs w:val="24"/>
        </w:rPr>
        <w:t>collaborative skills</w:t>
      </w:r>
      <w:r w:rsidR="00AC7DDA" w:rsidRPr="3369CCE0">
        <w:rPr>
          <w:sz w:val="24"/>
          <w:szCs w:val="24"/>
        </w:rPr>
        <w:t xml:space="preserve"> (this can include pictures and linked video/audio evidence by QR code)</w:t>
      </w:r>
    </w:p>
    <w:p w14:paraId="658FF3A6" w14:textId="77777777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representation(s) of the data collected by the group </w:t>
      </w:r>
    </w:p>
    <w:p w14:paraId="5E830677" w14:textId="03E66DD8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>anal</w:t>
      </w:r>
      <w:r w:rsidR="00AC7DDA" w:rsidRPr="3369CCE0">
        <w:rPr>
          <w:sz w:val="24"/>
          <w:szCs w:val="24"/>
        </w:rPr>
        <w:t>ysis and interpretation of data</w:t>
      </w:r>
    </w:p>
    <w:p w14:paraId="639BE7EF" w14:textId="544921A6" w:rsidR="00AC7DDA" w:rsidRPr="006A68A4" w:rsidRDefault="004E5D31" w:rsidP="009F1D65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connections between re</w:t>
      </w:r>
      <w:r w:rsidR="00E86C0C" w:rsidRPr="006A68A4">
        <w:rPr>
          <w:rFonts w:cstheme="minorHAnsi"/>
          <w:sz w:val="24"/>
          <w:szCs w:val="24"/>
        </w:rPr>
        <w:t xml:space="preserve">sults and </w:t>
      </w:r>
      <w:r w:rsidR="00737C09" w:rsidRPr="006A68A4">
        <w:rPr>
          <w:rFonts w:cstheme="minorHAnsi"/>
          <w:sz w:val="24"/>
          <w:szCs w:val="24"/>
        </w:rPr>
        <w:t xml:space="preserve">relevant </w:t>
      </w:r>
      <w:r w:rsidR="00E86C0C" w:rsidRPr="006A68A4">
        <w:rPr>
          <w:rFonts w:cstheme="minorHAnsi"/>
          <w:sz w:val="24"/>
          <w:szCs w:val="24"/>
        </w:rPr>
        <w:t>scientific concept</w:t>
      </w:r>
      <w:r w:rsidR="00737C09" w:rsidRPr="006A68A4">
        <w:rPr>
          <w:rFonts w:cstheme="minorHAnsi"/>
          <w:sz w:val="24"/>
          <w:szCs w:val="24"/>
        </w:rPr>
        <w:t>s</w:t>
      </w:r>
      <w:r w:rsidRPr="006A68A4">
        <w:rPr>
          <w:rFonts w:cstheme="minorHAnsi"/>
          <w:sz w:val="24"/>
          <w:szCs w:val="24"/>
        </w:rPr>
        <w:t xml:space="preserve"> </w:t>
      </w:r>
    </w:p>
    <w:p w14:paraId="242B75BF" w14:textId="77777777" w:rsidR="0077229F" w:rsidRPr="006A68A4" w:rsidRDefault="0077229F" w:rsidP="0077229F">
      <w:pPr>
        <w:pStyle w:val="ListParagraph"/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spacing w:line="276" w:lineRule="auto"/>
        <w:ind w:left="714" w:hanging="357"/>
        <w:contextualSpacing w:val="0"/>
        <w:rPr>
          <w:sz w:val="24"/>
          <w:szCs w:val="24"/>
        </w:rPr>
      </w:pPr>
      <w:r w:rsidRPr="006A68A4">
        <w:rPr>
          <w:sz w:val="24"/>
          <w:szCs w:val="24"/>
        </w:rPr>
        <w:t>an</w:t>
      </w:r>
      <w:r w:rsidRPr="006A68A4">
        <w:rPr>
          <w:spacing w:val="-7"/>
          <w:sz w:val="24"/>
          <w:szCs w:val="24"/>
        </w:rPr>
        <w:t xml:space="preserve"> </w:t>
      </w:r>
      <w:r w:rsidRPr="006A68A4">
        <w:rPr>
          <w:sz w:val="24"/>
          <w:szCs w:val="24"/>
        </w:rPr>
        <w:t>evaluation</w:t>
      </w:r>
      <w:r w:rsidRPr="006A68A4">
        <w:rPr>
          <w:spacing w:val="-4"/>
          <w:sz w:val="24"/>
          <w:szCs w:val="24"/>
        </w:rPr>
        <w:t xml:space="preserve"> </w:t>
      </w:r>
      <w:r w:rsidRPr="006A68A4">
        <w:rPr>
          <w:sz w:val="24"/>
          <w:szCs w:val="24"/>
        </w:rPr>
        <w:t>of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z w:val="24"/>
          <w:szCs w:val="24"/>
        </w:rPr>
        <w:t>the</w:t>
      </w:r>
      <w:r w:rsidRPr="006A68A4">
        <w:rPr>
          <w:spacing w:val="-4"/>
          <w:sz w:val="24"/>
          <w:szCs w:val="24"/>
        </w:rPr>
        <w:t xml:space="preserve"> </w:t>
      </w:r>
      <w:r w:rsidRPr="006A68A4">
        <w:rPr>
          <w:sz w:val="24"/>
          <w:szCs w:val="24"/>
        </w:rPr>
        <w:t>procedures</w:t>
      </w:r>
      <w:r w:rsidRPr="006A68A4">
        <w:rPr>
          <w:spacing w:val="-3"/>
          <w:sz w:val="24"/>
          <w:szCs w:val="24"/>
        </w:rPr>
        <w:t xml:space="preserve"> </w:t>
      </w:r>
      <w:r w:rsidRPr="006A68A4">
        <w:rPr>
          <w:sz w:val="24"/>
          <w:szCs w:val="24"/>
        </w:rPr>
        <w:t>and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their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z w:val="24"/>
          <w:szCs w:val="24"/>
        </w:rPr>
        <w:t>effect</w:t>
      </w:r>
      <w:r w:rsidRPr="006A68A4">
        <w:rPr>
          <w:spacing w:val="-2"/>
          <w:sz w:val="24"/>
          <w:szCs w:val="24"/>
        </w:rPr>
        <w:t xml:space="preserve"> </w:t>
      </w:r>
      <w:r w:rsidRPr="006A68A4">
        <w:rPr>
          <w:sz w:val="24"/>
          <w:szCs w:val="24"/>
        </w:rPr>
        <w:t>on</w:t>
      </w:r>
      <w:r w:rsidRPr="006A68A4">
        <w:rPr>
          <w:spacing w:val="-4"/>
          <w:sz w:val="24"/>
          <w:szCs w:val="24"/>
        </w:rPr>
        <w:t xml:space="preserve"> data</w:t>
      </w:r>
    </w:p>
    <w:p w14:paraId="3250E1CD" w14:textId="77777777" w:rsidR="0077229F" w:rsidRPr="006A68A4" w:rsidRDefault="0077229F" w:rsidP="0077229F">
      <w:pPr>
        <w:pStyle w:val="ListParagraph"/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spacing w:line="276" w:lineRule="auto"/>
        <w:ind w:left="714" w:hanging="357"/>
        <w:contextualSpacing w:val="0"/>
        <w:rPr>
          <w:sz w:val="24"/>
          <w:szCs w:val="24"/>
        </w:rPr>
      </w:pPr>
      <w:r w:rsidRPr="006A68A4">
        <w:rPr>
          <w:sz w:val="24"/>
          <w:szCs w:val="24"/>
        </w:rPr>
        <w:t>a</w:t>
      </w:r>
      <w:r w:rsidRPr="006A68A4">
        <w:rPr>
          <w:spacing w:val="-8"/>
          <w:sz w:val="24"/>
          <w:szCs w:val="24"/>
        </w:rPr>
        <w:t xml:space="preserve"> </w:t>
      </w:r>
      <w:r w:rsidRPr="006A68A4">
        <w:rPr>
          <w:sz w:val="24"/>
          <w:szCs w:val="24"/>
        </w:rPr>
        <w:t>conclusion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with</w:t>
      </w:r>
      <w:r w:rsidRPr="006A68A4">
        <w:rPr>
          <w:spacing w:val="-7"/>
          <w:sz w:val="24"/>
          <w:szCs w:val="24"/>
        </w:rPr>
        <w:t xml:space="preserve"> </w:t>
      </w:r>
      <w:r w:rsidRPr="006A68A4">
        <w:rPr>
          <w:sz w:val="24"/>
          <w:szCs w:val="24"/>
        </w:rPr>
        <w:t>justification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z w:val="24"/>
          <w:szCs w:val="24"/>
        </w:rPr>
        <w:t>and</w:t>
      </w:r>
      <w:r w:rsidRPr="006A68A4">
        <w:rPr>
          <w:spacing w:val="-8"/>
          <w:sz w:val="24"/>
          <w:szCs w:val="24"/>
        </w:rPr>
        <w:t xml:space="preserve"> </w:t>
      </w:r>
      <w:r w:rsidRPr="006A68A4">
        <w:rPr>
          <w:sz w:val="24"/>
          <w:szCs w:val="24"/>
        </w:rPr>
        <w:t>the</w:t>
      </w:r>
      <w:r w:rsidRPr="006A68A4">
        <w:rPr>
          <w:spacing w:val="-7"/>
          <w:sz w:val="24"/>
          <w:szCs w:val="24"/>
        </w:rPr>
        <w:t xml:space="preserve"> </w:t>
      </w:r>
      <w:r w:rsidRPr="006A68A4">
        <w:rPr>
          <w:sz w:val="24"/>
          <w:szCs w:val="24"/>
        </w:rPr>
        <w:t>consideration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of</w:t>
      </w:r>
      <w:r w:rsidRPr="006A68A4">
        <w:rPr>
          <w:spacing w:val="-6"/>
          <w:sz w:val="24"/>
          <w:szCs w:val="24"/>
        </w:rPr>
        <w:t xml:space="preserve"> </w:t>
      </w:r>
      <w:r w:rsidRPr="006A68A4">
        <w:rPr>
          <w:sz w:val="24"/>
          <w:szCs w:val="24"/>
        </w:rPr>
        <w:t>possible</w:t>
      </w:r>
      <w:r w:rsidRPr="006A68A4">
        <w:rPr>
          <w:spacing w:val="-5"/>
          <w:sz w:val="24"/>
          <w:szCs w:val="24"/>
        </w:rPr>
        <w:t xml:space="preserve"> </w:t>
      </w:r>
      <w:r w:rsidRPr="006A68A4">
        <w:rPr>
          <w:spacing w:val="-2"/>
          <w:sz w:val="24"/>
          <w:szCs w:val="24"/>
        </w:rPr>
        <w:t>limitations</w:t>
      </w:r>
    </w:p>
    <w:p w14:paraId="173D4276" w14:textId="77777777" w:rsidR="0077229F" w:rsidRPr="006A68A4" w:rsidRDefault="0077229F" w:rsidP="0077229F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5DBB6427" w14:textId="3C5CA285" w:rsidR="00FD537F" w:rsidRPr="006A68A4" w:rsidRDefault="004E5D31" w:rsidP="009F1D65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The </w:t>
      </w:r>
      <w:r w:rsidR="00EE6F25">
        <w:rPr>
          <w:rFonts w:cstheme="minorHAnsi"/>
          <w:sz w:val="24"/>
          <w:szCs w:val="24"/>
        </w:rPr>
        <w:t xml:space="preserve">personal </w:t>
      </w:r>
      <w:r w:rsidRPr="006A68A4">
        <w:rPr>
          <w:rFonts w:cstheme="minorHAnsi"/>
          <w:sz w:val="24"/>
          <w:szCs w:val="24"/>
        </w:rPr>
        <w:t xml:space="preserve">journal may include, but is not limited to:  </w:t>
      </w:r>
    </w:p>
    <w:p w14:paraId="78FE0A80" w14:textId="513DFB06" w:rsidR="00FD537F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planning strategies</w:t>
      </w:r>
    </w:p>
    <w:p w14:paraId="44E5C4A4" w14:textId="093D3D48" w:rsidR="00FD537F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methods trialled</w:t>
      </w:r>
    </w:p>
    <w:p w14:paraId="3DB59009" w14:textId="147D78CD" w:rsidR="00FD537F" w:rsidRPr="006A68A4" w:rsidRDefault="00FD537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suggestions </w:t>
      </w:r>
      <w:r w:rsidR="007059AF" w:rsidRPr="006A68A4">
        <w:rPr>
          <w:rFonts w:cstheme="minorHAnsi"/>
          <w:sz w:val="24"/>
          <w:szCs w:val="24"/>
        </w:rPr>
        <w:t>for improvements</w:t>
      </w:r>
    </w:p>
    <w:p w14:paraId="7963758B" w14:textId="13319C91" w:rsidR="00FD537F" w:rsidRPr="006A68A4" w:rsidRDefault="004E5D31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ideas or </w:t>
      </w:r>
      <w:r w:rsidR="007059AF" w:rsidRPr="006A68A4">
        <w:rPr>
          <w:rFonts w:cstheme="minorHAnsi"/>
          <w:sz w:val="24"/>
          <w:szCs w:val="24"/>
        </w:rPr>
        <w:t>questions investigated or posed</w:t>
      </w:r>
    </w:p>
    <w:p w14:paraId="77A15240" w14:textId="4140D005" w:rsidR="00FD537F" w:rsidRPr="006A68A4" w:rsidRDefault="004E5D31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reflectio</w:t>
      </w:r>
      <w:r w:rsidR="007059AF" w:rsidRPr="006A68A4">
        <w:rPr>
          <w:rFonts w:cstheme="minorHAnsi"/>
          <w:sz w:val="24"/>
          <w:szCs w:val="24"/>
        </w:rPr>
        <w:t>n on progress</w:t>
      </w:r>
    </w:p>
    <w:p w14:paraId="02DD4BBA" w14:textId="095E04C2" w:rsidR="00FD537F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pictorial record of experiments</w:t>
      </w:r>
    </w:p>
    <w:p w14:paraId="7EAED663" w14:textId="1A875F63" w:rsidR="00FD537F" w:rsidRPr="006A68A4" w:rsidRDefault="004E5D31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analysis of data</w:t>
      </w:r>
    </w:p>
    <w:p w14:paraId="1463A089" w14:textId="77777777" w:rsidR="00FD537F" w:rsidRPr="006A68A4" w:rsidRDefault="00FD537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future planning, and</w:t>
      </w:r>
    </w:p>
    <w:p w14:paraId="4D126908" w14:textId="09C22348" w:rsidR="00A55114" w:rsidRPr="006A68A4" w:rsidRDefault="007059AF" w:rsidP="009F1D65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>peer review (rate-your-mates)</w:t>
      </w:r>
    </w:p>
    <w:p w14:paraId="565439C3" w14:textId="77777777" w:rsidR="00FD537F" w:rsidRPr="006A68A4" w:rsidRDefault="00FD537F" w:rsidP="009F1D65">
      <w:pPr>
        <w:spacing w:line="276" w:lineRule="auto"/>
        <w:rPr>
          <w:rFonts w:cstheme="minorHAnsi"/>
          <w:sz w:val="24"/>
          <w:szCs w:val="24"/>
        </w:rPr>
      </w:pPr>
    </w:p>
    <w:p w14:paraId="7838D038" w14:textId="159F03FB" w:rsidR="00A2642B" w:rsidRPr="006A68A4" w:rsidRDefault="00A2642B" w:rsidP="009F1D65">
      <w:p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 xml:space="preserve">The </w:t>
      </w:r>
      <w:r w:rsidR="2249C847" w:rsidRPr="3369CCE0">
        <w:rPr>
          <w:sz w:val="24"/>
          <w:szCs w:val="24"/>
        </w:rPr>
        <w:t>personal</w:t>
      </w:r>
      <w:r w:rsidRPr="3369CCE0">
        <w:rPr>
          <w:sz w:val="24"/>
          <w:szCs w:val="24"/>
        </w:rPr>
        <w:t xml:space="preserve"> journal is limited to 12</w:t>
      </w:r>
      <w:r w:rsidR="00372934" w:rsidRPr="3369CCE0">
        <w:rPr>
          <w:sz w:val="24"/>
          <w:szCs w:val="24"/>
        </w:rPr>
        <w:t xml:space="preserve"> A4</w:t>
      </w:r>
      <w:r w:rsidRPr="3369CCE0">
        <w:rPr>
          <w:sz w:val="24"/>
          <w:szCs w:val="24"/>
        </w:rPr>
        <w:t xml:space="preserve"> pages, single</w:t>
      </w:r>
      <w:r w:rsidR="7ABB2948" w:rsidRPr="3369CCE0">
        <w:rPr>
          <w:sz w:val="24"/>
          <w:szCs w:val="24"/>
        </w:rPr>
        <w:t>-</w:t>
      </w:r>
      <w:r w:rsidRPr="3369CCE0">
        <w:rPr>
          <w:sz w:val="24"/>
          <w:szCs w:val="24"/>
        </w:rPr>
        <w:t>sided</w:t>
      </w:r>
      <w:r w:rsidR="00737C09" w:rsidRPr="3369CCE0">
        <w:rPr>
          <w:sz w:val="24"/>
          <w:szCs w:val="24"/>
        </w:rPr>
        <w:t>, with a minimum font size of 10</w:t>
      </w:r>
      <w:r w:rsidRPr="3369CCE0">
        <w:rPr>
          <w:sz w:val="24"/>
          <w:szCs w:val="24"/>
        </w:rPr>
        <w:t xml:space="preserve">.  </w:t>
      </w:r>
      <w:r w:rsidR="001D58E6">
        <w:rPr>
          <w:sz w:val="24"/>
          <w:szCs w:val="24"/>
        </w:rPr>
        <w:t xml:space="preserve">Students are encouraged to </w:t>
      </w:r>
      <w:r w:rsidR="003E3EA6">
        <w:rPr>
          <w:sz w:val="24"/>
          <w:szCs w:val="24"/>
        </w:rPr>
        <w:t>submit their personal journal in an e</w:t>
      </w:r>
      <w:r w:rsidRPr="3369CCE0">
        <w:rPr>
          <w:sz w:val="24"/>
          <w:szCs w:val="24"/>
        </w:rPr>
        <w:t xml:space="preserve">lectronic </w:t>
      </w:r>
      <w:r w:rsidR="003E3EA6">
        <w:rPr>
          <w:sz w:val="24"/>
          <w:szCs w:val="24"/>
        </w:rPr>
        <w:t>format</w:t>
      </w:r>
      <w:r w:rsidRPr="3369CCE0">
        <w:rPr>
          <w:sz w:val="24"/>
          <w:szCs w:val="24"/>
        </w:rPr>
        <w:t>.</w:t>
      </w:r>
      <w:r w:rsidR="00C5599A" w:rsidRPr="3369CCE0">
        <w:rPr>
          <w:sz w:val="24"/>
          <w:szCs w:val="24"/>
        </w:rPr>
        <w:t xml:space="preserve"> </w:t>
      </w:r>
    </w:p>
    <w:p w14:paraId="3698E124" w14:textId="77777777" w:rsidR="00A2642B" w:rsidRPr="006A68A4" w:rsidRDefault="00A2642B" w:rsidP="009F1D65">
      <w:pPr>
        <w:spacing w:line="276" w:lineRule="auto"/>
        <w:rPr>
          <w:rFonts w:cstheme="minorHAnsi"/>
          <w:sz w:val="24"/>
          <w:szCs w:val="24"/>
        </w:rPr>
      </w:pPr>
    </w:p>
    <w:p w14:paraId="2201F207" w14:textId="51F99BD6" w:rsidR="00FD537F" w:rsidRPr="006A68A4" w:rsidRDefault="00A2642B" w:rsidP="009F1D65">
      <w:pPr>
        <w:spacing w:line="276" w:lineRule="auto"/>
        <w:rPr>
          <w:b/>
          <w:sz w:val="24"/>
          <w:szCs w:val="24"/>
        </w:rPr>
      </w:pPr>
      <w:r w:rsidRPr="3369CCE0">
        <w:rPr>
          <w:b/>
          <w:sz w:val="24"/>
          <w:szCs w:val="24"/>
        </w:rPr>
        <w:t>Part 2 –</w:t>
      </w:r>
      <w:r w:rsidR="00104CA5" w:rsidRPr="3369CCE0">
        <w:rPr>
          <w:b/>
          <w:sz w:val="24"/>
          <w:szCs w:val="24"/>
        </w:rPr>
        <w:t xml:space="preserve"> </w:t>
      </w:r>
      <w:r w:rsidR="00C1549B">
        <w:rPr>
          <w:b/>
          <w:sz w:val="24"/>
          <w:szCs w:val="24"/>
        </w:rPr>
        <w:t>E</w:t>
      </w:r>
      <w:r w:rsidR="00A55114" w:rsidRPr="3369CCE0">
        <w:rPr>
          <w:b/>
          <w:sz w:val="24"/>
          <w:szCs w:val="24"/>
        </w:rPr>
        <w:t xml:space="preserve">valuation </w:t>
      </w:r>
      <w:r w:rsidR="00104CA5" w:rsidRPr="3369CCE0">
        <w:rPr>
          <w:b/>
          <w:sz w:val="24"/>
          <w:szCs w:val="24"/>
        </w:rPr>
        <w:t>(</w:t>
      </w:r>
      <w:r w:rsidR="00DD2B92" w:rsidRPr="3369CCE0">
        <w:rPr>
          <w:b/>
          <w:sz w:val="24"/>
          <w:szCs w:val="24"/>
        </w:rPr>
        <w:t>recorded presentation</w:t>
      </w:r>
      <w:r w:rsidR="00104CA5" w:rsidRPr="3369CCE0">
        <w:rPr>
          <w:b/>
          <w:sz w:val="24"/>
          <w:szCs w:val="24"/>
        </w:rPr>
        <w:t>)</w:t>
      </w:r>
    </w:p>
    <w:p w14:paraId="3FAEC91D" w14:textId="77777777" w:rsidR="00A2642B" w:rsidRPr="006A68A4" w:rsidRDefault="00A2642B" w:rsidP="009F1D65">
      <w:pPr>
        <w:spacing w:line="276" w:lineRule="auto"/>
        <w:rPr>
          <w:rFonts w:cstheme="minorHAnsi"/>
          <w:sz w:val="24"/>
          <w:szCs w:val="24"/>
        </w:rPr>
      </w:pPr>
    </w:p>
    <w:p w14:paraId="65651966" w14:textId="3AAFCA2A" w:rsidR="00A8640D" w:rsidRPr="006A68A4" w:rsidRDefault="00A55114" w:rsidP="00A8640D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Students individually evaluate the </w:t>
      </w:r>
      <w:r w:rsidR="00DC5626" w:rsidRPr="006A68A4">
        <w:rPr>
          <w:rFonts w:cstheme="minorHAnsi"/>
          <w:sz w:val="24"/>
          <w:szCs w:val="24"/>
        </w:rPr>
        <w:t xml:space="preserve">effectiveness of the group’s </w:t>
      </w:r>
      <w:r w:rsidRPr="006A68A4">
        <w:rPr>
          <w:rFonts w:cstheme="minorHAnsi"/>
          <w:sz w:val="24"/>
          <w:szCs w:val="24"/>
        </w:rPr>
        <w:t>collaborati</w:t>
      </w:r>
      <w:r w:rsidR="007A489B" w:rsidRPr="006A68A4">
        <w:rPr>
          <w:rFonts w:cstheme="minorHAnsi"/>
          <w:sz w:val="24"/>
          <w:szCs w:val="24"/>
        </w:rPr>
        <w:t>ve skills</w:t>
      </w:r>
      <w:r w:rsidRPr="006A68A4">
        <w:rPr>
          <w:rFonts w:cstheme="minorHAnsi"/>
          <w:sz w:val="24"/>
          <w:szCs w:val="24"/>
        </w:rPr>
        <w:t xml:space="preserve">, in the </w:t>
      </w:r>
      <w:r w:rsidR="0075666C">
        <w:rPr>
          <w:rFonts w:cstheme="minorHAnsi"/>
          <w:sz w:val="24"/>
          <w:szCs w:val="24"/>
        </w:rPr>
        <w:t>form</w:t>
      </w:r>
      <w:r w:rsidRPr="006A68A4">
        <w:rPr>
          <w:rFonts w:cstheme="minorHAnsi"/>
          <w:sz w:val="24"/>
          <w:szCs w:val="24"/>
        </w:rPr>
        <w:t xml:space="preserve"> of a </w:t>
      </w:r>
      <w:r w:rsidR="007A489B" w:rsidRPr="006A68A4">
        <w:rPr>
          <w:rFonts w:cstheme="minorHAnsi"/>
          <w:sz w:val="24"/>
          <w:szCs w:val="24"/>
        </w:rPr>
        <w:t>recorded presentation</w:t>
      </w:r>
      <w:r w:rsidRPr="006A68A4">
        <w:rPr>
          <w:rFonts w:cstheme="minorHAnsi"/>
          <w:sz w:val="24"/>
          <w:szCs w:val="24"/>
        </w:rPr>
        <w:t xml:space="preserve">. </w:t>
      </w:r>
      <w:r w:rsidR="00A8640D" w:rsidRPr="006A68A4">
        <w:rPr>
          <w:rFonts w:cstheme="minorHAnsi"/>
          <w:sz w:val="24"/>
          <w:szCs w:val="24"/>
        </w:rPr>
        <w:t>It should be a maximum of 5 minutes per student if oral or the equivalent if multimodal and can include, for example, a recorded conversation with their teacher and/or other students, an oral or multimodal equivalent.</w:t>
      </w:r>
    </w:p>
    <w:p w14:paraId="005E646E" w14:textId="77777777" w:rsidR="00FD537F" w:rsidRPr="006A68A4" w:rsidRDefault="00FD537F" w:rsidP="009F1D65">
      <w:pPr>
        <w:spacing w:line="276" w:lineRule="auto"/>
        <w:rPr>
          <w:rFonts w:cstheme="minorHAnsi"/>
          <w:sz w:val="24"/>
          <w:szCs w:val="24"/>
        </w:rPr>
      </w:pPr>
    </w:p>
    <w:p w14:paraId="403F79D9" w14:textId="77777777" w:rsidR="00FD537F" w:rsidRPr="006A68A4" w:rsidRDefault="00A55114" w:rsidP="009F1D65">
      <w:pPr>
        <w:spacing w:line="276" w:lineRule="auto"/>
        <w:rPr>
          <w:rFonts w:cstheme="minorHAnsi"/>
          <w:sz w:val="24"/>
          <w:szCs w:val="24"/>
        </w:rPr>
      </w:pPr>
      <w:r w:rsidRPr="006A68A4">
        <w:rPr>
          <w:rFonts w:cstheme="minorHAnsi"/>
          <w:sz w:val="24"/>
          <w:szCs w:val="24"/>
        </w:rPr>
        <w:t xml:space="preserve">This evaluation should include: </w:t>
      </w:r>
    </w:p>
    <w:p w14:paraId="5E3241EA" w14:textId="161F2F78" w:rsidR="00FD537F" w:rsidRPr="006A68A4" w:rsidRDefault="00A55114" w:rsidP="009F1D6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 xml:space="preserve">a </w:t>
      </w:r>
      <w:r w:rsidR="78F54607" w:rsidRPr="62827D51">
        <w:rPr>
          <w:sz w:val="24"/>
          <w:szCs w:val="24"/>
        </w:rPr>
        <w:t>statement</w:t>
      </w:r>
      <w:r w:rsidR="00950247" w:rsidRPr="3369CCE0">
        <w:rPr>
          <w:sz w:val="24"/>
          <w:szCs w:val="24"/>
        </w:rPr>
        <w:t xml:space="preserve"> </w:t>
      </w:r>
      <w:r w:rsidR="007E65DD">
        <w:rPr>
          <w:sz w:val="24"/>
          <w:szCs w:val="24"/>
        </w:rPr>
        <w:t xml:space="preserve">about </w:t>
      </w:r>
      <w:r w:rsidR="00950247" w:rsidRPr="3369CCE0">
        <w:rPr>
          <w:sz w:val="24"/>
          <w:szCs w:val="24"/>
        </w:rPr>
        <w:t>the inquiry</w:t>
      </w:r>
      <w:r w:rsidR="00EB5C1A">
        <w:rPr>
          <w:sz w:val="24"/>
          <w:szCs w:val="24"/>
        </w:rPr>
        <w:t>,</w:t>
      </w:r>
      <w:r w:rsidR="00302F1A" w:rsidRPr="3369CCE0">
        <w:rPr>
          <w:sz w:val="24"/>
          <w:szCs w:val="24"/>
        </w:rPr>
        <w:t xml:space="preserve"> that includes</w:t>
      </w:r>
      <w:r w:rsidR="007E65DD">
        <w:rPr>
          <w:sz w:val="24"/>
          <w:szCs w:val="24"/>
        </w:rPr>
        <w:t>:</w:t>
      </w:r>
    </w:p>
    <w:p w14:paraId="688BAEEC" w14:textId="136601B0" w:rsidR="00F16BC9" w:rsidRPr="006A68A4" w:rsidRDefault="00F16BC9" w:rsidP="62827D51">
      <w:pPr>
        <w:pStyle w:val="ListParagraph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line="276" w:lineRule="auto"/>
        <w:ind w:left="1276" w:hanging="283"/>
        <w:rPr>
          <w:sz w:val="24"/>
          <w:szCs w:val="24"/>
        </w:rPr>
      </w:pPr>
      <w:r w:rsidRPr="62827D51">
        <w:rPr>
          <w:sz w:val="24"/>
          <w:szCs w:val="24"/>
        </w:rPr>
        <w:t xml:space="preserve">the title </w:t>
      </w:r>
    </w:p>
    <w:p w14:paraId="69328A65" w14:textId="5CE34C06" w:rsidR="006418CE" w:rsidRPr="006A68A4" w:rsidRDefault="1C4E4FD0" w:rsidP="62827D51">
      <w:pPr>
        <w:pStyle w:val="ListParagraph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line="276" w:lineRule="auto"/>
        <w:ind w:left="1276" w:hanging="283"/>
        <w:rPr>
          <w:b/>
          <w:sz w:val="24"/>
          <w:szCs w:val="24"/>
        </w:rPr>
      </w:pPr>
      <w:r w:rsidRPr="62827D51">
        <w:rPr>
          <w:sz w:val="24"/>
          <w:szCs w:val="24"/>
        </w:rPr>
        <w:t>the problem</w:t>
      </w:r>
      <w:r w:rsidR="00893CE6">
        <w:rPr>
          <w:sz w:val="24"/>
          <w:szCs w:val="24"/>
        </w:rPr>
        <w:t xml:space="preserve">, need or opportunity </w:t>
      </w:r>
      <w:r w:rsidRPr="62827D51">
        <w:rPr>
          <w:sz w:val="24"/>
          <w:szCs w:val="24"/>
        </w:rPr>
        <w:t xml:space="preserve">that your group was </w:t>
      </w:r>
      <w:r w:rsidRPr="0666091B">
        <w:rPr>
          <w:sz w:val="24"/>
          <w:szCs w:val="24"/>
        </w:rPr>
        <w:t>addressing</w:t>
      </w:r>
      <w:r w:rsidR="02DC543F" w:rsidRPr="0666091B">
        <w:rPr>
          <w:sz w:val="24"/>
          <w:szCs w:val="24"/>
        </w:rPr>
        <w:t xml:space="preserve"> </w:t>
      </w:r>
      <w:r w:rsidR="004F5731" w:rsidRPr="00EB5C1A">
        <w:rPr>
          <w:sz w:val="24"/>
          <w:szCs w:val="24"/>
        </w:rPr>
        <w:t>(</w:t>
      </w:r>
      <w:r w:rsidR="02DC543F" w:rsidRPr="00EB5C1A">
        <w:rPr>
          <w:sz w:val="24"/>
          <w:szCs w:val="24"/>
        </w:rPr>
        <w:t xml:space="preserve">maximum of </w:t>
      </w:r>
      <w:r w:rsidR="00F16BC9" w:rsidRPr="0F10A46B">
        <w:rPr>
          <w:b/>
          <w:bCs/>
          <w:sz w:val="24"/>
          <w:szCs w:val="24"/>
        </w:rPr>
        <w:t>1</w:t>
      </w:r>
      <w:r w:rsidR="00F16BC9" w:rsidRPr="62827D51">
        <w:rPr>
          <w:b/>
          <w:bCs/>
          <w:sz w:val="24"/>
          <w:szCs w:val="24"/>
        </w:rPr>
        <w:t xml:space="preserve"> minute</w:t>
      </w:r>
      <w:r w:rsidR="00EB5C1A" w:rsidRPr="00EB5C1A">
        <w:rPr>
          <w:sz w:val="24"/>
          <w:szCs w:val="24"/>
        </w:rPr>
        <w:t>)</w:t>
      </w:r>
      <w:r w:rsidR="00F16BC9" w:rsidRPr="00EB5C1A">
        <w:rPr>
          <w:sz w:val="24"/>
          <w:szCs w:val="24"/>
        </w:rPr>
        <w:t>.</w:t>
      </w:r>
    </w:p>
    <w:p w14:paraId="276A1A01" w14:textId="414E5562" w:rsidR="00FD537F" w:rsidRPr="006A68A4" w:rsidRDefault="00A55114" w:rsidP="009F1D6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3369CCE0">
        <w:rPr>
          <w:sz w:val="24"/>
          <w:szCs w:val="24"/>
        </w:rPr>
        <w:t>an evaluation of the effectiveness of collaboration and</w:t>
      </w:r>
      <w:r w:rsidR="00FD537F" w:rsidRPr="3369CCE0">
        <w:rPr>
          <w:sz w:val="24"/>
          <w:szCs w:val="24"/>
        </w:rPr>
        <w:t xml:space="preserve"> its</w:t>
      </w:r>
      <w:r w:rsidR="000D1787" w:rsidRPr="3369CCE0">
        <w:rPr>
          <w:sz w:val="24"/>
          <w:szCs w:val="24"/>
        </w:rPr>
        <w:t xml:space="preserve"> impact on results/outcomes</w:t>
      </w:r>
      <w:r w:rsidR="00EB5C1A">
        <w:rPr>
          <w:sz w:val="24"/>
          <w:szCs w:val="24"/>
        </w:rPr>
        <w:t xml:space="preserve"> (</w:t>
      </w:r>
      <w:r w:rsidR="00552DC0" w:rsidRPr="3369CCE0">
        <w:rPr>
          <w:sz w:val="24"/>
          <w:szCs w:val="24"/>
        </w:rPr>
        <w:t xml:space="preserve">maximum of </w:t>
      </w:r>
      <w:r w:rsidR="00552DC0" w:rsidRPr="3369CCE0">
        <w:rPr>
          <w:b/>
          <w:sz w:val="24"/>
          <w:szCs w:val="24"/>
        </w:rPr>
        <w:t>4 minutes</w:t>
      </w:r>
      <w:r w:rsidR="00E25F9E" w:rsidRPr="00E25F9E">
        <w:rPr>
          <w:bCs/>
          <w:sz w:val="24"/>
          <w:szCs w:val="24"/>
        </w:rPr>
        <w:t>)</w:t>
      </w:r>
      <w:r w:rsidR="006C25BC" w:rsidRPr="00E25F9E">
        <w:rPr>
          <w:bCs/>
          <w:sz w:val="24"/>
          <w:szCs w:val="24"/>
        </w:rPr>
        <w:t>.</w:t>
      </w:r>
    </w:p>
    <w:p w14:paraId="25913D7A" w14:textId="48B69F25" w:rsidR="00FB0D3D" w:rsidRDefault="00FB0D3D" w:rsidP="006C25BC">
      <w:pPr>
        <w:spacing w:line="276" w:lineRule="auto"/>
        <w:rPr>
          <w:rFonts w:cstheme="minorHAnsi"/>
          <w:sz w:val="24"/>
          <w:szCs w:val="24"/>
        </w:rPr>
      </w:pPr>
    </w:p>
    <w:p w14:paraId="2D102DE4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57752C32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771EFA7B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0A176A22" w14:textId="77777777" w:rsid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5EC5E291" w14:textId="77777777" w:rsidR="00E55A7D" w:rsidRPr="00E55A7D" w:rsidRDefault="00E55A7D" w:rsidP="006C25BC">
      <w:pPr>
        <w:spacing w:line="276" w:lineRule="auto"/>
        <w:rPr>
          <w:rFonts w:cstheme="minorHAnsi"/>
          <w:sz w:val="24"/>
          <w:szCs w:val="24"/>
        </w:rPr>
      </w:pPr>
    </w:p>
    <w:p w14:paraId="5034FC36" w14:textId="43AA586D" w:rsidR="00C06CA9" w:rsidRPr="00E55A7D" w:rsidRDefault="00941B2B" w:rsidP="009F1D65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  <w:r w:rsidRPr="00E55A7D">
        <w:rPr>
          <w:rFonts w:eastAsia="Times New Roman" w:cstheme="minorHAnsi"/>
          <w:b/>
          <w:sz w:val="24"/>
          <w:szCs w:val="24"/>
          <w:u w:val="single"/>
          <w:lang w:eastAsia="en-AU"/>
        </w:rPr>
        <w:lastRenderedPageBreak/>
        <w:t>Assessment Design Criteria</w:t>
      </w:r>
    </w:p>
    <w:p w14:paraId="1BBC8939" w14:textId="1C87DEE5" w:rsidR="00C06CA9" w:rsidRPr="00E55A7D" w:rsidRDefault="00C06CA9" w:rsidP="009F1D65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</w:p>
    <w:p w14:paraId="35093241" w14:textId="45DA791C" w:rsidR="007059AF" w:rsidRPr="00E55A7D" w:rsidRDefault="007059AF" w:rsidP="007059AF">
      <w:p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E55A7D">
        <w:rPr>
          <w:rFonts w:eastAsia="Times New Roman" w:cstheme="minorHAnsi"/>
          <w:sz w:val="24"/>
          <w:szCs w:val="24"/>
          <w:lang w:eastAsia="en-AU"/>
        </w:rPr>
        <w:t>Your journal and pitch will be assessed against the following Performance Standards</w:t>
      </w:r>
    </w:p>
    <w:p w14:paraId="237EBEE6" w14:textId="70BA3645" w:rsidR="007059AF" w:rsidRPr="00E55A7D" w:rsidRDefault="007059AF" w:rsidP="009F1D65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</w:p>
    <w:p w14:paraId="2AE90EE0" w14:textId="7929AFE7" w:rsidR="00C06CA9" w:rsidRPr="00E55A7D" w:rsidRDefault="00C06CA9" w:rsidP="007059AF">
      <w:pPr>
        <w:pStyle w:val="ListParagraph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E55A7D">
        <w:rPr>
          <w:rFonts w:eastAsia="Times New Roman" w:cstheme="minorHAnsi"/>
          <w:sz w:val="24"/>
          <w:szCs w:val="24"/>
          <w:lang w:eastAsia="en-AU"/>
        </w:rPr>
        <w:t>Investigation, Analysis, and Evaluation: IAE 1, 2, 3, 4, 5</w:t>
      </w:r>
    </w:p>
    <w:p w14:paraId="49EC5F92" w14:textId="6E2A128F" w:rsidR="00C06CA9" w:rsidRPr="00E55A7D" w:rsidRDefault="00C06CA9" w:rsidP="007059AF">
      <w:pPr>
        <w:pStyle w:val="ListParagraph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E55A7D">
        <w:rPr>
          <w:rFonts w:eastAsia="Times New Roman" w:cstheme="minorHAnsi"/>
          <w:sz w:val="24"/>
          <w:szCs w:val="24"/>
          <w:lang w:eastAsia="en-AU"/>
        </w:rPr>
        <w:t>Knowledge and Application: KA 2</w:t>
      </w:r>
    </w:p>
    <w:p w14:paraId="40823EF3" w14:textId="77777777" w:rsidR="00C06CA9" w:rsidRDefault="00C06CA9" w:rsidP="009F1D65">
      <w:pPr>
        <w:spacing w:line="276" w:lineRule="auto"/>
        <w:rPr>
          <w:rFonts w:cstheme="minorHAnsi"/>
          <w:sz w:val="24"/>
          <w:szCs w:val="24"/>
        </w:rPr>
      </w:pPr>
    </w:p>
    <w:p w14:paraId="3BBDA323" w14:textId="77777777" w:rsidR="00E55A7D" w:rsidRPr="00E55A7D" w:rsidRDefault="00E55A7D" w:rsidP="009F1D65">
      <w:pPr>
        <w:spacing w:line="276" w:lineRule="auto"/>
        <w:rPr>
          <w:rFonts w:cstheme="minorHAnsi"/>
          <w:sz w:val="24"/>
          <w:szCs w:val="24"/>
        </w:rPr>
      </w:pPr>
    </w:p>
    <w:p w14:paraId="0CE13159" w14:textId="77777777" w:rsidR="00A00133" w:rsidRPr="00E55A7D" w:rsidRDefault="00A00133" w:rsidP="00A00133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  <w:r w:rsidRPr="00E55A7D">
        <w:rPr>
          <w:rFonts w:eastAsia="Times New Roman" w:cstheme="minorHAnsi"/>
          <w:b/>
          <w:sz w:val="24"/>
          <w:szCs w:val="24"/>
          <w:u w:val="single"/>
          <w:lang w:eastAsia="en-AU"/>
        </w:rPr>
        <w:t>Submitting your evidence</w:t>
      </w:r>
    </w:p>
    <w:p w14:paraId="362EC9EC" w14:textId="77777777" w:rsidR="00A00133" w:rsidRPr="00E55A7D" w:rsidRDefault="00A00133" w:rsidP="00A00133">
      <w:pPr>
        <w:spacing w:line="276" w:lineRule="auto"/>
        <w:rPr>
          <w:rFonts w:cstheme="minorHAnsi"/>
          <w:sz w:val="24"/>
          <w:szCs w:val="24"/>
        </w:rPr>
      </w:pPr>
    </w:p>
    <w:p w14:paraId="3C052B1E" w14:textId="77777777" w:rsidR="00A00133" w:rsidRPr="00E55A7D" w:rsidRDefault="00A00133" w:rsidP="00A00133">
      <w:pPr>
        <w:spacing w:line="276" w:lineRule="auto"/>
        <w:jc w:val="both"/>
        <w:rPr>
          <w:rFonts w:cstheme="minorHAnsi"/>
          <w:sz w:val="24"/>
          <w:szCs w:val="24"/>
        </w:rPr>
      </w:pPr>
      <w:r w:rsidRPr="00E55A7D">
        <w:rPr>
          <w:rFonts w:cstheme="minorHAnsi"/>
          <w:sz w:val="24"/>
          <w:szCs w:val="24"/>
        </w:rPr>
        <w:t xml:space="preserve">Use the following naming protocol when submitting your evidence: </w:t>
      </w:r>
    </w:p>
    <w:p w14:paraId="2D53E335" w14:textId="77777777" w:rsidR="00A00133" w:rsidRPr="003D7134" w:rsidRDefault="00A00133" w:rsidP="00A00133">
      <w:pPr>
        <w:spacing w:line="276" w:lineRule="auto"/>
        <w:jc w:val="both"/>
        <w:rPr>
          <w:rFonts w:ascii="Arial" w:hAnsi="Arial" w:cs="Arial"/>
        </w:rPr>
      </w:pPr>
    </w:p>
    <w:p w14:paraId="064042C5" w14:textId="58570DC3" w:rsidR="00A00133" w:rsidRPr="003773DB" w:rsidRDefault="00A00133" w:rsidP="00A00133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</w:t>
      </w:r>
      <w:r w:rsidR="003E7490">
        <w:rPr>
          <w:rFonts w:ascii="Arial" w:hAnsi="Arial" w:cs="Arial"/>
          <w:i/>
        </w:rPr>
        <w:t>2</w:t>
      </w:r>
      <w:r w:rsidRPr="003773DB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collaborative inquiry journal</w:t>
      </w:r>
    </w:p>
    <w:p w14:paraId="6A4E4339" w14:textId="0E7A936A" w:rsidR="00A00133" w:rsidRDefault="00A00133" w:rsidP="00A00133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</w:t>
      </w:r>
      <w:r w:rsidR="003E7490">
        <w:rPr>
          <w:rFonts w:ascii="Arial" w:hAnsi="Arial" w:cs="Arial"/>
          <w:i/>
        </w:rPr>
        <w:t>2</w:t>
      </w:r>
      <w:r w:rsidRPr="003773DB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collaborative inquiry evaluation</w:t>
      </w:r>
    </w:p>
    <w:p w14:paraId="32C94FBD" w14:textId="77777777" w:rsidR="00A00133" w:rsidRPr="00E55A7D" w:rsidRDefault="00A00133" w:rsidP="00A00133">
      <w:pPr>
        <w:spacing w:line="276" w:lineRule="auto"/>
        <w:jc w:val="center"/>
        <w:rPr>
          <w:rFonts w:cstheme="minorHAnsi"/>
          <w:i/>
          <w:sz w:val="24"/>
          <w:szCs w:val="24"/>
        </w:rPr>
      </w:pPr>
    </w:p>
    <w:p w14:paraId="26B489EF" w14:textId="77777777" w:rsidR="00E55A7D" w:rsidRPr="00E55A7D" w:rsidRDefault="00E55A7D" w:rsidP="00A00133">
      <w:pPr>
        <w:spacing w:line="276" w:lineRule="auto"/>
        <w:jc w:val="center"/>
        <w:rPr>
          <w:rFonts w:cstheme="minorHAnsi"/>
          <w:i/>
          <w:sz w:val="24"/>
          <w:szCs w:val="24"/>
        </w:rPr>
      </w:pPr>
    </w:p>
    <w:p w14:paraId="0117AF31" w14:textId="5DF06ECC" w:rsidR="00941B2B" w:rsidRPr="00E55A7D" w:rsidRDefault="00941B2B" w:rsidP="00941B2B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AU"/>
        </w:rPr>
      </w:pPr>
      <w:r w:rsidRPr="00E55A7D">
        <w:rPr>
          <w:rFonts w:eastAsia="Times New Roman" w:cstheme="minorHAnsi"/>
          <w:b/>
          <w:sz w:val="24"/>
          <w:szCs w:val="24"/>
          <w:u w:val="single"/>
          <w:lang w:eastAsia="en-AU"/>
        </w:rPr>
        <w:t>Considerations</w:t>
      </w:r>
    </w:p>
    <w:p w14:paraId="72E20FB2" w14:textId="77777777" w:rsidR="00941B2B" w:rsidRPr="00E55A7D" w:rsidRDefault="00941B2B">
      <w:pPr>
        <w:rPr>
          <w:rFonts w:cstheme="minorHAnsi"/>
          <w:sz w:val="24"/>
          <w:szCs w:val="24"/>
        </w:rPr>
      </w:pPr>
    </w:p>
    <w:p w14:paraId="7D4289F4" w14:textId="0FBA7CEC" w:rsidR="00941B2B" w:rsidRPr="00941B2B" w:rsidRDefault="00941B2B" w:rsidP="00941B2B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5A7D">
        <w:rPr>
          <w:rFonts w:cstheme="minorHAnsi"/>
          <w:sz w:val="24"/>
          <w:szCs w:val="24"/>
        </w:rPr>
        <w:t xml:space="preserve">Collaboration and communication </w:t>
      </w:r>
      <w:r w:rsidR="00EB7735" w:rsidRPr="00E55A7D">
        <w:rPr>
          <w:rFonts w:cstheme="minorHAnsi"/>
          <w:sz w:val="24"/>
          <w:szCs w:val="24"/>
        </w:rPr>
        <w:t>are</w:t>
      </w:r>
      <w:r w:rsidRPr="00E55A7D">
        <w:rPr>
          <w:rFonts w:cstheme="minorHAnsi"/>
          <w:sz w:val="24"/>
          <w:szCs w:val="24"/>
        </w:rPr>
        <w:t xml:space="preserve"> key aspect</w:t>
      </w:r>
      <w:r w:rsidR="00EB7735" w:rsidRPr="00E55A7D">
        <w:rPr>
          <w:rFonts w:cstheme="minorHAnsi"/>
          <w:sz w:val="24"/>
          <w:szCs w:val="24"/>
        </w:rPr>
        <w:t>s</w:t>
      </w:r>
      <w:r w:rsidRPr="00E55A7D">
        <w:rPr>
          <w:rFonts w:cstheme="minorHAnsi"/>
          <w:sz w:val="24"/>
          <w:szCs w:val="24"/>
        </w:rPr>
        <w:t xml:space="preserve"> of science investigation</w:t>
      </w:r>
      <w:r w:rsidR="00240C13" w:rsidRPr="00E55A7D">
        <w:rPr>
          <w:rFonts w:cstheme="minorHAnsi"/>
          <w:sz w:val="24"/>
          <w:szCs w:val="24"/>
        </w:rPr>
        <w:t>s</w:t>
      </w:r>
      <w:r w:rsidRPr="00E55A7D">
        <w:rPr>
          <w:rFonts w:cstheme="minorHAnsi"/>
          <w:sz w:val="24"/>
          <w:szCs w:val="24"/>
        </w:rPr>
        <w:t>.  The crucial part</w:t>
      </w:r>
      <w:r w:rsidRPr="00941B2B">
        <w:rPr>
          <w:rFonts w:cstheme="minorHAnsi"/>
          <w:sz w:val="24"/>
          <w:szCs w:val="24"/>
        </w:rPr>
        <w:t xml:space="preserve"> of this task is to rely on collaboration and communication to achieve together what would be impractical to achieve individually.  </w:t>
      </w:r>
    </w:p>
    <w:p w14:paraId="7CB347E7" w14:textId="77777777" w:rsidR="00941B2B" w:rsidRDefault="00941B2B" w:rsidP="00941B2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4DA6946" w14:textId="77777777" w:rsidR="00941B2B" w:rsidRPr="00941B2B" w:rsidRDefault="00941B2B" w:rsidP="00941B2B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41B2B">
        <w:rPr>
          <w:rFonts w:cstheme="minorHAnsi"/>
          <w:sz w:val="24"/>
          <w:szCs w:val="24"/>
        </w:rPr>
        <w:t xml:space="preserve">You are encouraged to use teamwork and imagination to dream up and construct a viable and functional solution in the time you have allocated.  You should experiment with prototypes, building and testing out your ideas; this is a key part of the Engineering Design Process.  When something does not work, analyse </w:t>
      </w:r>
      <w:proofErr w:type="gramStart"/>
      <w:r w:rsidRPr="00941B2B">
        <w:rPr>
          <w:rFonts w:cstheme="minorHAnsi"/>
          <w:sz w:val="24"/>
          <w:szCs w:val="24"/>
        </w:rPr>
        <w:t>why</w:t>
      </w:r>
      <w:proofErr w:type="gramEnd"/>
      <w:r w:rsidRPr="00941B2B">
        <w:rPr>
          <w:rFonts w:cstheme="minorHAnsi"/>
          <w:sz w:val="24"/>
          <w:szCs w:val="24"/>
        </w:rPr>
        <w:t xml:space="preserve"> and improve on your design.  </w:t>
      </w:r>
    </w:p>
    <w:p w14:paraId="4A055BC0" w14:textId="77777777" w:rsidR="00941B2B" w:rsidRDefault="00941B2B" w:rsidP="00941B2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9DACDE" w14:textId="64142A56" w:rsidR="00941B2B" w:rsidRPr="00941B2B" w:rsidRDefault="00941B2B" w:rsidP="00941B2B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3330EC41">
        <w:rPr>
          <w:sz w:val="24"/>
          <w:szCs w:val="24"/>
        </w:rPr>
        <w:t xml:space="preserve">Communication is also important in </w:t>
      </w:r>
      <w:r w:rsidR="00E03465">
        <w:rPr>
          <w:sz w:val="24"/>
          <w:szCs w:val="24"/>
        </w:rPr>
        <w:t xml:space="preserve">your </w:t>
      </w:r>
      <w:r w:rsidR="00891229">
        <w:rPr>
          <w:sz w:val="24"/>
          <w:szCs w:val="24"/>
        </w:rPr>
        <w:t xml:space="preserve">evaluation (recorded presentation) </w:t>
      </w:r>
      <w:r w:rsidRPr="3330EC41">
        <w:rPr>
          <w:sz w:val="24"/>
          <w:szCs w:val="24"/>
        </w:rPr>
        <w:t>shar</w:t>
      </w:r>
      <w:r w:rsidR="00891229">
        <w:rPr>
          <w:sz w:val="24"/>
          <w:szCs w:val="24"/>
        </w:rPr>
        <w:t>ing</w:t>
      </w:r>
      <w:r w:rsidRPr="3330EC41">
        <w:rPr>
          <w:sz w:val="24"/>
          <w:szCs w:val="24"/>
        </w:rPr>
        <w:t xml:space="preserve"> what happened during </w:t>
      </w:r>
      <w:r w:rsidR="00891229">
        <w:rPr>
          <w:sz w:val="24"/>
          <w:szCs w:val="24"/>
        </w:rPr>
        <w:t>the</w:t>
      </w:r>
      <w:r w:rsidRPr="3330EC41">
        <w:rPr>
          <w:sz w:val="24"/>
          <w:szCs w:val="24"/>
        </w:rPr>
        <w:t xml:space="preserve"> investigation</w:t>
      </w:r>
      <w:r w:rsidR="008369A5">
        <w:rPr>
          <w:sz w:val="24"/>
          <w:szCs w:val="24"/>
        </w:rPr>
        <w:t xml:space="preserve">. You </w:t>
      </w:r>
      <w:r w:rsidRPr="3330EC41">
        <w:rPr>
          <w:sz w:val="24"/>
          <w:szCs w:val="24"/>
        </w:rPr>
        <w:t>will need to be able to explain how the contribution</w:t>
      </w:r>
      <w:r w:rsidR="008369A5">
        <w:rPr>
          <w:sz w:val="24"/>
          <w:szCs w:val="24"/>
        </w:rPr>
        <w:t xml:space="preserve">s </w:t>
      </w:r>
      <w:r w:rsidRPr="3330EC41">
        <w:rPr>
          <w:sz w:val="24"/>
          <w:szCs w:val="24"/>
        </w:rPr>
        <w:t>of all team members impacted the outcome of the investigation.</w:t>
      </w:r>
    </w:p>
    <w:p w14:paraId="05FE4E3F" w14:textId="77777777" w:rsidR="00B23D3B" w:rsidRPr="00F1605A" w:rsidRDefault="00A478BA">
      <w:pPr>
        <w:rPr>
          <w:rFonts w:eastAsia="Times New Roman" w:cstheme="minorHAnsi"/>
          <w:b/>
          <w:color w:val="000000"/>
          <w:sz w:val="28"/>
          <w:szCs w:val="24"/>
          <w:lang w:val="en-US"/>
        </w:rPr>
      </w:pPr>
      <w:r w:rsidRPr="00F1605A">
        <w:rPr>
          <w:rFonts w:cstheme="minorHAnsi"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B23D3B" w:rsidRPr="00A315C1" w14:paraId="6954A01E" w14:textId="77777777" w:rsidTr="00D429B4">
        <w:trPr>
          <w:trHeight w:hRule="exact" w:val="544"/>
          <w:tblHeader/>
          <w:jc w:val="left"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80C818F" w14:textId="77777777" w:rsidR="00B23D3B" w:rsidRDefault="00B23D3B" w:rsidP="00D429B4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62D3070A" w14:textId="77777777" w:rsidR="00B23D3B" w:rsidRDefault="00B23D3B" w:rsidP="00D429B4">
            <w:pPr>
              <w:rPr>
                <w:color w:val="595959" w:themeColor="text1" w:themeTint="A6"/>
              </w:rPr>
            </w:pPr>
          </w:p>
          <w:p w14:paraId="54C1FE65" w14:textId="77777777" w:rsidR="00B23D3B" w:rsidRPr="00A315C1" w:rsidRDefault="00B23D3B" w:rsidP="00D429B4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1495AE2" w14:textId="77777777" w:rsidR="00B23D3B" w:rsidRPr="00A315C1" w:rsidRDefault="00B23D3B" w:rsidP="00D429B4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630630C" w14:textId="77777777" w:rsidR="00B23D3B" w:rsidRPr="00A315C1" w:rsidRDefault="00B23D3B" w:rsidP="00D429B4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B23D3B" w:rsidRPr="00A315C1" w14:paraId="71EDC867" w14:textId="77777777" w:rsidTr="00D429B4">
        <w:trPr>
          <w:trHeight w:val="2605"/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6E8F9A27" w14:textId="77777777" w:rsidR="00B23D3B" w:rsidRPr="00A315C1" w:rsidRDefault="00B23D3B" w:rsidP="00D429B4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1619C2A8" w14:textId="77777777" w:rsidR="00B23D3B" w:rsidRPr="00A315C1" w:rsidRDefault="00B23D3B" w:rsidP="00D429B4">
            <w:pPr>
              <w:pStyle w:val="SOFinalPerformanceTableText"/>
            </w:pPr>
            <w:r>
              <w:t>Critically deconstructs a problem and designs a logical and coherent scientific investigation with detailed justification</w:t>
            </w:r>
            <w:r w:rsidDel="00302F21">
              <w:t>.</w:t>
            </w:r>
          </w:p>
          <w:p w14:paraId="754D5D80" w14:textId="77777777" w:rsidR="00B23D3B" w:rsidRPr="00A315C1" w:rsidRDefault="00B23D3B" w:rsidP="00D429B4">
            <w:pPr>
              <w:pStyle w:val="SOFinalPerformanceTableText"/>
            </w:pPr>
            <w:r w:rsidRPr="00A315C1">
              <w:t>Obtains, records, and represents data, using appropriate procedures, conventions, and formats accurately and highly effectively.</w:t>
            </w:r>
          </w:p>
          <w:p w14:paraId="3408F9BA" w14:textId="77777777" w:rsidR="00B23D3B" w:rsidRPr="00A315C1" w:rsidRDefault="00B23D3B" w:rsidP="00D429B4">
            <w:pPr>
              <w:pStyle w:val="SOFinalPerformanceTableText"/>
            </w:pPr>
            <w:r w:rsidRPr="00A315C1">
              <w:t>Systematically analyses and interprets data and evidence to formulate logical conclusions with detailed justification.</w:t>
            </w:r>
          </w:p>
          <w:p w14:paraId="576122B8" w14:textId="77777777" w:rsidR="00B23D3B" w:rsidRPr="00A315C1" w:rsidRDefault="00B23D3B" w:rsidP="00D429B4">
            <w:pPr>
              <w:pStyle w:val="SOFinalPerformanceTableText"/>
            </w:pPr>
            <w:r w:rsidRPr="00A315C1">
              <w:t>Critically and logically evaluates procedures and their effect on data.</w:t>
            </w:r>
          </w:p>
          <w:p w14:paraId="447DD7FE" w14:textId="77777777" w:rsidR="00B23D3B" w:rsidRPr="00A315C1" w:rsidRDefault="00B23D3B" w:rsidP="00D429B4">
            <w:pPr>
              <w:pStyle w:val="SOFinalPerformanceTableText"/>
            </w:pPr>
            <w:r w:rsidRPr="00A315C1"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2AD3FB60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Demonstrates deep and broad knowledge and understanding of a range of science inquiry skills and scientific concepts.</w:t>
            </w:r>
          </w:p>
          <w:p w14:paraId="215F4C06" w14:textId="77777777" w:rsidR="00B23D3B" w:rsidRPr="00D60544" w:rsidRDefault="00B23D3B" w:rsidP="00D429B4">
            <w:pPr>
              <w:pStyle w:val="SOFinalPerformanceTableText"/>
            </w:pPr>
            <w:r w:rsidRPr="00D60544">
              <w:t>Applies science inquiry skills and scientific concepts highly effectively in new and familiar contexts.</w:t>
            </w:r>
          </w:p>
          <w:p w14:paraId="5FF433DB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367642CF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Communicates knowledge and understanding of scientific concepts coherently, with highly effective use of appropriate terms, conventions, and representations.</w:t>
            </w:r>
          </w:p>
        </w:tc>
      </w:tr>
      <w:tr w:rsidR="00B23D3B" w:rsidRPr="00A315C1" w14:paraId="1D364B5D" w14:textId="77777777" w:rsidTr="00D429B4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A2E0304" w14:textId="77777777" w:rsidR="00B23D3B" w:rsidRPr="00A315C1" w:rsidRDefault="00B23D3B" w:rsidP="00D429B4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623683FF" w14:textId="77777777" w:rsidR="00B23D3B" w:rsidRPr="00A315C1" w:rsidRDefault="00B23D3B" w:rsidP="00D429B4">
            <w:pPr>
              <w:pStyle w:val="SOFinalPerformanceTableText"/>
            </w:pPr>
            <w:r w:rsidRPr="00A315C1">
              <w:t>Logically deconstructs a problem and designs a well-considered and clear scientific investigation</w:t>
            </w:r>
            <w:r>
              <w:t xml:space="preserve"> with reasonable justification</w:t>
            </w:r>
            <w:r w:rsidRPr="00A315C1" w:rsidDel="001C71C1">
              <w:t>.</w:t>
            </w:r>
          </w:p>
          <w:p w14:paraId="6072BBC8" w14:textId="77777777" w:rsidR="00B23D3B" w:rsidRPr="00A315C1" w:rsidRDefault="00B23D3B" w:rsidP="00D429B4">
            <w:pPr>
              <w:pStyle w:val="SOFinalPerformanceTableText"/>
            </w:pPr>
            <w:r w:rsidRPr="00A315C1">
              <w:t>Obtains, records, and represents data, using appropriate procedures, conventions, and formats mostly accurately and effectively.</w:t>
            </w:r>
          </w:p>
          <w:p w14:paraId="2C9AC1F2" w14:textId="77777777" w:rsidR="00B23D3B" w:rsidRPr="00A315C1" w:rsidRDefault="00B23D3B" w:rsidP="00D429B4">
            <w:pPr>
              <w:pStyle w:val="SOFinalPerformanceTableText"/>
            </w:pPr>
            <w:r w:rsidRPr="00A315C1">
              <w:t>Logically analyses and interprets data and evidence to formulate suitable conclusions with reasonable justification.</w:t>
            </w:r>
          </w:p>
          <w:p w14:paraId="480F3608" w14:textId="77777777" w:rsidR="00B23D3B" w:rsidRPr="00A315C1" w:rsidRDefault="00B23D3B" w:rsidP="00D429B4">
            <w:pPr>
              <w:pStyle w:val="SOFinalPerformanceTableText"/>
            </w:pPr>
            <w:r w:rsidRPr="00A315C1">
              <w:t>Logically evaluates procedures and their effect on data.</w:t>
            </w:r>
          </w:p>
          <w:p w14:paraId="0A98B7F0" w14:textId="77777777" w:rsidR="00B23D3B" w:rsidRPr="00A315C1" w:rsidRDefault="00B23D3B" w:rsidP="00D429B4">
            <w:pPr>
              <w:pStyle w:val="SOFinalPerformanceTableText"/>
            </w:pPr>
            <w:r w:rsidRPr="00A315C1"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1FD51C4D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Demonstrates some depth and breadth of knowledge and understanding of a range of science inquiry skills and scientific concepts.</w:t>
            </w:r>
          </w:p>
          <w:p w14:paraId="4DAB6C98" w14:textId="77777777" w:rsidR="00B23D3B" w:rsidRPr="00B23D3B" w:rsidRDefault="00B23D3B" w:rsidP="00D429B4">
            <w:pPr>
              <w:pStyle w:val="SOFinalPerformanceTableText"/>
            </w:pPr>
            <w:r w:rsidRPr="00B23D3B">
              <w:t>Applies science inquiry skills and scientific concepts mostly effectively in new and familiar contexts.</w:t>
            </w:r>
          </w:p>
          <w:p w14:paraId="4471ED04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619E9E93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Communicates knowledge and understanding of scientific concepts, with mostly coherent and effective use of appropriate terms, conventions, and representations.</w:t>
            </w:r>
          </w:p>
        </w:tc>
      </w:tr>
      <w:tr w:rsidR="00B23D3B" w:rsidRPr="00A315C1" w14:paraId="0F2B61F8" w14:textId="77777777" w:rsidTr="00D429B4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6F60015" w14:textId="77777777" w:rsidR="00B23D3B" w:rsidRPr="00A315C1" w:rsidRDefault="00B23D3B" w:rsidP="00D429B4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666E028A" w14:textId="77777777" w:rsidR="00B23D3B" w:rsidRPr="00A315C1" w:rsidRDefault="00B23D3B" w:rsidP="00D429B4">
            <w:pPr>
              <w:pStyle w:val="SOFinalPerformanceTableText"/>
            </w:pPr>
            <w:r w:rsidRPr="00A315C1">
              <w:t>Deconstructs a problem and designs a considered and generally clear scientific investigation</w:t>
            </w:r>
            <w:r>
              <w:t xml:space="preserve"> with some justification.</w:t>
            </w:r>
          </w:p>
          <w:p w14:paraId="25644AF7" w14:textId="77777777" w:rsidR="00B23D3B" w:rsidRPr="00A315C1" w:rsidRDefault="00B23D3B" w:rsidP="00D429B4">
            <w:pPr>
              <w:pStyle w:val="SOFinalPerformanceTableText"/>
            </w:pPr>
            <w:r w:rsidRPr="00A315C1">
              <w:t>Obtains, records, and represents data, using generally appropriate procedures, conventions, and formats, with some errors but generally accurately and effectively.</w:t>
            </w:r>
          </w:p>
          <w:p w14:paraId="139CAF9D" w14:textId="77777777" w:rsidR="00B23D3B" w:rsidRPr="00A315C1" w:rsidRDefault="00B23D3B" w:rsidP="00D429B4">
            <w:pPr>
              <w:pStyle w:val="SOFinalPerformanceTableText"/>
            </w:pPr>
            <w:r w:rsidRPr="00A315C1">
              <w:t>Undertakes some analysis and interpretation of data and evidence to formulate generally appropriate conclusions with some justification.</w:t>
            </w:r>
          </w:p>
          <w:p w14:paraId="7D09D141" w14:textId="77777777" w:rsidR="00B23D3B" w:rsidRPr="00A315C1" w:rsidRDefault="00B23D3B" w:rsidP="00D429B4">
            <w:pPr>
              <w:pStyle w:val="SOFinalPerformanceTableText"/>
            </w:pPr>
            <w:r w:rsidRPr="00A315C1">
              <w:t>Evaluates procedures and some of their effect on data.</w:t>
            </w:r>
          </w:p>
          <w:p w14:paraId="7CADA5CB" w14:textId="77777777" w:rsidR="00B23D3B" w:rsidRPr="00A315C1" w:rsidRDefault="00B23D3B" w:rsidP="00D429B4">
            <w:pPr>
              <w:pStyle w:val="SOFinalPerformanceTableText"/>
            </w:pPr>
            <w:r w:rsidRPr="00A315C1"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2CBE4E44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Demonstrates knowledge and understanding of a general range of science inquiry skills and scientific concepts.</w:t>
            </w:r>
          </w:p>
          <w:p w14:paraId="1BCD4160" w14:textId="77777777" w:rsidR="00B23D3B" w:rsidRPr="00B23D3B" w:rsidRDefault="00B23D3B" w:rsidP="00D429B4">
            <w:pPr>
              <w:pStyle w:val="SOFinalPerformanceTableText"/>
            </w:pPr>
            <w:r w:rsidRPr="00B23D3B">
              <w:t>Applies science inquiry skills and scientific concepts generally effectively in new or familiar contexts.</w:t>
            </w:r>
          </w:p>
          <w:p w14:paraId="2C51BBF8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56A4E67E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Communicates knowledge and understanding of scientific concepts, with generally effective use of appropriate terms, conventions, and representations.</w:t>
            </w:r>
          </w:p>
        </w:tc>
      </w:tr>
      <w:tr w:rsidR="00B23D3B" w:rsidRPr="00A315C1" w14:paraId="4990F867" w14:textId="77777777" w:rsidTr="00D429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0E5A13AE" w14:textId="77777777" w:rsidR="00B23D3B" w:rsidRPr="00A315C1" w:rsidRDefault="00B23D3B" w:rsidP="00D429B4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30B1B09C" w14:textId="77777777" w:rsidR="00B23D3B" w:rsidRPr="00A315C1" w:rsidRDefault="00B23D3B" w:rsidP="00D429B4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Prepares a basic deconstruction of a problem and an outline of a scientific investigation</w:t>
            </w:r>
            <w:r>
              <w:rPr>
                <w:szCs w:val="16"/>
              </w:rPr>
              <w:t>.</w:t>
            </w:r>
          </w:p>
          <w:p w14:paraId="2BD12591" w14:textId="77777777" w:rsidR="00B23D3B" w:rsidRPr="00A315C1" w:rsidRDefault="00B23D3B" w:rsidP="00D429B4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119AFDCD" w14:textId="77777777" w:rsidR="00B23D3B" w:rsidRPr="00A315C1" w:rsidRDefault="00B23D3B" w:rsidP="00D429B4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Describes data and undertakes some basic interpretation to formulate a basic conclusion.</w:t>
            </w:r>
          </w:p>
          <w:p w14:paraId="020757F3" w14:textId="77777777" w:rsidR="00B23D3B" w:rsidRPr="00A315C1" w:rsidRDefault="00B23D3B" w:rsidP="00D429B4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procedures or suggest an effect on data.</w:t>
            </w:r>
          </w:p>
          <w:p w14:paraId="6EC5BAC6" w14:textId="77777777" w:rsidR="00B23D3B" w:rsidRPr="00A315C1" w:rsidRDefault="00B23D3B" w:rsidP="00D429B4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329B324C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Demonstrates some basic knowledge and partial understanding of science inquiry skills and scientific concepts.</w:t>
            </w:r>
          </w:p>
          <w:p w14:paraId="06E55B77" w14:textId="77777777" w:rsidR="00B23D3B" w:rsidRPr="00B23D3B" w:rsidRDefault="00B23D3B" w:rsidP="00D429B4">
            <w:pPr>
              <w:pStyle w:val="SOFinalPerformanceTableText"/>
            </w:pPr>
            <w:r w:rsidRPr="00B23D3B">
              <w:t>Applies some science inquiry skills and scientific concepts in familiar contexts.</w:t>
            </w:r>
          </w:p>
          <w:p w14:paraId="27F28D25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1F1D7EAA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Communicates basic scientific information, using some appropriate terms, conventions, and/or representations.</w:t>
            </w:r>
          </w:p>
        </w:tc>
      </w:tr>
      <w:tr w:rsidR="00B23D3B" w:rsidRPr="00A315C1" w14:paraId="356B3E14" w14:textId="77777777" w:rsidTr="00D429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59966D8B" w14:textId="77777777" w:rsidR="00B23D3B" w:rsidRPr="00A315C1" w:rsidRDefault="00B23D3B" w:rsidP="00D429B4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7AF55D70" w14:textId="77777777" w:rsidR="00B23D3B" w:rsidRPr="00A315C1" w:rsidRDefault="00B23D3B" w:rsidP="00D429B4">
            <w:pPr>
              <w:pStyle w:val="SOFinalPerformanceTableText"/>
            </w:pPr>
            <w:r w:rsidRPr="00A315C1">
              <w:t xml:space="preserve">Attempts a </w:t>
            </w:r>
            <w:r w:rsidRPr="00495B4E">
              <w:t>simple</w:t>
            </w:r>
            <w:r w:rsidRPr="00A315C1">
              <w:t xml:space="preserve"> deconstruction of a problem and a procedure for a scientific investigation</w:t>
            </w:r>
            <w:r>
              <w:t>.</w:t>
            </w:r>
          </w:p>
          <w:p w14:paraId="320E79C4" w14:textId="77777777" w:rsidR="00B23D3B" w:rsidRPr="00A315C1" w:rsidRDefault="00B23D3B" w:rsidP="00D429B4">
            <w:pPr>
              <w:pStyle w:val="SOFinalPerformanceTableText"/>
            </w:pPr>
            <w:r w:rsidRPr="00A315C1">
              <w:t>Attempts to use some procedures and record and represent some data, with limited accuracy or effectiveness.</w:t>
            </w:r>
          </w:p>
          <w:p w14:paraId="70621337" w14:textId="77777777" w:rsidR="00B23D3B" w:rsidRPr="00A315C1" w:rsidRDefault="00B23D3B" w:rsidP="00D429B4">
            <w:pPr>
              <w:pStyle w:val="SOFinalPerformanceTableText"/>
            </w:pPr>
            <w:r w:rsidRPr="00A315C1">
              <w:t>Attempts to describe results and/or interpret data to formulate a basic conclusion.</w:t>
            </w:r>
          </w:p>
          <w:p w14:paraId="7D881BF7" w14:textId="77777777" w:rsidR="00B23D3B" w:rsidRPr="00A315C1" w:rsidRDefault="00B23D3B" w:rsidP="00D429B4">
            <w:pPr>
              <w:pStyle w:val="SOFinalPerformanceTableText"/>
            </w:pPr>
            <w:r w:rsidRPr="00A315C1">
              <w:t>Acknowledges that procedures affect data.</w:t>
            </w:r>
          </w:p>
          <w:p w14:paraId="69A5BDA7" w14:textId="77777777" w:rsidR="00B23D3B" w:rsidRPr="00A315C1" w:rsidRDefault="00B23D3B" w:rsidP="00D429B4">
            <w:pPr>
              <w:pStyle w:val="SOFinalPerformanceTableText"/>
            </w:pPr>
            <w:r w:rsidRPr="00A315C1"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1669914D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Demonstrates limited recognition and awareness of science inquiry skills and/or scientific concepts.</w:t>
            </w:r>
          </w:p>
          <w:p w14:paraId="6AF80472" w14:textId="77777777" w:rsidR="00B23D3B" w:rsidRPr="00B23D3B" w:rsidRDefault="00B23D3B" w:rsidP="00D429B4">
            <w:pPr>
              <w:pStyle w:val="SOFinalPerformanceTableText"/>
            </w:pPr>
            <w:r w:rsidRPr="00B23D3B">
              <w:t>Attempts to apply science inquiry skills and/or scientific concepts in familiar contexts.</w:t>
            </w:r>
          </w:p>
          <w:p w14:paraId="47CF8293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7ED1104C" w14:textId="77777777" w:rsidR="00B23D3B" w:rsidRPr="00B23D3B" w:rsidRDefault="00B23D3B" w:rsidP="00D429B4">
            <w:pPr>
              <w:pStyle w:val="SOFinalPerformanceTableText"/>
              <w:rPr>
                <w:color w:val="D9D9D9" w:themeColor="background1" w:themeShade="D9"/>
              </w:rPr>
            </w:pPr>
            <w:r w:rsidRPr="00B23D3B">
              <w:rPr>
                <w:color w:val="D9D9D9" w:themeColor="background1" w:themeShade="D9"/>
              </w:rPr>
              <w:t>Attempts to communicate information about science.</w:t>
            </w:r>
          </w:p>
        </w:tc>
      </w:tr>
    </w:tbl>
    <w:p w14:paraId="0123D536" w14:textId="16229185" w:rsidR="00A478BA" w:rsidRPr="00B23D3B" w:rsidRDefault="00B23D3B" w:rsidP="00B23D3B">
      <w:pPr>
        <w:pStyle w:val="SOFinalHead3PerformanceTable"/>
      </w:pPr>
      <w:r w:rsidRPr="00A315C1">
        <w:t xml:space="preserve">Performance Standards for Stage </w:t>
      </w:r>
      <w:r>
        <w:t>2</w:t>
      </w:r>
      <w:r w:rsidRPr="00A315C1">
        <w:t xml:space="preserve"> Scientific Studies</w:t>
      </w:r>
    </w:p>
    <w:sectPr w:rsidR="00A478BA" w:rsidRPr="00B23D3B" w:rsidSect="00CB0F9A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EEDF" w14:textId="77777777" w:rsidR="007F4270" w:rsidRDefault="007F4270" w:rsidP="007F6687">
      <w:r>
        <w:separator/>
      </w:r>
    </w:p>
  </w:endnote>
  <w:endnote w:type="continuationSeparator" w:id="0">
    <w:p w14:paraId="5B7FA202" w14:textId="77777777" w:rsidR="007F4270" w:rsidRDefault="007F4270" w:rsidP="007F6687">
      <w:r>
        <w:continuationSeparator/>
      </w:r>
    </w:p>
  </w:endnote>
  <w:endnote w:type="continuationNotice" w:id="1">
    <w:p w14:paraId="51B6D3D9" w14:textId="77777777" w:rsidR="007F4270" w:rsidRDefault="007F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962B" w14:textId="5FFFB2FD" w:rsidR="0008064B" w:rsidRPr="0008064B" w:rsidRDefault="0008064B">
    <w:pPr>
      <w:pStyle w:val="Footer"/>
      <w:rPr>
        <w:rFonts w:ascii="Arial" w:hAnsi="Arial" w:cs="Arial"/>
        <w:sz w:val="16"/>
      </w:rPr>
    </w:pPr>
    <w:r w:rsidRPr="0008064B">
      <w:rPr>
        <w:rFonts w:ascii="Arial" w:hAnsi="Arial" w:cs="Arial"/>
        <w:sz w:val="16"/>
      </w:rPr>
      <w:t xml:space="preserve">Ref: </w:t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DOCPROPERTY  Objective-Id  \* MERGEFORMAT </w:instrText>
    </w:r>
    <w:r w:rsidRPr="0008064B">
      <w:rPr>
        <w:rFonts w:ascii="Arial" w:hAnsi="Arial" w:cs="Arial"/>
        <w:sz w:val="16"/>
      </w:rPr>
      <w:fldChar w:fldCharType="separate"/>
    </w:r>
    <w:r w:rsidR="003C0A12">
      <w:rPr>
        <w:rFonts w:ascii="Arial" w:hAnsi="Arial" w:cs="Arial"/>
        <w:sz w:val="16"/>
      </w:rPr>
      <w:t>A781738</w:t>
    </w:r>
    <w:r w:rsidRPr="0008064B">
      <w:rPr>
        <w:rFonts w:ascii="Arial" w:hAnsi="Arial" w:cs="Arial"/>
        <w:sz w:val="16"/>
      </w:rPr>
      <w:fldChar w:fldCharType="end"/>
    </w:r>
    <w:r w:rsidRPr="0008064B">
      <w:rPr>
        <w:rFonts w:ascii="Arial" w:hAnsi="Arial" w:cs="Arial"/>
        <w:sz w:val="16"/>
      </w:rPr>
      <w:tab/>
    </w:r>
    <w:r w:rsidRPr="0008064B">
      <w:rPr>
        <w:rFonts w:ascii="Arial" w:hAnsi="Arial" w:cs="Arial"/>
        <w:sz w:val="16"/>
      </w:rPr>
      <w:tab/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PAGE  \* MERGEFORMAT </w:instrText>
    </w:r>
    <w:r w:rsidRPr="0008064B">
      <w:rPr>
        <w:rFonts w:ascii="Arial" w:hAnsi="Arial" w:cs="Arial"/>
        <w:sz w:val="16"/>
      </w:rPr>
      <w:fldChar w:fldCharType="separate"/>
    </w:r>
    <w:r w:rsidR="001667FF">
      <w:rPr>
        <w:rFonts w:ascii="Arial" w:hAnsi="Arial" w:cs="Arial"/>
        <w:noProof/>
        <w:sz w:val="16"/>
      </w:rPr>
      <w:t>3</w:t>
    </w:r>
    <w:r w:rsidRPr="0008064B">
      <w:rPr>
        <w:rFonts w:ascii="Arial" w:hAnsi="Arial" w:cs="Arial"/>
        <w:sz w:val="16"/>
      </w:rPr>
      <w:fldChar w:fldCharType="end"/>
    </w:r>
    <w:r w:rsidRPr="0008064B">
      <w:rPr>
        <w:rFonts w:ascii="Arial" w:hAnsi="Arial" w:cs="Arial"/>
        <w:sz w:val="16"/>
      </w:rPr>
      <w:t xml:space="preserve"> of </w:t>
    </w:r>
    <w:r w:rsidRPr="0008064B">
      <w:rPr>
        <w:rFonts w:ascii="Arial" w:hAnsi="Arial" w:cs="Arial"/>
        <w:sz w:val="16"/>
      </w:rPr>
      <w:fldChar w:fldCharType="begin"/>
    </w:r>
    <w:r w:rsidRPr="0008064B">
      <w:rPr>
        <w:rFonts w:ascii="Arial" w:hAnsi="Arial" w:cs="Arial"/>
        <w:sz w:val="16"/>
      </w:rPr>
      <w:instrText xml:space="preserve"> NUMPAGES  \* MERGEFORMAT </w:instrText>
    </w:r>
    <w:r w:rsidRPr="0008064B">
      <w:rPr>
        <w:rFonts w:ascii="Arial" w:hAnsi="Arial" w:cs="Arial"/>
        <w:sz w:val="16"/>
      </w:rPr>
      <w:fldChar w:fldCharType="separate"/>
    </w:r>
    <w:r w:rsidR="001667FF">
      <w:rPr>
        <w:rFonts w:ascii="Arial" w:hAnsi="Arial" w:cs="Arial"/>
        <w:noProof/>
        <w:sz w:val="16"/>
      </w:rPr>
      <w:t>4</w:t>
    </w:r>
    <w:r w:rsidRPr="0008064B">
      <w:rPr>
        <w:rFonts w:ascii="Arial" w:hAnsi="Arial" w:cs="Arial"/>
        <w:sz w:val="16"/>
      </w:rPr>
      <w:fldChar w:fldCharType="end"/>
    </w:r>
  </w:p>
  <w:p w14:paraId="77D3BC7F" w14:textId="20BFCFBF" w:rsidR="0008064B" w:rsidRDefault="0008064B">
    <w:pPr>
      <w:pStyle w:val="Footer"/>
    </w:pPr>
    <w:r w:rsidRPr="0008064B">
      <w:rPr>
        <w:rFonts w:ascii="Arial" w:hAnsi="Arial" w:cs="Arial"/>
        <w:sz w:val="16"/>
      </w:rPr>
      <w:t xml:space="preserve">Last Updated: </w:t>
    </w:r>
    <w:r w:rsidR="00B23D3B">
      <w:rPr>
        <w:rFonts w:ascii="Arial" w:hAnsi="Arial" w:cs="Arial"/>
        <w:sz w:val="16"/>
      </w:rPr>
      <w:t>November</w:t>
    </w:r>
    <w:r w:rsidR="003C0A12">
      <w:rPr>
        <w:rFonts w:ascii="Arial" w:hAnsi="Arial" w:cs="Arial"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D08C" w14:textId="77777777" w:rsidR="007F4270" w:rsidRDefault="007F4270" w:rsidP="007F6687">
      <w:r>
        <w:separator/>
      </w:r>
    </w:p>
  </w:footnote>
  <w:footnote w:type="continuationSeparator" w:id="0">
    <w:p w14:paraId="5D1351C9" w14:textId="77777777" w:rsidR="007F4270" w:rsidRDefault="007F4270" w:rsidP="007F6687">
      <w:r>
        <w:continuationSeparator/>
      </w:r>
    </w:p>
  </w:footnote>
  <w:footnote w:type="continuationNotice" w:id="1">
    <w:p w14:paraId="255443C3" w14:textId="77777777" w:rsidR="007F4270" w:rsidRDefault="007F4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CC6A" w14:textId="06EFF2BA" w:rsidR="00836380" w:rsidRDefault="00E31D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3F8C55" wp14:editId="075392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91f4d34b7f59833c74d7cf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FF8FD" w14:textId="2D087485" w:rsidR="00E31D80" w:rsidRPr="00E31D80" w:rsidRDefault="00E31D80" w:rsidP="00E31D80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31D8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F8C55" id="_x0000_t202" coordsize="21600,21600" o:spt="202" path="m,l,21600r21600,l21600,xe">
              <v:stroke joinstyle="miter"/>
              <v:path gradientshapeok="t" o:connecttype="rect"/>
            </v:shapetype>
            <v:shape id="MSIPCMb91f4d34b7f59833c74d7cf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7D0FF8FD" w14:textId="2D087485" w:rsidR="00E31D80" w:rsidRPr="00E31D80" w:rsidRDefault="00E31D80" w:rsidP="00E31D80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31D8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3.5pt;height:240.5pt;visibility:visible" o:bullet="t">
        <v:imagedata r:id="rId1" o:title=""/>
      </v:shape>
    </w:pict>
  </w:numPicBullet>
  <w:abstractNum w:abstractNumId="0" w15:restartNumberingAfterBreak="0">
    <w:nsid w:val="053D1C1D"/>
    <w:multiLevelType w:val="hybridMultilevel"/>
    <w:tmpl w:val="6BC02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869"/>
    <w:multiLevelType w:val="hybridMultilevel"/>
    <w:tmpl w:val="5A90B7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7B5A"/>
    <w:multiLevelType w:val="hybridMultilevel"/>
    <w:tmpl w:val="011E4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DC3"/>
    <w:multiLevelType w:val="hybridMultilevel"/>
    <w:tmpl w:val="2940C72E"/>
    <w:lvl w:ilvl="0" w:tplc="CF0A4806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D869816">
      <w:numFmt w:val="bullet"/>
      <w:lvlText w:val="-"/>
      <w:lvlJc w:val="left"/>
      <w:pPr>
        <w:ind w:left="1396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FFA6399A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ar-SA"/>
      </w:rPr>
    </w:lvl>
    <w:lvl w:ilvl="3" w:tplc="3DC65F06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4" w:tplc="E8B05D72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ar-SA"/>
      </w:rPr>
    </w:lvl>
    <w:lvl w:ilvl="5" w:tplc="77D8F3CE">
      <w:numFmt w:val="bullet"/>
      <w:lvlText w:val="•"/>
      <w:lvlJc w:val="left"/>
      <w:pPr>
        <w:ind w:left="4896" w:hanging="284"/>
      </w:pPr>
      <w:rPr>
        <w:rFonts w:hint="default"/>
        <w:lang w:val="en-US" w:eastAsia="en-US" w:bidi="ar-SA"/>
      </w:rPr>
    </w:lvl>
    <w:lvl w:ilvl="6" w:tplc="A822983C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A582FD54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  <w:lvl w:ilvl="8" w:tplc="24F4EB38">
      <w:numFmt w:val="bullet"/>
      <w:lvlText w:val="•"/>
      <w:lvlJc w:val="left"/>
      <w:pPr>
        <w:ind w:left="7518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2166ECA"/>
    <w:multiLevelType w:val="hybridMultilevel"/>
    <w:tmpl w:val="284EC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0FB"/>
    <w:multiLevelType w:val="hybridMultilevel"/>
    <w:tmpl w:val="B62E9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4B8"/>
    <w:multiLevelType w:val="hybridMultilevel"/>
    <w:tmpl w:val="B28E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7A0"/>
    <w:multiLevelType w:val="hybridMultilevel"/>
    <w:tmpl w:val="7AF47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2781"/>
    <w:multiLevelType w:val="hybridMultilevel"/>
    <w:tmpl w:val="7B34D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B2DFE"/>
    <w:multiLevelType w:val="hybridMultilevel"/>
    <w:tmpl w:val="45DEE9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80847"/>
    <w:multiLevelType w:val="hybridMultilevel"/>
    <w:tmpl w:val="6EC64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F2B"/>
    <w:multiLevelType w:val="hybridMultilevel"/>
    <w:tmpl w:val="24FC5A8A"/>
    <w:lvl w:ilvl="0" w:tplc="CABAF902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6F6FE1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884370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A296EF7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4C642A5E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D7F0B6EE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57A25662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414EA19C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6B109FC2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num w:numId="1" w16cid:durableId="875771935">
    <w:abstractNumId w:val="4"/>
  </w:num>
  <w:num w:numId="2" w16cid:durableId="627513352">
    <w:abstractNumId w:val="6"/>
  </w:num>
  <w:num w:numId="3" w16cid:durableId="165947622">
    <w:abstractNumId w:val="1"/>
  </w:num>
  <w:num w:numId="4" w16cid:durableId="919370833">
    <w:abstractNumId w:val="8"/>
  </w:num>
  <w:num w:numId="5" w16cid:durableId="1544053950">
    <w:abstractNumId w:val="9"/>
  </w:num>
  <w:num w:numId="6" w16cid:durableId="1971276133">
    <w:abstractNumId w:val="0"/>
  </w:num>
  <w:num w:numId="7" w16cid:durableId="322511368">
    <w:abstractNumId w:val="10"/>
  </w:num>
  <w:num w:numId="8" w16cid:durableId="1397050211">
    <w:abstractNumId w:val="7"/>
  </w:num>
  <w:num w:numId="9" w16cid:durableId="974412024">
    <w:abstractNumId w:val="2"/>
  </w:num>
  <w:num w:numId="10" w16cid:durableId="1692803860">
    <w:abstractNumId w:val="5"/>
  </w:num>
  <w:num w:numId="11" w16cid:durableId="1640913490">
    <w:abstractNumId w:val="11"/>
  </w:num>
  <w:num w:numId="12" w16cid:durableId="871261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2A"/>
    <w:rsid w:val="00004C17"/>
    <w:rsid w:val="00007043"/>
    <w:rsid w:val="00012BF3"/>
    <w:rsid w:val="000163AD"/>
    <w:rsid w:val="0004218D"/>
    <w:rsid w:val="00050CE0"/>
    <w:rsid w:val="0008064B"/>
    <w:rsid w:val="000A059B"/>
    <w:rsid w:val="000C5E10"/>
    <w:rsid w:val="000D1787"/>
    <w:rsid w:val="000F22E7"/>
    <w:rsid w:val="00104CA5"/>
    <w:rsid w:val="001662B9"/>
    <w:rsid w:val="001667FF"/>
    <w:rsid w:val="00174A68"/>
    <w:rsid w:val="0019726B"/>
    <w:rsid w:val="001C022E"/>
    <w:rsid w:val="001D58E6"/>
    <w:rsid w:val="001D61E7"/>
    <w:rsid w:val="00200274"/>
    <w:rsid w:val="00210DE0"/>
    <w:rsid w:val="00216B73"/>
    <w:rsid w:val="00240C13"/>
    <w:rsid w:val="00243D29"/>
    <w:rsid w:val="002659A3"/>
    <w:rsid w:val="00302F1A"/>
    <w:rsid w:val="00333C17"/>
    <w:rsid w:val="003340B2"/>
    <w:rsid w:val="003379A7"/>
    <w:rsid w:val="003432D2"/>
    <w:rsid w:val="00364E91"/>
    <w:rsid w:val="00372934"/>
    <w:rsid w:val="00374D18"/>
    <w:rsid w:val="003930D6"/>
    <w:rsid w:val="0039745A"/>
    <w:rsid w:val="003C0A12"/>
    <w:rsid w:val="003E3EA6"/>
    <w:rsid w:val="003E7490"/>
    <w:rsid w:val="003F4A46"/>
    <w:rsid w:val="00471CBC"/>
    <w:rsid w:val="004D0A80"/>
    <w:rsid w:val="004D4D02"/>
    <w:rsid w:val="004E5D31"/>
    <w:rsid w:val="004F5731"/>
    <w:rsid w:val="005160C2"/>
    <w:rsid w:val="00523A4F"/>
    <w:rsid w:val="00552DC0"/>
    <w:rsid w:val="005A062A"/>
    <w:rsid w:val="005F2140"/>
    <w:rsid w:val="00617875"/>
    <w:rsid w:val="0063083E"/>
    <w:rsid w:val="006418CE"/>
    <w:rsid w:val="0064527E"/>
    <w:rsid w:val="00675473"/>
    <w:rsid w:val="0069246D"/>
    <w:rsid w:val="006A68A4"/>
    <w:rsid w:val="006B6A0C"/>
    <w:rsid w:val="006C25BC"/>
    <w:rsid w:val="006C6029"/>
    <w:rsid w:val="007055A9"/>
    <w:rsid w:val="007059AF"/>
    <w:rsid w:val="007107BE"/>
    <w:rsid w:val="00717172"/>
    <w:rsid w:val="00725367"/>
    <w:rsid w:val="007258CD"/>
    <w:rsid w:val="00737C09"/>
    <w:rsid w:val="0075666C"/>
    <w:rsid w:val="00763B1C"/>
    <w:rsid w:val="007656CE"/>
    <w:rsid w:val="0077229F"/>
    <w:rsid w:val="007A489B"/>
    <w:rsid w:val="007C2534"/>
    <w:rsid w:val="007E65DD"/>
    <w:rsid w:val="007F4270"/>
    <w:rsid w:val="007F6687"/>
    <w:rsid w:val="008131F0"/>
    <w:rsid w:val="008248A4"/>
    <w:rsid w:val="00836380"/>
    <w:rsid w:val="008369A5"/>
    <w:rsid w:val="008562B6"/>
    <w:rsid w:val="00856AD3"/>
    <w:rsid w:val="00884B2B"/>
    <w:rsid w:val="00891229"/>
    <w:rsid w:val="00893CE6"/>
    <w:rsid w:val="008D51B2"/>
    <w:rsid w:val="008F4929"/>
    <w:rsid w:val="00901BA1"/>
    <w:rsid w:val="0092418A"/>
    <w:rsid w:val="00941B2B"/>
    <w:rsid w:val="00950247"/>
    <w:rsid w:val="00975D74"/>
    <w:rsid w:val="009971BE"/>
    <w:rsid w:val="009D04F6"/>
    <w:rsid w:val="009D6E2E"/>
    <w:rsid w:val="009F1D65"/>
    <w:rsid w:val="00A00133"/>
    <w:rsid w:val="00A02886"/>
    <w:rsid w:val="00A12C28"/>
    <w:rsid w:val="00A1685B"/>
    <w:rsid w:val="00A257A7"/>
    <w:rsid w:val="00A2642B"/>
    <w:rsid w:val="00A478BA"/>
    <w:rsid w:val="00A55114"/>
    <w:rsid w:val="00A72FAE"/>
    <w:rsid w:val="00A74A05"/>
    <w:rsid w:val="00A825BE"/>
    <w:rsid w:val="00A8640D"/>
    <w:rsid w:val="00A94479"/>
    <w:rsid w:val="00AB28EE"/>
    <w:rsid w:val="00AC6E7E"/>
    <w:rsid w:val="00AC7DDA"/>
    <w:rsid w:val="00AD7281"/>
    <w:rsid w:val="00AF64A9"/>
    <w:rsid w:val="00B0471E"/>
    <w:rsid w:val="00B12F5B"/>
    <w:rsid w:val="00B23D3B"/>
    <w:rsid w:val="00B246EA"/>
    <w:rsid w:val="00B84096"/>
    <w:rsid w:val="00B9262C"/>
    <w:rsid w:val="00BA17B2"/>
    <w:rsid w:val="00BE61BB"/>
    <w:rsid w:val="00C03449"/>
    <w:rsid w:val="00C06CA9"/>
    <w:rsid w:val="00C12B78"/>
    <w:rsid w:val="00C1549B"/>
    <w:rsid w:val="00C32C1A"/>
    <w:rsid w:val="00C5599A"/>
    <w:rsid w:val="00C73FA3"/>
    <w:rsid w:val="00CB0F9A"/>
    <w:rsid w:val="00CD4042"/>
    <w:rsid w:val="00D0223A"/>
    <w:rsid w:val="00D0632D"/>
    <w:rsid w:val="00D070B8"/>
    <w:rsid w:val="00D07269"/>
    <w:rsid w:val="00D07C0B"/>
    <w:rsid w:val="00D135AB"/>
    <w:rsid w:val="00D60544"/>
    <w:rsid w:val="00D63D4B"/>
    <w:rsid w:val="00D70F15"/>
    <w:rsid w:val="00D71142"/>
    <w:rsid w:val="00D93C0B"/>
    <w:rsid w:val="00D97946"/>
    <w:rsid w:val="00DA7A3B"/>
    <w:rsid w:val="00DB52C6"/>
    <w:rsid w:val="00DC5626"/>
    <w:rsid w:val="00DC6C12"/>
    <w:rsid w:val="00DD2B92"/>
    <w:rsid w:val="00DF0F76"/>
    <w:rsid w:val="00E03465"/>
    <w:rsid w:val="00E111CB"/>
    <w:rsid w:val="00E25F9E"/>
    <w:rsid w:val="00E31D80"/>
    <w:rsid w:val="00E52064"/>
    <w:rsid w:val="00E55A7D"/>
    <w:rsid w:val="00E57A18"/>
    <w:rsid w:val="00E86C0C"/>
    <w:rsid w:val="00EB5C1A"/>
    <w:rsid w:val="00EB7735"/>
    <w:rsid w:val="00ED2D0D"/>
    <w:rsid w:val="00EE6F25"/>
    <w:rsid w:val="00F1605A"/>
    <w:rsid w:val="00F1628E"/>
    <w:rsid w:val="00F16BC9"/>
    <w:rsid w:val="00F304E7"/>
    <w:rsid w:val="00F52D93"/>
    <w:rsid w:val="00FB0D3D"/>
    <w:rsid w:val="00FB4E0A"/>
    <w:rsid w:val="00FB7817"/>
    <w:rsid w:val="00FD537F"/>
    <w:rsid w:val="02DC543F"/>
    <w:rsid w:val="03B9D363"/>
    <w:rsid w:val="0666091B"/>
    <w:rsid w:val="06C7F921"/>
    <w:rsid w:val="06D69BCB"/>
    <w:rsid w:val="0863561B"/>
    <w:rsid w:val="0F10A46B"/>
    <w:rsid w:val="12F1CFC7"/>
    <w:rsid w:val="136EE6C4"/>
    <w:rsid w:val="17323791"/>
    <w:rsid w:val="17E8BE4A"/>
    <w:rsid w:val="1C4E4FD0"/>
    <w:rsid w:val="2249C847"/>
    <w:rsid w:val="2B6138E3"/>
    <w:rsid w:val="2B87DD71"/>
    <w:rsid w:val="2CF66714"/>
    <w:rsid w:val="31CDFC7F"/>
    <w:rsid w:val="3330EC41"/>
    <w:rsid w:val="3369CCE0"/>
    <w:rsid w:val="354CFBAD"/>
    <w:rsid w:val="38E914AF"/>
    <w:rsid w:val="3B5BB668"/>
    <w:rsid w:val="443F4E3F"/>
    <w:rsid w:val="4ED9F378"/>
    <w:rsid w:val="56CD0BF0"/>
    <w:rsid w:val="6167B129"/>
    <w:rsid w:val="62827D51"/>
    <w:rsid w:val="64D61EC6"/>
    <w:rsid w:val="6B09D52F"/>
    <w:rsid w:val="719B7971"/>
    <w:rsid w:val="73E744C6"/>
    <w:rsid w:val="748E5615"/>
    <w:rsid w:val="78F54607"/>
    <w:rsid w:val="7AB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2117"/>
  <w15:docId w15:val="{1CF91FFF-99DB-40D6-891F-AD97A0BB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62A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04218D"/>
    <w:pPr>
      <w:spacing w:after="24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04218D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1"/>
    <w:qFormat/>
    <w:rsid w:val="00F30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87"/>
  </w:style>
  <w:style w:type="paragraph" w:styleId="Footer">
    <w:name w:val="footer"/>
    <w:basedOn w:val="Normal"/>
    <w:link w:val="Foot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87"/>
  </w:style>
  <w:style w:type="paragraph" w:styleId="BalloonText">
    <w:name w:val="Balloon Text"/>
    <w:basedOn w:val="Normal"/>
    <w:link w:val="BalloonTextChar"/>
    <w:uiPriority w:val="99"/>
    <w:semiHidden/>
    <w:unhideWhenUsed/>
    <w:rsid w:val="00A25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16BC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6BC9"/>
    <w:rPr>
      <w:rFonts w:ascii="Arial" w:eastAsia="Arial" w:hAnsi="Arial" w:cs="Arial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D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3D29"/>
    <w:rPr>
      <w:sz w:val="16"/>
      <w:szCs w:val="16"/>
    </w:rPr>
  </w:style>
  <w:style w:type="paragraph" w:customStyle="1" w:styleId="SOFinalPerformanceTableHead1">
    <w:name w:val="SO Final Performance Table Head 1"/>
    <w:rsid w:val="00B23D3B"/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23D3B"/>
    <w:pPr>
      <w:spacing w:before="120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23D3B"/>
    <w:pPr>
      <w:spacing w:before="120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1cdb53d2a26d4770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6.xml><?xml version="1.0" encoding="utf-8"?>
<metadata xmlns="http://www.objective.com/ecm/document/metadata/CB029ECD6D85427BAD5E1D35DE4A29A4" version="1.0.0">
  <systemFields>
    <field name="Objective-Id">
      <value order="0">A781738</value>
    </field>
    <field name="Objective-Title">
      <value order="0">AT2 - Dam to drain - Collaborative inquiry</value>
    </field>
    <field name="Objective-Description">
      <value order="0"/>
    </field>
    <field name="Objective-CreationStamp">
      <value order="0">2018-12-13T09:06:27Z</value>
    </field>
    <field name="Objective-IsApproved">
      <value order="0">false</value>
    </field>
    <field name="Objective-IsPublished">
      <value order="0">true</value>
    </field>
    <field name="Objective-DatePublished">
      <value order="0">2024-11-18T23:58:56Z</value>
    </field>
    <field name="Objective-ModificationStamp">
      <value order="0">2024-11-18T23:58:56Z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2019):Tasks and student work:Dam to drain</value>
    </field>
    <field name="Objective-Parent">
      <value order="0">Dam to drain</value>
    </field>
    <field name="Objective-State">
      <value order="0">Published</value>
    </field>
    <field name="Objective-VersionId">
      <value order="0">vA2185854</value>
    </field>
    <field name="Objective-Version">
      <value order="0">4.0</value>
    </field>
    <field name="Objective-VersionNumber">
      <value order="0">8</value>
    </field>
    <field name="Objective-VersionComment">
      <value order="0">Update PS</value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9D5AB8D-C479-4B10-B4D3-B6498F337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D952C-5EBF-495C-B5BC-38372764F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3BA74-1854-4AE2-B063-89413519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15FB2-FBFF-4BEA-80F0-CB500F7FF6AC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Turley</dc:creator>
  <cp:keywords/>
  <dc:description/>
  <cp:lastModifiedBy>Brown, Aaron (SACE)</cp:lastModifiedBy>
  <cp:revision>4</cp:revision>
  <cp:lastPrinted>2019-05-08T23:23:00Z</cp:lastPrinted>
  <dcterms:created xsi:type="dcterms:W3CDTF">2023-05-30T23:19:00Z</dcterms:created>
  <dcterms:modified xsi:type="dcterms:W3CDTF">2024-11-18T23:58:00Z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MSIP_Label_77274858-3b1d-4431-8679-d878f40e28fd_Enabled">
    <vt:lpwstr>true</vt:lpwstr>
  </op:property>
  <op:property fmtid="{D5CDD505-2E9C-101B-9397-08002B2CF9AE}" pid="7" name="MSIP_Label_77274858-3b1d-4431-8679-d878f40e28fd_SetDate">
    <vt:lpwstr>2023-05-30T23:18:51Z</vt:lpwstr>
  </op:property>
  <op:property fmtid="{D5CDD505-2E9C-101B-9397-08002B2CF9AE}" pid="8" name="MSIP_Label_77274858-3b1d-4431-8679-d878f40e28fd_Method">
    <vt:lpwstr>Privileged</vt:lpwstr>
  </op:property>
  <op:property fmtid="{D5CDD505-2E9C-101B-9397-08002B2CF9AE}" pid="9" name="MSIP_Label_77274858-3b1d-4431-8679-d878f40e28fd_Name">
    <vt:lpwstr>-Official</vt:lpwstr>
  </op:property>
  <op:property fmtid="{D5CDD505-2E9C-101B-9397-08002B2CF9AE}" pid="10" name="MSIP_Label_77274858-3b1d-4431-8679-d878f40e28fd_SiteId">
    <vt:lpwstr>bda528f7-fca9-432f-bc98-bd7e90d40906</vt:lpwstr>
  </op:property>
  <op:property fmtid="{D5CDD505-2E9C-101B-9397-08002B2CF9AE}" pid="11" name="MSIP_Label_77274858-3b1d-4431-8679-d878f40e28fd_ActionId">
    <vt:lpwstr>a0c25079-f0e9-4485-8ee0-09c1983ea736</vt:lpwstr>
  </op:property>
  <op:property fmtid="{D5CDD505-2E9C-101B-9397-08002B2CF9AE}" pid="12" name="MSIP_Label_77274858-3b1d-4431-8679-d878f40e28fd_ContentBits">
    <vt:lpwstr>1</vt:lpwstr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A781738</vt:lpwstr>
  </op:property>
  <op:property fmtid="{D5CDD505-2E9C-101B-9397-08002B2CF9AE}" pid="15" name="Objective-Title">
    <vt:lpwstr>AT2 - Dam to drain - Collaborative inquiry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2018-12-13T09:06:27Z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2024-11-18T23:58:56Z</vt:filetime>
  </op:property>
  <op:property fmtid="{D5CDD505-2E9C-101B-9397-08002B2CF9AE}" pid="21" name="Objective-ModificationStamp">
    <vt:filetime>2024-11-18T23:58:56Z</vt:filetime>
  </op:property>
  <op:property fmtid="{D5CDD505-2E9C-101B-9397-08002B2CF9AE}" pid="22" name="Objective-Owner">
    <vt:lpwstr>Lois Ey</vt:lpwstr>
  </op:property>
  <op:property fmtid="{D5CDD505-2E9C-101B-9397-08002B2CF9AE}" pid="23" name="Objective-Path">
    <vt:lpwstr>Objective Global Folder:SACE Support Materials:SACE Support Materials Stage 2:Sciences:Scientific Studies (from 2019):Tasks and student work:Dam to drain</vt:lpwstr>
  </op:property>
  <op:property fmtid="{D5CDD505-2E9C-101B-9397-08002B2CF9AE}" pid="24" name="Objective-Parent">
    <vt:lpwstr>Dam to drain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vA2185854</vt:lpwstr>
  </op:property>
  <op:property fmtid="{D5CDD505-2E9C-101B-9397-08002B2CF9AE}" pid="27" name="Objective-Version">
    <vt:lpwstr>4.0</vt:lpwstr>
  </op:property>
  <op:property fmtid="{D5CDD505-2E9C-101B-9397-08002B2CF9AE}" pid="28" name="Objective-VersionNumber">
    <vt:r8>8</vt:r8>
  </op:property>
  <op:property fmtid="{D5CDD505-2E9C-101B-9397-08002B2CF9AE}" pid="29" name="Objective-VersionComment">
    <vt:lpwstr>Update PS</vt:lpwstr>
  </op:property>
  <op:property fmtid="{D5CDD505-2E9C-101B-9397-08002B2CF9AE}" pid="30" name="Objective-FileNumber">
    <vt:lpwstr>qA16000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/>
  </op:property>
  <op:property fmtid="{D5CDD505-2E9C-101B-9397-08002B2CF9AE}" pid="34" name="Objective-Connect Creator">
    <vt:lpwstr/>
  </op:property>
</op:Properties>
</file>