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Default="00B159BA" w:rsidP="00180FAB">
      <w:pPr>
        <w:pStyle w:val="Heading1"/>
        <w:spacing w:before="0"/>
      </w:pPr>
      <w:r>
        <w:t>Stage 2 Essential Ma</w:t>
      </w:r>
      <w:r w:rsidR="00C85460">
        <w:t>thematics</w:t>
      </w:r>
      <w:r w:rsidR="00201242" w:rsidRPr="00201242">
        <w:t xml:space="preserve"> Subject Assessment Advice</w:t>
      </w:r>
    </w:p>
    <w:p w:rsidR="00201242" w:rsidRDefault="00201242" w:rsidP="00201242">
      <w:pPr>
        <w:pStyle w:val="Heading2"/>
      </w:pPr>
      <w:r>
        <w:t>Overview</w:t>
      </w:r>
    </w:p>
    <w:p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201242">
      <w:r>
        <w:t>Teachers should refer to the subject outline for specifications on content and learning requirements, and to the subject operational information for operational matters and key dates.</w:t>
      </w:r>
    </w:p>
    <w:p w:rsidR="00201242" w:rsidRDefault="00201242" w:rsidP="00201242">
      <w:pPr>
        <w:pStyle w:val="Heading1"/>
      </w:pPr>
      <w:r>
        <w:t>School Assessment</w:t>
      </w:r>
    </w:p>
    <w:p w:rsidR="00201242" w:rsidRPr="000E06BD" w:rsidRDefault="00201242" w:rsidP="00201242">
      <w:pPr>
        <w:pStyle w:val="Heading2afterC1"/>
      </w:pPr>
      <w:r w:rsidRPr="000E06BD">
        <w:t>Assessment</w:t>
      </w:r>
      <w:r w:rsidR="00D042D9" w:rsidRPr="000E06BD">
        <w:t xml:space="preserve"> Type 1: </w:t>
      </w:r>
      <w:r w:rsidR="00B159BA" w:rsidRPr="000E06BD">
        <w:t>Skills and Applications Tasks</w:t>
      </w:r>
    </w:p>
    <w:p w:rsidR="00C85460" w:rsidRDefault="00B159BA" w:rsidP="00201242">
      <w:r w:rsidRPr="00D70AEC">
        <w:t>Students complete four skill</w:t>
      </w:r>
      <w:r w:rsidR="000E06BD">
        <w:t>s</w:t>
      </w:r>
      <w:r w:rsidRPr="00D70AEC">
        <w:t xml:space="preserve"> and applications tasks, including at least one skills and applications task from each of the non-examined topics. Skills and applications tasks are completed under the direct supervision of the teacher. The equivalent of one skills and applications task must be undertaken without the use of either a calculator or notes.  </w:t>
      </w:r>
      <w:r w:rsidR="00D70AEC" w:rsidRPr="00D70AEC">
        <w:t>In the remaining skills and applications tasks, electronic technolo</w:t>
      </w:r>
      <w:r w:rsidR="00D70AEC">
        <w:t>gy and up to one A4</w:t>
      </w:r>
      <w:r w:rsidR="00D70AEC" w:rsidRPr="00D70AEC">
        <w:t xml:space="preserve"> </w:t>
      </w:r>
      <w:bookmarkStart w:id="0" w:name="_GoBack"/>
      <w:bookmarkEnd w:id="0"/>
      <w:r w:rsidR="00D70AEC">
        <w:t>sh</w:t>
      </w:r>
      <w:r w:rsidR="00D70AEC" w:rsidRPr="00D70AEC">
        <w:t>eet of handwritten notes (on one side only) may be used at the discretion of the teacher. Students must be given the opportunity to demonstrate</w:t>
      </w:r>
      <w:r w:rsidR="00C85460">
        <w:t xml:space="preserve"> evidence in both</w:t>
      </w:r>
      <w:r w:rsidR="00D70AEC" w:rsidRPr="00D70AEC">
        <w:t xml:space="preserve"> assessment design criteria</w:t>
      </w:r>
      <w:r w:rsidR="00C85460">
        <w:t xml:space="preserve"> (</w:t>
      </w:r>
      <w:r w:rsidR="00C85460" w:rsidRPr="009C53C8">
        <w:rPr>
          <w:i/>
        </w:rPr>
        <w:t>Concepts and Techniques</w:t>
      </w:r>
      <w:r w:rsidR="00C85460">
        <w:t xml:space="preserve"> and </w:t>
      </w:r>
      <w:r w:rsidR="00C85460" w:rsidRPr="009C53C8">
        <w:rPr>
          <w:i/>
        </w:rPr>
        <w:t>Reasoning and Communication</w:t>
      </w:r>
      <w:r w:rsidR="00C85460">
        <w:t>), and where possible for each specific feature,</w:t>
      </w:r>
      <w:r w:rsidR="00D70AEC" w:rsidRPr="00D70AEC">
        <w:t xml:space="preserve"> at least once in the school assessment component. </w:t>
      </w:r>
    </w:p>
    <w:p w:rsidR="00201242" w:rsidRPr="00D70AEC" w:rsidRDefault="005B15E6" w:rsidP="00201242">
      <w:r>
        <w:t xml:space="preserve">Teachers are encouraged to access the support material </w:t>
      </w:r>
      <w:r w:rsidRPr="005B15E6">
        <w:t xml:space="preserve">document </w:t>
      </w:r>
      <w:r>
        <w:t xml:space="preserve">- </w:t>
      </w:r>
      <w:r w:rsidRPr="005B15E6">
        <w:t>‘</w:t>
      </w:r>
      <w:r>
        <w:rPr>
          <w:i/>
        </w:rPr>
        <w:t>Complexity Guide Essential</w:t>
      </w:r>
      <w:r w:rsidRPr="005B15E6">
        <w:rPr>
          <w:i/>
        </w:rPr>
        <w:t xml:space="preserve"> Mathematics’</w:t>
      </w:r>
      <w:r w:rsidRPr="005B15E6">
        <w:t xml:space="preserve"> </w:t>
      </w:r>
      <w:r>
        <w:t xml:space="preserve">which </w:t>
      </w:r>
      <w:r w:rsidRPr="005B15E6">
        <w:t xml:space="preserve">is available on the website at the following link: </w:t>
      </w:r>
      <w:hyperlink r:id="rId10" w:history="1">
        <w:r w:rsidRPr="00FB481C">
          <w:rPr>
            <w:rStyle w:val="Hyperlink"/>
          </w:rPr>
          <w:t>https://www.sace.sa.edu.au/web/essential-mathematics/stage-2/support-materials/subject-advice-and-strategies</w:t>
        </w:r>
      </w:hyperlink>
      <w:r>
        <w:t xml:space="preserve">. The </w:t>
      </w:r>
      <w:r w:rsidRPr="005B15E6">
        <w:t xml:space="preserve">complexity guide </w:t>
      </w:r>
      <w:r>
        <w:t>has been produced</w:t>
      </w:r>
      <w:r w:rsidRPr="005B15E6">
        <w:t xml:space="preserve"> to support teachers to identify key questions and key concepts that provide the opportunity for complexity in questions</w:t>
      </w:r>
      <w:r w:rsidR="00C85460">
        <w:t>.</w:t>
      </w:r>
      <w:r w:rsidRPr="005B15E6">
        <w:t xml:space="preserve"> </w:t>
      </w:r>
    </w:p>
    <w:p w:rsidR="00201242" w:rsidRDefault="00201242" w:rsidP="00201242">
      <w:pPr>
        <w:pStyle w:val="Contentitalic"/>
      </w:pPr>
      <w:r>
        <w:t>The more successful responses commonly:</w:t>
      </w:r>
    </w:p>
    <w:p w:rsidR="00201242" w:rsidRDefault="000E06BD" w:rsidP="00503D5E">
      <w:pPr>
        <w:pStyle w:val="Content1bullets"/>
        <w:ind w:left="426" w:hanging="426"/>
      </w:pPr>
      <w:proofErr w:type="gramStart"/>
      <w:r>
        <w:t>p</w:t>
      </w:r>
      <w:r w:rsidR="00D042D9">
        <w:t>rovided</w:t>
      </w:r>
      <w:proofErr w:type="gramEnd"/>
      <w:r w:rsidR="00D042D9">
        <w:t xml:space="preserve"> a good balance between routine</w:t>
      </w:r>
      <w:r>
        <w:t xml:space="preserve"> calculations/analysis (approximately 65%), </w:t>
      </w:r>
      <w:r w:rsidR="00D042D9">
        <w:t>complex calculations</w:t>
      </w:r>
      <w:r w:rsidR="00660CFD">
        <w:t xml:space="preserve"> (approximately 30%)</w:t>
      </w:r>
      <w:r>
        <w:t xml:space="preserve"> and complex interpretive questions (approximately 5%)</w:t>
      </w:r>
    </w:p>
    <w:p w:rsidR="00660CFD" w:rsidRDefault="005B352C" w:rsidP="00660CFD">
      <w:pPr>
        <w:pStyle w:val="Content1bullets"/>
        <w:ind w:left="426" w:hanging="426"/>
      </w:pPr>
      <w:r>
        <w:t xml:space="preserve">included </w:t>
      </w:r>
      <w:r w:rsidR="000E06BD">
        <w:t>r</w:t>
      </w:r>
      <w:r w:rsidR="00660CFD">
        <w:t xml:space="preserve">outine questions </w:t>
      </w:r>
      <w:r>
        <w:t xml:space="preserve">that </w:t>
      </w:r>
      <w:r w:rsidR="00660CFD">
        <w:t>were broken into distinct parts (scaffolding) and often (but not always) used prompts as starters such as “s</w:t>
      </w:r>
      <w:r w:rsidR="000E06BD">
        <w:t>how…” and “u</w:t>
      </w:r>
      <w:r w:rsidR="00660CFD">
        <w:t>sing the Sine rule…”, but complex questions gave students the opportunity to choose a calculation method</w:t>
      </w:r>
    </w:p>
    <w:p w:rsidR="00660CFD" w:rsidRDefault="000E06BD" w:rsidP="00660CFD">
      <w:pPr>
        <w:pStyle w:val="Content1bullets"/>
        <w:ind w:left="426" w:hanging="426"/>
      </w:pPr>
      <w:r>
        <w:t>p</w:t>
      </w:r>
      <w:r w:rsidR="00660CFD">
        <w:t xml:space="preserve">rovided opportunity for students to use technology, particularly in both </w:t>
      </w:r>
      <w:r w:rsidRPr="000E06BD">
        <w:rPr>
          <w:i/>
        </w:rPr>
        <w:t>Statistics</w:t>
      </w:r>
      <w:r>
        <w:t xml:space="preserve"> and </w:t>
      </w:r>
      <w:r w:rsidRPr="000E06BD">
        <w:rPr>
          <w:i/>
        </w:rPr>
        <w:t>Investments and l</w:t>
      </w:r>
      <w:r w:rsidR="00660CFD" w:rsidRPr="000E06BD">
        <w:rPr>
          <w:i/>
        </w:rPr>
        <w:t>oans</w:t>
      </w:r>
      <w:r w:rsidR="00660CFD">
        <w:t xml:space="preserve"> (specific feature CT4)</w:t>
      </w:r>
    </w:p>
    <w:p w:rsidR="00D042D9" w:rsidRDefault="000E06BD" w:rsidP="00503D5E">
      <w:pPr>
        <w:pStyle w:val="Content1bullets"/>
        <w:ind w:left="426" w:hanging="426"/>
      </w:pPr>
      <w:r>
        <w:t>h</w:t>
      </w:r>
      <w:r w:rsidR="00E46183">
        <w:t>ad questions set</w:t>
      </w:r>
      <w:r w:rsidR="00D042D9">
        <w:t xml:space="preserve"> within a context</w:t>
      </w:r>
      <w:r w:rsidR="00E46183">
        <w:t xml:space="preserve"> which</w:t>
      </w:r>
      <w:r w:rsidR="00DA0580">
        <w:t xml:space="preserve"> allowed students to</w:t>
      </w:r>
      <w:r w:rsidR="00D70AEC">
        <w:t xml:space="preserve"> appropriately </w:t>
      </w:r>
      <w:r w:rsidR="00DA0580">
        <w:t xml:space="preserve">interpret </w:t>
      </w:r>
      <w:r w:rsidR="00D70AEC">
        <w:t>their mathematical results</w:t>
      </w:r>
      <w:r w:rsidR="00660CFD">
        <w:t xml:space="preserve"> (specific feature RC1)</w:t>
      </w:r>
    </w:p>
    <w:p w:rsidR="00DA0580" w:rsidRDefault="000E06BD" w:rsidP="00E46183">
      <w:pPr>
        <w:pStyle w:val="Content1bullets"/>
        <w:ind w:left="426" w:hanging="426"/>
      </w:pPr>
      <w:r>
        <w:t>g</w:t>
      </w:r>
      <w:r w:rsidR="00E46183">
        <w:t>ave opportunities</w:t>
      </w:r>
      <w:r>
        <w:t xml:space="preserve"> </w:t>
      </w:r>
      <w:r w:rsidR="00770C6E">
        <w:t xml:space="preserve">for students </w:t>
      </w:r>
      <w:r>
        <w:t>to discuss</w:t>
      </w:r>
      <w:r w:rsidR="00DA0580">
        <w:t xml:space="preserve"> the reasonableness of their calculations</w:t>
      </w:r>
      <w:r w:rsidR="00660CFD">
        <w:t xml:space="preserve"> (specific feature RC2)</w:t>
      </w:r>
    </w:p>
    <w:p w:rsidR="00DD2E69" w:rsidRDefault="005B15E6" w:rsidP="00D44F60">
      <w:pPr>
        <w:pStyle w:val="Content1bullets"/>
        <w:ind w:left="426" w:hanging="426"/>
      </w:pPr>
      <w:proofErr w:type="gramStart"/>
      <w:r>
        <w:t>displayed</w:t>
      </w:r>
      <w:proofErr w:type="gramEnd"/>
      <w:r w:rsidR="00D042D9">
        <w:t xml:space="preserve"> </w:t>
      </w:r>
      <w:r w:rsidR="00DA0580">
        <w:t xml:space="preserve">clear </w:t>
      </w:r>
      <w:r>
        <w:t>communication of the steps in solving</w:t>
      </w:r>
      <w:r w:rsidR="000E06BD">
        <w:t xml:space="preserve"> problem</w:t>
      </w:r>
      <w:r>
        <w:t xml:space="preserve">s </w:t>
      </w:r>
      <w:r w:rsidR="00B1689B">
        <w:t>(specific feature RC4)</w:t>
      </w:r>
      <w:r w:rsidR="003761FA">
        <w:t>, with correctly labelled calculations and correct units of measurement (specific feature RC3)</w:t>
      </w:r>
      <w:r w:rsidR="000E06BD">
        <w:t>.</w:t>
      </w:r>
      <w:r w:rsidR="00DD2E69">
        <w:br w:type="page"/>
      </w:r>
    </w:p>
    <w:p w:rsidR="00201242" w:rsidRDefault="00201242" w:rsidP="00201242">
      <w:pPr>
        <w:pStyle w:val="Contentitalic"/>
      </w:pPr>
      <w:r>
        <w:lastRenderedPageBreak/>
        <w:t>The less successful responses commonly:</w:t>
      </w:r>
    </w:p>
    <w:p w:rsidR="00201242" w:rsidRDefault="005B15E6" w:rsidP="003761FA">
      <w:pPr>
        <w:pStyle w:val="Content1bullets"/>
        <w:ind w:left="426" w:hanging="426"/>
      </w:pPr>
      <w:r>
        <w:t>d</w:t>
      </w:r>
      <w:r w:rsidR="00E46183">
        <w:t xml:space="preserve">id not </w:t>
      </w:r>
      <w:r>
        <w:t>provide the students with</w:t>
      </w:r>
      <w:r w:rsidR="00E46183">
        <w:t xml:space="preserve"> enough complex problems</w:t>
      </w:r>
      <w:r>
        <w:t xml:space="preserve"> to enable them to provide evidence of their ability to solve questions of a complex nature, </w:t>
      </w:r>
      <w:r w:rsidR="00E46183">
        <w:t xml:space="preserve">or included too </w:t>
      </w:r>
      <w:r>
        <w:t>many</w:t>
      </w:r>
      <w:r w:rsidR="00E46183">
        <w:t xml:space="preserve"> complex</w:t>
      </w:r>
      <w:r>
        <w:t xml:space="preserve"> questions making it hard for students to access the C grade band</w:t>
      </w:r>
      <w:r w:rsidR="003761FA">
        <w:t xml:space="preserve"> (specific feature CT2)</w:t>
      </w:r>
    </w:p>
    <w:p w:rsidR="00E46183" w:rsidRDefault="005B15E6" w:rsidP="00503D5E">
      <w:pPr>
        <w:pStyle w:val="Content1bullets"/>
        <w:ind w:left="426" w:hanging="426"/>
      </w:pPr>
      <w:r>
        <w:t>included m</w:t>
      </w:r>
      <w:r w:rsidR="00C41AC2">
        <w:t>ostly</w:t>
      </w:r>
      <w:r>
        <w:t xml:space="preserve"> questions that were very scaffolded, hence reducing the</w:t>
      </w:r>
      <w:r w:rsidR="00E46183">
        <w:t xml:space="preserve"> complexity</w:t>
      </w:r>
      <w:r w:rsidR="003761FA">
        <w:t xml:space="preserve"> </w:t>
      </w:r>
      <w:r>
        <w:t xml:space="preserve">of the task overall </w:t>
      </w:r>
      <w:r w:rsidR="003761FA">
        <w:t>(specific feature CT2)</w:t>
      </w:r>
    </w:p>
    <w:p w:rsidR="005B15E6" w:rsidRPr="005B15E6" w:rsidRDefault="00770C6E" w:rsidP="005B15E6">
      <w:pPr>
        <w:pStyle w:val="Content1bullets"/>
        <w:ind w:left="426" w:hanging="426"/>
      </w:pPr>
      <w:proofErr w:type="gramStart"/>
      <w:r>
        <w:t>included</w:t>
      </w:r>
      <w:proofErr w:type="gramEnd"/>
      <w:r>
        <w:t xml:space="preserve"> assessment of the</w:t>
      </w:r>
      <w:r w:rsidR="003761FA">
        <w:t xml:space="preserve"> measurement</w:t>
      </w:r>
      <w:r w:rsidR="00C85460">
        <w:t xml:space="preserve"> topic</w:t>
      </w:r>
      <w:r w:rsidR="003761FA">
        <w:t xml:space="preserve"> </w:t>
      </w:r>
      <w:r>
        <w:t>with questions containing</w:t>
      </w:r>
      <w:r w:rsidR="003761FA">
        <w:t xml:space="preserve"> only basic shapes, reducing the overall complexity</w:t>
      </w:r>
      <w:r w:rsidR="00C85460">
        <w:t xml:space="preserve"> of the task</w:t>
      </w:r>
      <w:r w:rsidR="003761FA">
        <w:t xml:space="preserve"> (specific feature CT2</w:t>
      </w:r>
      <w:r w:rsidR="005B15E6">
        <w:t xml:space="preserve">). </w:t>
      </w:r>
    </w:p>
    <w:p w:rsidR="00E46183" w:rsidRDefault="005B15E6" w:rsidP="00503D5E">
      <w:pPr>
        <w:pStyle w:val="Content1bullets"/>
        <w:ind w:left="426" w:hanging="426"/>
      </w:pPr>
      <w:r>
        <w:t>l</w:t>
      </w:r>
      <w:r w:rsidR="00E46183">
        <w:t xml:space="preserve">acked </w:t>
      </w:r>
      <w:r w:rsidR="00C85460">
        <w:t xml:space="preserve">opportunities for students to provide evidence of </w:t>
      </w:r>
      <w:r w:rsidR="00E46183">
        <w:t>good interpretation</w:t>
      </w:r>
      <w:r w:rsidR="00C85460">
        <w:t xml:space="preserve"> in the context of the question, rather providing opportunities for students to simply state</w:t>
      </w:r>
      <w:r w:rsidR="00E46183">
        <w:t xml:space="preserve"> results</w:t>
      </w:r>
      <w:r w:rsidR="003761FA">
        <w:t xml:space="preserve"> (specific feature RC1)</w:t>
      </w:r>
    </w:p>
    <w:p w:rsidR="00E46183" w:rsidRDefault="006A0A2E" w:rsidP="00503D5E">
      <w:pPr>
        <w:pStyle w:val="Content1bullets"/>
        <w:ind w:left="426" w:hanging="426"/>
      </w:pPr>
      <w:r>
        <w:t xml:space="preserve">provided </w:t>
      </w:r>
      <w:r w:rsidR="005B15E6">
        <w:t>l</w:t>
      </w:r>
      <w:r w:rsidR="00E46183">
        <w:t>imited oppor</w:t>
      </w:r>
      <w:r w:rsidR="00D70AEC">
        <w:t xml:space="preserve">tunities to interpret, </w:t>
      </w:r>
      <w:r w:rsidR="00E46183">
        <w:t>explain or justify</w:t>
      </w:r>
      <w:r w:rsidR="003761FA">
        <w:t xml:space="preserve"> (specific feature RC4)</w:t>
      </w:r>
    </w:p>
    <w:p w:rsidR="00D44F60" w:rsidRDefault="00C85460" w:rsidP="00D44F60">
      <w:pPr>
        <w:pStyle w:val="Content1bullets"/>
        <w:ind w:left="426" w:hanging="426"/>
      </w:pPr>
      <w:proofErr w:type="gramStart"/>
      <w:r>
        <w:t>provided</w:t>
      </w:r>
      <w:proofErr w:type="gramEnd"/>
      <w:r>
        <w:t xml:space="preserve"> </w:t>
      </w:r>
      <w:r w:rsidR="005B15E6">
        <w:t>n</w:t>
      </w:r>
      <w:r w:rsidR="00D44F60">
        <w:t>o</w:t>
      </w:r>
      <w:r w:rsidR="006A0A2E">
        <w:t>,</w:t>
      </w:r>
      <w:r w:rsidR="00D44F60">
        <w:t xml:space="preserve"> or l</w:t>
      </w:r>
      <w:r>
        <w:t>imited evidence</w:t>
      </w:r>
      <w:r w:rsidR="00770C6E">
        <w:t xml:space="preserve"> of calculations.</w:t>
      </w:r>
      <w:r>
        <w:t xml:space="preserve"> In multiple mark questions where only </w:t>
      </w:r>
      <w:r w:rsidR="006A0A2E">
        <w:t xml:space="preserve">final </w:t>
      </w:r>
      <w:r w:rsidR="00D44F60">
        <w:t>solutions</w:t>
      </w:r>
      <w:r>
        <w:t xml:space="preserve"> are provided and the result is incorrect, marks for appropriate steps cannot be allocated. Teachers should encourage students to show appropriate steps in their mathematical calculations.</w:t>
      </w:r>
      <w:r w:rsidR="00D44F60">
        <w:t xml:space="preserve"> (specific feature RC4)</w:t>
      </w:r>
    </w:p>
    <w:p w:rsidR="00E46183" w:rsidRDefault="005B15E6" w:rsidP="00503D5E">
      <w:pPr>
        <w:pStyle w:val="Content1bullets"/>
        <w:ind w:left="426" w:hanging="426"/>
      </w:pPr>
      <w:proofErr w:type="gramStart"/>
      <w:r>
        <w:t>d</w:t>
      </w:r>
      <w:r w:rsidR="00D70AEC">
        <w:t>id</w:t>
      </w:r>
      <w:proofErr w:type="gramEnd"/>
      <w:r w:rsidR="00D70AEC">
        <w:t xml:space="preserve"> not </w:t>
      </w:r>
      <w:r w:rsidR="00C85460">
        <w:t xml:space="preserve">include </w:t>
      </w:r>
      <w:r w:rsidR="00770C6E">
        <w:t xml:space="preserve">at least one skills and applications task from each of the non-examined topics </w:t>
      </w:r>
      <w:r w:rsidR="00C85460">
        <w:t>as specified in the subject outline.</w:t>
      </w:r>
    </w:p>
    <w:p w:rsidR="00660CFD" w:rsidRDefault="00660CFD" w:rsidP="00201242">
      <w:pPr>
        <w:rPr>
          <w:color w:val="4F81BD" w:themeColor="accent1"/>
        </w:rPr>
      </w:pPr>
    </w:p>
    <w:p w:rsidR="00660CFD" w:rsidRPr="00C85460" w:rsidRDefault="00660CFD" w:rsidP="00660CFD">
      <w:pPr>
        <w:pStyle w:val="Heading2afterC1"/>
      </w:pPr>
      <w:r w:rsidRPr="00C85460">
        <w:t>Assessment Type 2: Folio</w:t>
      </w:r>
    </w:p>
    <w:p w:rsidR="00702E22" w:rsidRPr="00702E22" w:rsidRDefault="00B1689B" w:rsidP="00702E22">
      <w:r w:rsidRPr="00702E22">
        <w:t xml:space="preserve">Students complete 3 folio tasks, where they </w:t>
      </w:r>
      <w:r w:rsidR="006276D5">
        <w:t>investigate</w:t>
      </w:r>
      <w:r w:rsidRPr="00702E22">
        <w:t xml:space="preserve"> a </w:t>
      </w:r>
      <w:r w:rsidR="00702E22" w:rsidRPr="00702E22">
        <w:t>mathematical</w:t>
      </w:r>
      <w:r w:rsidRPr="00702E22">
        <w:t xml:space="preserve"> problem </w:t>
      </w:r>
      <w:r w:rsidR="00702E22" w:rsidRPr="00702E22">
        <w:t>based</w:t>
      </w:r>
      <w:r w:rsidRPr="00702E22">
        <w:t xml:space="preserve"> in an everyday or workplace context. Any topic not assessed </w:t>
      </w:r>
      <w:r w:rsidR="00702E22" w:rsidRPr="00702E22">
        <w:t>in skills</w:t>
      </w:r>
      <w:r w:rsidRPr="00702E22">
        <w:t xml:space="preserve"> and applications </w:t>
      </w:r>
      <w:r w:rsidR="006276D5">
        <w:t>should</w:t>
      </w:r>
      <w:r w:rsidRPr="00702E22">
        <w:t xml:space="preserve"> </w:t>
      </w:r>
      <w:r w:rsidR="006276D5">
        <w:t>be assessed within a folio task. T</w:t>
      </w:r>
      <w:r w:rsidRPr="00702E22">
        <w:t>he subject of the mathematical problem may be derived from one or more topics.</w:t>
      </w:r>
      <w:r w:rsidR="00702E22" w:rsidRPr="00702E22">
        <w:t xml:space="preserve"> Each folio task, excluding bibliography and appendices if used, must be a maximum of 8 A4 pages if written (minimum font size 10), or the equivalent in multimodal form. Students must be given the opportunity to demonstrate all assessment design criteria at least once in the school assessment component. </w:t>
      </w:r>
    </w:p>
    <w:p w:rsidR="00201242" w:rsidRDefault="00201242" w:rsidP="00201242">
      <w:pPr>
        <w:rPr>
          <w:color w:val="4F81BD" w:themeColor="accent1"/>
        </w:rPr>
      </w:pPr>
    </w:p>
    <w:p w:rsidR="00201242" w:rsidRDefault="00201242" w:rsidP="00201242">
      <w:pPr>
        <w:pStyle w:val="Contentitalic"/>
      </w:pPr>
      <w:r>
        <w:t>The more successful responses commonly:</w:t>
      </w:r>
    </w:p>
    <w:p w:rsidR="00201242" w:rsidRDefault="006276D5" w:rsidP="00503D5E">
      <w:pPr>
        <w:pStyle w:val="Content1bullets"/>
        <w:ind w:left="426" w:hanging="426"/>
      </w:pPr>
      <w:r>
        <w:t>a</w:t>
      </w:r>
      <w:r w:rsidR="00606133">
        <w:t>ddressed</w:t>
      </w:r>
      <w:r w:rsidR="00877D16">
        <w:t xml:space="preserve"> predictions in the </w:t>
      </w:r>
      <w:r w:rsidR="00606133" w:rsidRPr="006276D5">
        <w:rPr>
          <w:i/>
        </w:rPr>
        <w:t>Statistics</w:t>
      </w:r>
      <w:r w:rsidR="00877D16">
        <w:t xml:space="preserve"> topic</w:t>
      </w:r>
      <w:r w:rsidR="00D44F60">
        <w:t xml:space="preserve"> (specific feature RC5)</w:t>
      </w:r>
    </w:p>
    <w:p w:rsidR="00877D16" w:rsidRDefault="006276D5" w:rsidP="00503D5E">
      <w:pPr>
        <w:pStyle w:val="Content1bullets"/>
        <w:ind w:left="426" w:hanging="426"/>
      </w:pPr>
      <w:r>
        <w:t>displayed evidence that t</w:t>
      </w:r>
      <w:r w:rsidR="0006084B">
        <w:t>eachers supported students in un</w:t>
      </w:r>
      <w:r>
        <w:t>derstanding where complexity could</w:t>
      </w:r>
      <w:r w:rsidR="0006084B">
        <w:t xml:space="preserve"> be found</w:t>
      </w:r>
      <w:r>
        <w:t xml:space="preserve"> in the mathematical investigations that were undertaken</w:t>
      </w:r>
      <w:r w:rsidR="0006084B">
        <w:t xml:space="preserve"> ( </w:t>
      </w:r>
      <w:r w:rsidR="00606133">
        <w:t>correlation</w:t>
      </w:r>
      <w:r w:rsidR="0006084B">
        <w:t xml:space="preserve"> – removal of outliers, using equation of best fit, loans and investments – explicit use of technology, multiple changes at once, comparisons of investments or loan costs)</w:t>
      </w:r>
    </w:p>
    <w:p w:rsidR="00D44F60" w:rsidRDefault="006276D5" w:rsidP="00201242">
      <w:pPr>
        <w:pStyle w:val="Content1bullets"/>
        <w:ind w:left="426" w:hanging="426"/>
      </w:pPr>
      <w:r>
        <w:t>were seen when o</w:t>
      </w:r>
      <w:r w:rsidR="0006084B">
        <w:t>pen</w:t>
      </w:r>
      <w:r w:rsidR="003761FA">
        <w:t>-ended</w:t>
      </w:r>
      <w:r w:rsidR="0006084B">
        <w:t xml:space="preserve"> tasks</w:t>
      </w:r>
      <w:r w:rsidR="005B3E2E">
        <w:t xml:space="preserve"> were used which allowed students to choose the path of their investigation and </w:t>
      </w:r>
      <w:r>
        <w:t xml:space="preserve"> </w:t>
      </w:r>
      <w:r w:rsidR="005B3E2E">
        <w:t>select their own ideas/figures/contexts to follow – providing individuality in responses and hence allowing for</w:t>
      </w:r>
      <w:r w:rsidR="0006084B">
        <w:t xml:space="preserve"> differentiation</w:t>
      </w:r>
      <w:r w:rsidR="005B3E2E">
        <w:t xml:space="preserve"> in the responses seen</w:t>
      </w:r>
      <w:r w:rsidR="00606133">
        <w:t xml:space="preserve"> </w:t>
      </w:r>
      <w:r w:rsidR="00D44F60">
        <w:t>(specific feature CT3)</w:t>
      </w:r>
    </w:p>
    <w:p w:rsidR="00D44F60" w:rsidRDefault="005B3E2E" w:rsidP="00201242">
      <w:pPr>
        <w:pStyle w:val="Content1bullets"/>
        <w:ind w:left="426" w:hanging="426"/>
      </w:pPr>
      <w:r>
        <w:t>had responses providing clear communication of the steps undertaken in the investigations</w:t>
      </w:r>
      <w:r w:rsidR="00D44F60">
        <w:t xml:space="preserve"> – </w:t>
      </w:r>
      <w:r>
        <w:t xml:space="preserve">providing </w:t>
      </w:r>
      <w:r w:rsidR="00D44F60">
        <w:t>connections</w:t>
      </w:r>
      <w:r>
        <w:t xml:space="preserve"> between the mathematical investigations which were</w:t>
      </w:r>
      <w:r w:rsidR="00D44F60">
        <w:t xml:space="preserve"> easy to follow</w:t>
      </w:r>
      <w:r>
        <w:t>, and clearly identifiable</w:t>
      </w:r>
      <w:r w:rsidR="00D44F60">
        <w:t xml:space="preserve"> (specific feature CT4)</w:t>
      </w:r>
    </w:p>
    <w:p w:rsidR="00D44F60" w:rsidRDefault="005B3E2E" w:rsidP="00201242">
      <w:pPr>
        <w:pStyle w:val="Content1bullets"/>
        <w:ind w:left="426" w:hanging="426"/>
      </w:pPr>
      <w:r>
        <w:t>provided i</w:t>
      </w:r>
      <w:r w:rsidR="00D44F60">
        <w:t>n-depth discussion of reasonableness and limitations</w:t>
      </w:r>
      <w:r>
        <w:t xml:space="preserve"> that clearly linked to the context of the investigations</w:t>
      </w:r>
      <w:r w:rsidR="00D44F60">
        <w:t>, n</w:t>
      </w:r>
      <w:r>
        <w:t>ot just stating generic reasons</w:t>
      </w:r>
      <w:r w:rsidR="00D44F60">
        <w:t xml:space="preserve"> (specific feature RC2)</w:t>
      </w:r>
    </w:p>
    <w:p w:rsidR="00201242" w:rsidRDefault="00201242" w:rsidP="00201242">
      <w:pPr>
        <w:pStyle w:val="Contentitalic"/>
      </w:pPr>
      <w:r>
        <w:t>The less successful responses commonly:</w:t>
      </w:r>
    </w:p>
    <w:p w:rsidR="00877D16" w:rsidRDefault="005B3E2E" w:rsidP="00503D5E">
      <w:pPr>
        <w:pStyle w:val="Content1bullets"/>
        <w:ind w:left="426" w:hanging="426"/>
      </w:pPr>
      <w:r>
        <w:t>limited opportunities</w:t>
      </w:r>
      <w:r w:rsidR="00606133">
        <w:t xml:space="preserve"> to provi</w:t>
      </w:r>
      <w:r w:rsidR="001C2BD7">
        <w:t xml:space="preserve">de alternative investigations or </w:t>
      </w:r>
      <w:r w:rsidR="00606133">
        <w:t>changes to scenarios</w:t>
      </w:r>
      <w:r w:rsidR="001C2BD7">
        <w:t>, limiting the opportunities for variations in the</w:t>
      </w:r>
      <w:r w:rsidR="00606133">
        <w:t xml:space="preserve"> analysis</w:t>
      </w:r>
      <w:r w:rsidR="00D44F60">
        <w:t xml:space="preserve"> (specific feature CT2)</w:t>
      </w:r>
    </w:p>
    <w:p w:rsidR="00606133" w:rsidRDefault="001C2BD7" w:rsidP="00503D5E">
      <w:pPr>
        <w:pStyle w:val="Content1bullets"/>
        <w:ind w:left="426" w:hanging="426"/>
      </w:pPr>
      <w:r>
        <w:t>provided b</w:t>
      </w:r>
      <w:r w:rsidR="00606133">
        <w:t>rief discussions with little or no reference to calculations</w:t>
      </w:r>
      <w:r w:rsidR="00D44F60">
        <w:t xml:space="preserve"> (specific feature RC4)</w:t>
      </w:r>
    </w:p>
    <w:p w:rsidR="00D44F60" w:rsidRDefault="001C2BD7" w:rsidP="00D44F60">
      <w:pPr>
        <w:pStyle w:val="Content1bullets"/>
        <w:ind w:left="426" w:hanging="426"/>
      </w:pPr>
      <w:proofErr w:type="gramStart"/>
      <w:r>
        <w:t>provided</w:t>
      </w:r>
      <w:proofErr w:type="gramEnd"/>
      <w:r>
        <w:t xml:space="preserve"> evidence of s</w:t>
      </w:r>
      <w:r w:rsidR="00D44F60">
        <w:t xml:space="preserve">tudents creating and using unreliable models, particularly in </w:t>
      </w:r>
      <w:r w:rsidR="00D44F60" w:rsidRPr="001C2BD7">
        <w:rPr>
          <w:i/>
        </w:rPr>
        <w:t>Statistics</w:t>
      </w:r>
      <w:r w:rsidR="00D44F60">
        <w:t xml:space="preserve"> </w:t>
      </w:r>
      <w:r>
        <w:t xml:space="preserve">where correlations investigations with a very weak relationship between the variables were used to make predictions. </w:t>
      </w:r>
      <w:r>
        <w:rPr>
          <w:rFonts w:hint="eastAsia"/>
        </w:rPr>
        <w:t xml:space="preserve">As a guide, an </w:t>
      </w:r>
      <w:r>
        <w:t>r</w:t>
      </w:r>
      <w:r w:rsidRPr="00877D16">
        <w:rPr>
          <w:vertAlign w:val="superscript"/>
        </w:rPr>
        <w:t>2</w:t>
      </w:r>
      <w:r>
        <w:t xml:space="preserve">&lt;0.7 </w:t>
      </w:r>
      <w:r>
        <w:rPr>
          <w:rFonts w:hint="eastAsia"/>
        </w:rPr>
        <w:t xml:space="preserve">is </w:t>
      </w:r>
      <w:r>
        <w:t xml:space="preserve">not </w:t>
      </w:r>
      <w:r>
        <w:rPr>
          <w:rFonts w:hint="eastAsia"/>
        </w:rPr>
        <w:t>sufficiently large to proceed with</w:t>
      </w:r>
      <w:r>
        <w:t>. Where students have not got the time to investigate new variables, they need to show a very clear understanding of the limitations of using a least squares regression line to make predictions when the relationship is so weak.</w:t>
      </w:r>
    </w:p>
    <w:p w:rsidR="00606133" w:rsidRDefault="001C2BD7" w:rsidP="00503D5E">
      <w:pPr>
        <w:pStyle w:val="Content1bullets"/>
        <w:ind w:left="426" w:hanging="426"/>
      </w:pPr>
      <w:r>
        <w:lastRenderedPageBreak/>
        <w:t>f</w:t>
      </w:r>
      <w:r w:rsidR="00606133">
        <w:t>ocu</w:t>
      </w:r>
      <w:r>
        <w:t>sed on research for the task (e.g.</w:t>
      </w:r>
      <w:r w:rsidR="00606133">
        <w:t xml:space="preserve"> costs</w:t>
      </w:r>
      <w:r>
        <w:t xml:space="preserve"> of products needed to make something)</w:t>
      </w:r>
      <w:r w:rsidR="00606133">
        <w:t xml:space="preserve"> rather than calculations </w:t>
      </w:r>
      <w:r>
        <w:t xml:space="preserve">showing the </w:t>
      </w:r>
      <w:r w:rsidR="00606133">
        <w:t>mathematical skills required</w:t>
      </w:r>
    </w:p>
    <w:p w:rsidR="00606133" w:rsidRDefault="001C2BD7" w:rsidP="00503D5E">
      <w:pPr>
        <w:pStyle w:val="Content1bullets"/>
        <w:ind w:left="426" w:hanging="426"/>
      </w:pPr>
      <w:proofErr w:type="gramStart"/>
      <w:r>
        <w:t>were</w:t>
      </w:r>
      <w:proofErr w:type="gramEnd"/>
      <w:r>
        <w:t xml:space="preserve"> </w:t>
      </w:r>
      <w:r w:rsidR="006122D5">
        <w:t>evident</w:t>
      </w:r>
      <w:r>
        <w:t xml:space="preserve"> when t</w:t>
      </w:r>
      <w:r w:rsidR="003761FA">
        <w:t xml:space="preserve">asks </w:t>
      </w:r>
      <w:r>
        <w:t>had very limited scope for further investigations,</w:t>
      </w:r>
      <w:r w:rsidR="00D44F60">
        <w:t xml:space="preserve"> or </w:t>
      </w:r>
      <w:r>
        <w:t>included</w:t>
      </w:r>
      <w:r w:rsidR="00D44F60">
        <w:t xml:space="preserve"> </w:t>
      </w:r>
      <w:r w:rsidR="003761FA">
        <w:t>mathematical content that does not</w:t>
      </w:r>
      <w:r w:rsidR="00D44F60">
        <w:t xml:space="preserve"> get beyond</w:t>
      </w:r>
      <w:r w:rsidR="003761FA">
        <w:t xml:space="preserve"> basic or routine levels</w:t>
      </w:r>
      <w:r w:rsidR="006122D5">
        <w:t>. This was often evident in the Cubby House f</w:t>
      </w:r>
      <w:r w:rsidR="00D44F60">
        <w:t>olio</w:t>
      </w:r>
      <w:r w:rsidR="006122D5">
        <w:t xml:space="preserve"> task where only basic shapes were used for the walls, windows and roof. </w:t>
      </w:r>
    </w:p>
    <w:p w:rsidR="006D637C" w:rsidRDefault="006122D5" w:rsidP="00267C9B">
      <w:pPr>
        <w:pStyle w:val="Content1bullets"/>
        <w:ind w:left="426" w:hanging="426"/>
      </w:pPr>
      <w:proofErr w:type="gramStart"/>
      <w:r>
        <w:t>d</w:t>
      </w:r>
      <w:r w:rsidR="00D44F60">
        <w:t>id</w:t>
      </w:r>
      <w:proofErr w:type="gramEnd"/>
      <w:r w:rsidR="00D44F60">
        <w:t xml:space="preserve"> not adhere to the page limit, </w:t>
      </w:r>
      <w:r>
        <w:t xml:space="preserve">placing </w:t>
      </w:r>
      <w:r w:rsidR="00D44F60">
        <w:t xml:space="preserve">repetitive calculations </w:t>
      </w:r>
      <w:r>
        <w:t>in the main body and hence exceeding the page limit. Students should be encouraged to place repetitive calculations in the</w:t>
      </w:r>
      <w:r w:rsidR="00D44F60">
        <w:t xml:space="preserve"> appendices</w:t>
      </w:r>
      <w:r>
        <w:t>, with an</w:t>
      </w:r>
      <w:r w:rsidR="00D44F60">
        <w:t xml:space="preserve"> </w:t>
      </w:r>
      <w:r w:rsidR="00354332">
        <w:t xml:space="preserve">initial calculation </w:t>
      </w:r>
      <w:r>
        <w:t>providing evidence of the skill in the main body, and then the results of the calculations in the appendices placed in a table in the main body for comparison and discussion.</w:t>
      </w:r>
    </w:p>
    <w:p w:rsidR="006D637C" w:rsidRDefault="00DE6E13" w:rsidP="009D3653">
      <w:pPr>
        <w:pStyle w:val="Heading2afterC1"/>
      </w:pPr>
      <w:r>
        <w:t>Assessment Type 3</w:t>
      </w:r>
      <w:r w:rsidR="006D637C" w:rsidRPr="00503D5E">
        <w:t>: Examination</w:t>
      </w:r>
    </w:p>
    <w:p w:rsidR="006D637C" w:rsidRDefault="006D637C" w:rsidP="006D637C">
      <w:r>
        <w:t>Students undertake one 2-hour examination in which they answer questions on three</w:t>
      </w:r>
      <w:r w:rsidR="00DE6E13">
        <w:t xml:space="preserve"> specified</w:t>
      </w:r>
      <w:r>
        <w:t xml:space="preserve"> topics from the Subject Outline.</w:t>
      </w:r>
      <w:r w:rsidR="00DE6E13">
        <w:t xml:space="preserve"> The topics that are specified for examination are:</w:t>
      </w:r>
    </w:p>
    <w:p w:rsidR="009D3653" w:rsidRPr="00DE6E13" w:rsidRDefault="00DE6E13" w:rsidP="009D3653">
      <w:pPr>
        <w:pStyle w:val="Content1bullets"/>
        <w:numPr>
          <w:ilvl w:val="0"/>
          <w:numId w:val="0"/>
        </w:numPr>
        <w:ind w:left="426" w:firstLine="294"/>
      </w:pPr>
      <w:r w:rsidRPr="00DE6E13">
        <w:t>Topic 2: Measurement</w:t>
      </w:r>
      <w:r w:rsidR="009D3653">
        <w:tab/>
      </w:r>
      <w:r w:rsidR="009D3653">
        <w:tab/>
      </w:r>
      <w:r w:rsidR="009D3653" w:rsidRPr="00DE6E13">
        <w:t>Topic 4: Statistics</w:t>
      </w:r>
      <w:r w:rsidR="009D3653" w:rsidRPr="009D3653">
        <w:t xml:space="preserve"> </w:t>
      </w:r>
      <w:r w:rsidR="009D3653">
        <w:tab/>
      </w:r>
      <w:r w:rsidR="009D3653" w:rsidRPr="00DE6E13">
        <w:t>Topic 5: Investments and loans</w:t>
      </w:r>
    </w:p>
    <w:p w:rsidR="006D637C" w:rsidRDefault="006D637C" w:rsidP="006D637C"/>
    <w:p w:rsidR="006D637C" w:rsidRPr="00245B1F" w:rsidRDefault="006D637C" w:rsidP="006D637C">
      <w:pPr>
        <w:rPr>
          <w:b/>
          <w:sz w:val="24"/>
        </w:rPr>
      </w:pPr>
      <w:r w:rsidRPr="00245B1F">
        <w:rPr>
          <w:b/>
          <w:sz w:val="24"/>
        </w:rPr>
        <w:t>Topic 2: Measurement</w:t>
      </w:r>
    </w:p>
    <w:p w:rsidR="006D637C" w:rsidRDefault="006D637C" w:rsidP="006D637C">
      <w:r>
        <w:t xml:space="preserve">This section of the examination </w:t>
      </w:r>
      <w:r w:rsidR="00DE6E13">
        <w:t>displayed</w:t>
      </w:r>
      <w:r>
        <w:t xml:space="preserve"> varying levels of completion and success for students. Most students correctly answered Questions 1 and 2, and these were </w:t>
      </w:r>
      <w:r w:rsidR="00634545">
        <w:t xml:space="preserve">among </w:t>
      </w:r>
      <w:r>
        <w:t xml:space="preserve">the most </w:t>
      </w:r>
      <w:r w:rsidR="00DE6E13">
        <w:t>successfully responded to questions</w:t>
      </w:r>
      <w:r w:rsidR="00634545">
        <w:t xml:space="preserve"> in</w:t>
      </w:r>
      <w:r>
        <w:t xml:space="preserve"> the examination. Question 3 however, proved to be challenging for the majority of students.</w:t>
      </w:r>
    </w:p>
    <w:p w:rsidR="006D637C" w:rsidRDefault="00DE6E13" w:rsidP="006D637C">
      <w:r>
        <w:t>Overall i</w:t>
      </w:r>
      <w:r w:rsidR="006D637C">
        <w:t>t was the second highest scoring se</w:t>
      </w:r>
      <w:r w:rsidR="00122052">
        <w:t>ction of the examination for the student cohort</w:t>
      </w:r>
      <w:r w:rsidR="006D637C">
        <w:t>.</w:t>
      </w:r>
    </w:p>
    <w:p w:rsidR="006D637C" w:rsidRDefault="006D637C" w:rsidP="006D637C"/>
    <w:p w:rsidR="006D637C" w:rsidRDefault="006D637C" w:rsidP="006D637C">
      <w:r>
        <w:t>Question 1:</w:t>
      </w:r>
    </w:p>
    <w:p w:rsidR="006D637C" w:rsidRDefault="006D637C" w:rsidP="006D637C">
      <w:r>
        <w:t>The more successful responses:</w:t>
      </w:r>
    </w:p>
    <w:p w:rsidR="006D637C" w:rsidRDefault="006D637C" w:rsidP="006D637C">
      <w:pPr>
        <w:pStyle w:val="ListParagraph"/>
        <w:numPr>
          <w:ilvl w:val="0"/>
          <w:numId w:val="8"/>
        </w:numPr>
      </w:pPr>
      <w:r>
        <w:t>Converted units accurately</w:t>
      </w:r>
    </w:p>
    <w:p w:rsidR="006D637C" w:rsidRDefault="006D637C" w:rsidP="006D637C">
      <w:pPr>
        <w:pStyle w:val="ListParagraph"/>
        <w:numPr>
          <w:ilvl w:val="0"/>
          <w:numId w:val="8"/>
        </w:numPr>
      </w:pPr>
      <w:r>
        <w:t xml:space="preserve">Demonstrated the </w:t>
      </w:r>
      <w:r w:rsidR="00DE6E13">
        <w:t>working out required for q</w:t>
      </w:r>
      <w:r>
        <w:t>uestion c (</w:t>
      </w:r>
      <w:proofErr w:type="spellStart"/>
      <w:r>
        <w:t>i</w:t>
      </w:r>
      <w:proofErr w:type="spellEnd"/>
      <w:r>
        <w:t>)</w:t>
      </w:r>
    </w:p>
    <w:p w:rsidR="006D637C" w:rsidRDefault="00DE6E13" w:rsidP="006D637C">
      <w:pPr>
        <w:pStyle w:val="ListParagraph"/>
        <w:numPr>
          <w:ilvl w:val="0"/>
          <w:numId w:val="8"/>
        </w:numPr>
      </w:pPr>
      <w:r>
        <w:t>Rounded appropriately in q</w:t>
      </w:r>
      <w:r w:rsidR="006D637C">
        <w:t>uestion c (ii)</w:t>
      </w:r>
    </w:p>
    <w:p w:rsidR="006D637C" w:rsidRDefault="006D637C" w:rsidP="006D637C">
      <w:r>
        <w:t>The less successful responses:</w:t>
      </w:r>
    </w:p>
    <w:p w:rsidR="006D637C" w:rsidRDefault="006D637C" w:rsidP="006D637C">
      <w:pPr>
        <w:pStyle w:val="ListParagraph"/>
        <w:numPr>
          <w:ilvl w:val="0"/>
          <w:numId w:val="9"/>
        </w:numPr>
      </w:pPr>
      <w:r>
        <w:t>Did not show the wor</w:t>
      </w:r>
      <w:r w:rsidR="00DE6E13">
        <w:t>king for calculating the volume in q</w:t>
      </w:r>
      <w:r>
        <w:t>uestion c (</w:t>
      </w:r>
      <w:proofErr w:type="spellStart"/>
      <w:r>
        <w:t>i</w:t>
      </w:r>
      <w:proofErr w:type="spellEnd"/>
      <w:r>
        <w:t>)</w:t>
      </w:r>
    </w:p>
    <w:p w:rsidR="00DE6E13" w:rsidRDefault="00DE6E13" w:rsidP="00DE6E13">
      <w:r>
        <w:t>Note: In an examination questions set with a ‘show that’ stem such as c (</w:t>
      </w:r>
      <w:proofErr w:type="spellStart"/>
      <w:r>
        <w:t>i</w:t>
      </w:r>
      <w:proofErr w:type="spellEnd"/>
      <w:r>
        <w:t>) provide students who cannot successfully show the calcula</w:t>
      </w:r>
      <w:r w:rsidR="003D6EB6">
        <w:t>tion</w:t>
      </w:r>
      <w:r>
        <w:t xml:space="preserve"> themselves with the figure to proceed onto the next calculation.  </w:t>
      </w:r>
      <w:r w:rsidR="003D6EB6">
        <w:t>Students should be encouraged to use this examination strategy when needed.</w:t>
      </w:r>
    </w:p>
    <w:p w:rsidR="006D637C" w:rsidRDefault="006D637C" w:rsidP="006D637C"/>
    <w:p w:rsidR="006D637C" w:rsidRDefault="006D637C" w:rsidP="006D637C">
      <w:r>
        <w:t>Question 2:</w:t>
      </w:r>
    </w:p>
    <w:p w:rsidR="006D637C" w:rsidRDefault="006D637C" w:rsidP="006D637C">
      <w:r>
        <w:t>The more successful responses:</w:t>
      </w:r>
    </w:p>
    <w:p w:rsidR="006D637C" w:rsidRDefault="006D637C" w:rsidP="006D637C">
      <w:pPr>
        <w:pStyle w:val="ListParagraph"/>
        <w:numPr>
          <w:ilvl w:val="0"/>
          <w:numId w:val="8"/>
        </w:numPr>
      </w:pPr>
      <w:r>
        <w:t>Identified the useful information from the diagrams to use in their formula(s)</w:t>
      </w:r>
    </w:p>
    <w:p w:rsidR="006D637C" w:rsidRDefault="006D637C" w:rsidP="006D637C">
      <w:pPr>
        <w:pStyle w:val="ListParagraph"/>
        <w:numPr>
          <w:ilvl w:val="0"/>
          <w:numId w:val="8"/>
        </w:numPr>
      </w:pPr>
      <w:r>
        <w:t>Were able to explain their</w:t>
      </w:r>
      <w:r w:rsidR="003D6EB6">
        <w:t xml:space="preserve"> mathematical understanding in question c (ii) and q</w:t>
      </w:r>
      <w:r>
        <w:t>uestion 2 d (ii)</w:t>
      </w:r>
    </w:p>
    <w:p w:rsidR="006D637C" w:rsidRDefault="006D637C" w:rsidP="006D637C">
      <w:r>
        <w:t>The less successful responses:</w:t>
      </w:r>
    </w:p>
    <w:p w:rsidR="006D637C" w:rsidRDefault="003D6EB6" w:rsidP="006D637C">
      <w:pPr>
        <w:pStyle w:val="ListParagraph"/>
        <w:numPr>
          <w:ilvl w:val="0"/>
          <w:numId w:val="9"/>
        </w:numPr>
      </w:pPr>
      <w:r>
        <w:t xml:space="preserve">Attempted to carry out the area calculation in question 2 a using two triangles </w:t>
      </w:r>
    </w:p>
    <w:p w:rsidR="006D637C" w:rsidRDefault="003D6EB6" w:rsidP="006D637C">
      <w:pPr>
        <w:pStyle w:val="ListParagraph"/>
        <w:numPr>
          <w:ilvl w:val="0"/>
          <w:numId w:val="9"/>
        </w:numPr>
      </w:pPr>
      <w:r>
        <w:t xml:space="preserve">Incorrectly </w:t>
      </w:r>
      <w:r w:rsidR="006D637C">
        <w:t>used the formula for a trapezium in Question 2 b</w:t>
      </w:r>
    </w:p>
    <w:p w:rsidR="006D637C" w:rsidRDefault="006D637C" w:rsidP="006D637C">
      <w:pPr>
        <w:pStyle w:val="ListParagraph"/>
        <w:numPr>
          <w:ilvl w:val="0"/>
          <w:numId w:val="9"/>
        </w:numPr>
      </w:pPr>
      <w:r>
        <w:t>Incorrectly identified the measurements for use in Question 2 d (</w:t>
      </w:r>
      <w:proofErr w:type="spellStart"/>
      <w:r>
        <w:t>i</w:t>
      </w:r>
      <w:proofErr w:type="spellEnd"/>
      <w:r>
        <w:t>)</w:t>
      </w:r>
    </w:p>
    <w:p w:rsidR="006D637C" w:rsidRDefault="006D637C" w:rsidP="006D637C">
      <w:pPr>
        <w:pStyle w:val="ListParagraph"/>
        <w:numPr>
          <w:ilvl w:val="0"/>
          <w:numId w:val="9"/>
        </w:numPr>
      </w:pPr>
      <w:r>
        <w:t>Did not use their calculators correctly,</w:t>
      </w:r>
      <w:r w:rsidR="003D6EB6">
        <w:t xml:space="preserve"> struggling with the use of</w:t>
      </w:r>
      <w:r>
        <w:t xml:space="preserve"> brackets for calculations in Question 2 b and Question 2 d (</w:t>
      </w:r>
      <w:proofErr w:type="spellStart"/>
      <w:r>
        <w:t>i</w:t>
      </w:r>
      <w:proofErr w:type="spellEnd"/>
      <w:r>
        <w:t>)</w:t>
      </w:r>
    </w:p>
    <w:p w:rsidR="006D637C" w:rsidRDefault="006D637C" w:rsidP="006D637C"/>
    <w:p w:rsidR="006D637C" w:rsidRDefault="006D637C" w:rsidP="006D637C">
      <w:r>
        <w:t>Question 3:</w:t>
      </w:r>
    </w:p>
    <w:p w:rsidR="006D637C" w:rsidRDefault="006D637C" w:rsidP="006D637C">
      <w:r>
        <w:t>The more successful responses:</w:t>
      </w:r>
    </w:p>
    <w:p w:rsidR="006D637C" w:rsidRDefault="006D637C" w:rsidP="006D637C">
      <w:pPr>
        <w:pStyle w:val="ListParagraph"/>
        <w:numPr>
          <w:ilvl w:val="0"/>
          <w:numId w:val="8"/>
        </w:numPr>
      </w:pPr>
      <w:r>
        <w:t>Identified the appropriate formula(s) to use for each part of the question</w:t>
      </w:r>
    </w:p>
    <w:p w:rsidR="006D637C" w:rsidRDefault="006D637C" w:rsidP="006D637C">
      <w:pPr>
        <w:pStyle w:val="ListParagraph"/>
        <w:numPr>
          <w:ilvl w:val="0"/>
          <w:numId w:val="8"/>
        </w:numPr>
      </w:pPr>
      <w:r>
        <w:t>Selected only the useful and required information for each part of the question</w:t>
      </w:r>
    </w:p>
    <w:p w:rsidR="006D637C" w:rsidRDefault="006D637C" w:rsidP="006D637C">
      <w:r>
        <w:lastRenderedPageBreak/>
        <w:t>The less successful responses:</w:t>
      </w:r>
    </w:p>
    <w:p w:rsidR="006D637C" w:rsidRDefault="006D637C" w:rsidP="006D637C">
      <w:pPr>
        <w:pStyle w:val="ListParagraph"/>
        <w:numPr>
          <w:ilvl w:val="0"/>
          <w:numId w:val="9"/>
        </w:numPr>
      </w:pPr>
      <w:r>
        <w:t>Did not recognise the shapes and formula to be used throughout the entire question</w:t>
      </w:r>
    </w:p>
    <w:p w:rsidR="006D637C" w:rsidRDefault="006D637C" w:rsidP="006D637C">
      <w:pPr>
        <w:pStyle w:val="ListParagraph"/>
        <w:numPr>
          <w:ilvl w:val="0"/>
          <w:numId w:val="9"/>
        </w:numPr>
      </w:pPr>
      <w:r>
        <w:t>Coul</w:t>
      </w:r>
      <w:r w:rsidR="00FA0505">
        <w:t>d not distinguish between right-angled and non-right-</w:t>
      </w:r>
      <w:r>
        <w:t>angled triangles throughout the question</w:t>
      </w:r>
    </w:p>
    <w:p w:rsidR="006D637C" w:rsidRDefault="00FA0505" w:rsidP="006D637C">
      <w:pPr>
        <w:pStyle w:val="ListParagraph"/>
        <w:numPr>
          <w:ilvl w:val="0"/>
          <w:numId w:val="9"/>
        </w:numPr>
      </w:pPr>
      <w:r>
        <w:t>Selected and applied formulae incorrectly</w:t>
      </w:r>
    </w:p>
    <w:p w:rsidR="006D637C" w:rsidRDefault="006D637C" w:rsidP="006D637C"/>
    <w:p w:rsidR="006D637C" w:rsidRPr="00245B1F" w:rsidRDefault="006D637C" w:rsidP="006D637C">
      <w:pPr>
        <w:rPr>
          <w:b/>
          <w:sz w:val="24"/>
        </w:rPr>
      </w:pPr>
      <w:r w:rsidRPr="00245B1F">
        <w:rPr>
          <w:b/>
          <w:sz w:val="24"/>
        </w:rPr>
        <w:t>Topic 4: Statistics</w:t>
      </w:r>
    </w:p>
    <w:p w:rsidR="006D637C" w:rsidRDefault="006D637C" w:rsidP="006D637C">
      <w:r>
        <w:t>This section of the examination had high levels of completion and success for most students. Questions 5 and 6 demonstrated that students could use data in a range of ways and interpret the results with reasonable accuracy. Question 4 proved to be challenging for the majority of students</w:t>
      </w:r>
      <w:r w:rsidR="00FA0505">
        <w:t xml:space="preserve">, particularly </w:t>
      </w:r>
      <w:r>
        <w:t>with the concept of interpolation and extrapolation.</w:t>
      </w:r>
    </w:p>
    <w:p w:rsidR="006D637C" w:rsidRDefault="00FA0505" w:rsidP="006D637C">
      <w:r>
        <w:t>Statistics</w:t>
      </w:r>
      <w:r w:rsidR="006D637C">
        <w:t xml:space="preserve"> was the highest scoring section of the examination for </w:t>
      </w:r>
      <w:r w:rsidR="00122052">
        <w:t>the student cohort</w:t>
      </w:r>
      <w:r w:rsidR="006D637C">
        <w:t>.</w:t>
      </w:r>
    </w:p>
    <w:p w:rsidR="006D637C" w:rsidRDefault="006D637C" w:rsidP="006D637C"/>
    <w:p w:rsidR="006D637C" w:rsidRDefault="006D637C" w:rsidP="006D637C">
      <w:r>
        <w:t>Question 4:</w:t>
      </w:r>
    </w:p>
    <w:p w:rsidR="006D637C" w:rsidRDefault="006D637C" w:rsidP="006D637C">
      <w:r>
        <w:t>The more successful responses:</w:t>
      </w:r>
    </w:p>
    <w:p w:rsidR="006D637C" w:rsidRDefault="006D637C" w:rsidP="006D637C">
      <w:pPr>
        <w:pStyle w:val="ListParagraph"/>
        <w:numPr>
          <w:ilvl w:val="0"/>
          <w:numId w:val="8"/>
        </w:numPr>
      </w:pPr>
      <w:r>
        <w:t>Were able to identify and plot information on the scatter plot</w:t>
      </w:r>
    </w:p>
    <w:p w:rsidR="006D637C" w:rsidRDefault="006D637C" w:rsidP="006D637C">
      <w:pPr>
        <w:pStyle w:val="ListParagraph"/>
        <w:numPr>
          <w:ilvl w:val="0"/>
          <w:numId w:val="8"/>
        </w:numPr>
      </w:pPr>
      <w:r>
        <w:t>Were able to accur</w:t>
      </w:r>
      <w:r w:rsidR="00FA0505">
        <w:t>ately calculate the coefficient of d</w:t>
      </w:r>
      <w:r>
        <w:t>etermination (r</w:t>
      </w:r>
      <w:r w:rsidRPr="0009684E">
        <w:rPr>
          <w:vertAlign w:val="superscript"/>
        </w:rPr>
        <w:t>2</w:t>
      </w:r>
      <w:r>
        <w:t>)</w:t>
      </w:r>
    </w:p>
    <w:p w:rsidR="006D637C" w:rsidRDefault="006D637C" w:rsidP="006D637C">
      <w:pPr>
        <w:pStyle w:val="ListParagraph"/>
        <w:numPr>
          <w:ilvl w:val="0"/>
          <w:numId w:val="8"/>
        </w:numPr>
      </w:pPr>
      <w:r>
        <w:t xml:space="preserve">Were able to successfully </w:t>
      </w:r>
      <w:r w:rsidR="00FA0505">
        <w:t>use the regression equation to interpolate and extrapolate values</w:t>
      </w:r>
    </w:p>
    <w:p w:rsidR="006D637C" w:rsidRDefault="006D637C" w:rsidP="006D637C">
      <w:r>
        <w:t>The less successful responses:</w:t>
      </w:r>
    </w:p>
    <w:p w:rsidR="006D637C" w:rsidRDefault="006D637C" w:rsidP="006D637C">
      <w:pPr>
        <w:pStyle w:val="ListParagraph"/>
        <w:numPr>
          <w:ilvl w:val="0"/>
          <w:numId w:val="9"/>
        </w:numPr>
      </w:pPr>
      <w:r>
        <w:t xml:space="preserve">Did not accurately describe the </w:t>
      </w:r>
      <w:r w:rsidR="007860FB">
        <w:t>relationship of the data for q</w:t>
      </w:r>
      <w:r>
        <w:t>uestion 4 b</w:t>
      </w:r>
    </w:p>
    <w:p w:rsidR="006D637C" w:rsidRDefault="007860FB" w:rsidP="006D637C">
      <w:pPr>
        <w:pStyle w:val="ListParagraph"/>
        <w:numPr>
          <w:ilvl w:val="0"/>
          <w:numId w:val="8"/>
        </w:numPr>
      </w:pPr>
      <w:r>
        <w:t>Some students recalculated the c</w:t>
      </w:r>
      <w:r w:rsidR="006D637C">
        <w:t>oe</w:t>
      </w:r>
      <w:r>
        <w:t>fficient of d</w:t>
      </w:r>
      <w:r w:rsidR="006D637C">
        <w:t>etermination (r</w:t>
      </w:r>
      <w:r w:rsidR="006D637C" w:rsidRPr="0009684E">
        <w:rPr>
          <w:vertAlign w:val="superscript"/>
        </w:rPr>
        <w:t>2</w:t>
      </w:r>
      <w:r w:rsidR="006D637C">
        <w:t>) in question 4 c (iii) instead of answering the question</w:t>
      </w:r>
    </w:p>
    <w:p w:rsidR="006D637C" w:rsidRDefault="006D637C" w:rsidP="006D637C">
      <w:pPr>
        <w:pStyle w:val="ListParagraph"/>
        <w:numPr>
          <w:ilvl w:val="0"/>
          <w:numId w:val="9"/>
        </w:numPr>
      </w:pPr>
      <w:r>
        <w:t>Could not explain (and justify) the reasonabl</w:t>
      </w:r>
      <w:r w:rsidR="007860FB">
        <w:t>eness of their interpolation calculation in q</w:t>
      </w:r>
      <w:r>
        <w:t>uestion 4 e</w:t>
      </w:r>
    </w:p>
    <w:p w:rsidR="006D637C" w:rsidRDefault="006D637C" w:rsidP="006D637C"/>
    <w:p w:rsidR="006D637C" w:rsidRDefault="006D637C" w:rsidP="006D637C">
      <w:r>
        <w:t>Question 5:</w:t>
      </w:r>
    </w:p>
    <w:p w:rsidR="006D637C" w:rsidRDefault="006D637C" w:rsidP="006D637C">
      <w:r>
        <w:t>The more successful responses:</w:t>
      </w:r>
    </w:p>
    <w:p w:rsidR="006D637C" w:rsidRDefault="007860FB" w:rsidP="006D637C">
      <w:pPr>
        <w:pStyle w:val="ListParagraph"/>
        <w:numPr>
          <w:ilvl w:val="0"/>
          <w:numId w:val="8"/>
        </w:numPr>
      </w:pPr>
      <w:r>
        <w:t>Provided two distinct</w:t>
      </w:r>
      <w:r w:rsidR="006D637C">
        <w:t xml:space="preserve"> reasons </w:t>
      </w:r>
      <w:r>
        <w:t xml:space="preserve">for </w:t>
      </w:r>
      <w:r w:rsidR="006D637C">
        <w:t>pos</w:t>
      </w:r>
      <w:r>
        <w:t>sible bias in q</w:t>
      </w:r>
      <w:r w:rsidR="006D637C">
        <w:t>uestion 5 a</w:t>
      </w:r>
    </w:p>
    <w:p w:rsidR="006D637C" w:rsidRDefault="006D637C" w:rsidP="006D637C">
      <w:pPr>
        <w:pStyle w:val="ListParagraph"/>
        <w:numPr>
          <w:ilvl w:val="0"/>
          <w:numId w:val="8"/>
        </w:numPr>
      </w:pPr>
      <w:r>
        <w:t>Were able to identify possible advantages and disadva</w:t>
      </w:r>
      <w:r w:rsidR="007860FB">
        <w:t>ntages of a sampling method in q</w:t>
      </w:r>
      <w:r>
        <w:t>uestion 5 b (</w:t>
      </w:r>
      <w:proofErr w:type="spellStart"/>
      <w:r>
        <w:t>i</w:t>
      </w:r>
      <w:proofErr w:type="spellEnd"/>
      <w:r>
        <w:t>) and (ii)</w:t>
      </w:r>
    </w:p>
    <w:p w:rsidR="006D637C" w:rsidRDefault="006D637C" w:rsidP="006D637C">
      <w:pPr>
        <w:pStyle w:val="ListParagraph"/>
        <w:numPr>
          <w:ilvl w:val="0"/>
          <w:numId w:val="8"/>
        </w:numPr>
      </w:pPr>
      <w:r>
        <w:t>Identified the</w:t>
      </w:r>
      <w:r w:rsidR="007860FB">
        <w:t xml:space="preserve"> use of stratified sampling in q</w:t>
      </w:r>
      <w:r>
        <w:t>uestion 5 d and 5 e, using the formula correctly</w:t>
      </w:r>
    </w:p>
    <w:p w:rsidR="006D637C" w:rsidRDefault="006D637C" w:rsidP="006D637C">
      <w:pPr>
        <w:pStyle w:val="ListParagraph"/>
        <w:numPr>
          <w:ilvl w:val="0"/>
          <w:numId w:val="8"/>
        </w:numPr>
      </w:pPr>
      <w:r>
        <w:t xml:space="preserve">Identified the context of the question and rounded their answers to whole numbers (as </w:t>
      </w:r>
      <w:r w:rsidR="007860FB">
        <w:t>they were calculating a number of people from a population</w:t>
      </w:r>
      <w:r>
        <w:t xml:space="preserve">) </w:t>
      </w:r>
    </w:p>
    <w:p w:rsidR="006D637C" w:rsidRDefault="006D637C" w:rsidP="006D637C">
      <w:r>
        <w:t>The less successful responses:</w:t>
      </w:r>
    </w:p>
    <w:p w:rsidR="006D637C" w:rsidRDefault="007860FB" w:rsidP="006D637C">
      <w:pPr>
        <w:pStyle w:val="ListParagraph"/>
        <w:numPr>
          <w:ilvl w:val="0"/>
          <w:numId w:val="9"/>
        </w:numPr>
      </w:pPr>
      <w:r>
        <w:t>Did not provide two distinct reasons of possible bias in q</w:t>
      </w:r>
      <w:r w:rsidR="006D637C">
        <w:t>uestion 5 a</w:t>
      </w:r>
      <w:r>
        <w:t xml:space="preserve"> (often repeating the same re</w:t>
      </w:r>
      <w:r w:rsidR="00122052">
        <w:t>ason in a slightly different way</w:t>
      </w:r>
      <w:r>
        <w:t>)</w:t>
      </w:r>
    </w:p>
    <w:p w:rsidR="006D637C" w:rsidRDefault="006D637C" w:rsidP="006D637C">
      <w:pPr>
        <w:pStyle w:val="ListParagraph"/>
        <w:numPr>
          <w:ilvl w:val="0"/>
          <w:numId w:val="9"/>
        </w:numPr>
      </w:pPr>
      <w:r>
        <w:t xml:space="preserve">Did not identify the use </w:t>
      </w:r>
      <w:r w:rsidR="00122052">
        <w:t>of a sample size of 2000 in 5 d,</w:t>
      </w:r>
      <w:r>
        <w:t xml:space="preserve"> and instead used t</w:t>
      </w:r>
      <w:r w:rsidR="00122052">
        <w:t>he total population figure of         31 000</w:t>
      </w:r>
    </w:p>
    <w:p w:rsidR="006D637C" w:rsidRDefault="006D637C" w:rsidP="006D637C">
      <w:pPr>
        <w:pStyle w:val="ListParagraph"/>
        <w:numPr>
          <w:ilvl w:val="0"/>
          <w:numId w:val="9"/>
        </w:numPr>
      </w:pPr>
      <w:r>
        <w:t>Did not round their answers to whole numbers</w:t>
      </w:r>
    </w:p>
    <w:p w:rsidR="006D637C" w:rsidRDefault="006D637C" w:rsidP="006D637C"/>
    <w:p w:rsidR="006D637C" w:rsidRDefault="006D637C" w:rsidP="006D637C">
      <w:r>
        <w:t>Question 6:</w:t>
      </w:r>
    </w:p>
    <w:p w:rsidR="006D637C" w:rsidRDefault="006D637C" w:rsidP="006D637C">
      <w:r>
        <w:t>The more successful responses:</w:t>
      </w:r>
    </w:p>
    <w:p w:rsidR="006D637C" w:rsidRDefault="006D637C" w:rsidP="006D637C">
      <w:pPr>
        <w:pStyle w:val="ListParagraph"/>
        <w:numPr>
          <w:ilvl w:val="0"/>
          <w:numId w:val="8"/>
        </w:numPr>
      </w:pPr>
      <w:r>
        <w:t>Used a calculator to</w:t>
      </w:r>
      <w:r w:rsidR="00122052">
        <w:t xml:space="preserve"> efficiently</w:t>
      </w:r>
      <w:r>
        <w:t xml:space="preserve"> compl</w:t>
      </w:r>
      <w:r w:rsidR="00122052">
        <w:t>ete the five number summary in q</w:t>
      </w:r>
      <w:r>
        <w:t>uestion 6 (a)</w:t>
      </w:r>
    </w:p>
    <w:p w:rsidR="006D637C" w:rsidRDefault="006D637C" w:rsidP="006D637C">
      <w:pPr>
        <w:pStyle w:val="ListParagraph"/>
        <w:numPr>
          <w:ilvl w:val="0"/>
          <w:numId w:val="8"/>
        </w:numPr>
      </w:pPr>
      <w:r>
        <w:t xml:space="preserve">Accurately created a box and whisker plot, using labels and values </w:t>
      </w:r>
    </w:p>
    <w:p w:rsidR="006D637C" w:rsidRDefault="006D637C" w:rsidP="006D637C">
      <w:pPr>
        <w:pStyle w:val="ListParagraph"/>
        <w:numPr>
          <w:ilvl w:val="0"/>
          <w:numId w:val="8"/>
        </w:numPr>
      </w:pPr>
      <w:r>
        <w:t xml:space="preserve">Were able to interpret the data </w:t>
      </w:r>
      <w:r w:rsidR="00122052">
        <w:t>provided and accurately answer q</w:t>
      </w:r>
      <w:r>
        <w:t>uestion 6 c (all parts) and d (all parts)</w:t>
      </w:r>
    </w:p>
    <w:p w:rsidR="006D637C" w:rsidRDefault="006D637C" w:rsidP="006D637C">
      <w:r>
        <w:t>The less successful responses:</w:t>
      </w:r>
    </w:p>
    <w:p w:rsidR="006D637C" w:rsidRDefault="006D637C" w:rsidP="006D637C">
      <w:pPr>
        <w:pStyle w:val="ListParagraph"/>
        <w:numPr>
          <w:ilvl w:val="0"/>
          <w:numId w:val="9"/>
        </w:numPr>
      </w:pPr>
      <w:r>
        <w:t>Did not interp</w:t>
      </w:r>
      <w:r w:rsidR="00122052">
        <w:t>ret the statements provided in q</w:t>
      </w:r>
      <w:r>
        <w:t>uestion 6 c (</w:t>
      </w:r>
      <w:proofErr w:type="spellStart"/>
      <w:r>
        <w:t>i</w:t>
      </w:r>
      <w:proofErr w:type="spellEnd"/>
      <w:r>
        <w:t>), (ii) and (iii)</w:t>
      </w:r>
    </w:p>
    <w:p w:rsidR="006D637C" w:rsidRDefault="006D637C" w:rsidP="006D637C">
      <w:pPr>
        <w:pStyle w:val="ListParagraph"/>
        <w:numPr>
          <w:ilvl w:val="0"/>
          <w:numId w:val="9"/>
        </w:numPr>
      </w:pPr>
      <w:r>
        <w:t>Did not necessarily use the data (used prior knowle</w:t>
      </w:r>
      <w:r w:rsidR="00122052">
        <w:t>dge) as evidence for answering q</w:t>
      </w:r>
      <w:r>
        <w:t>uestion 6 d (</w:t>
      </w:r>
      <w:proofErr w:type="spellStart"/>
      <w:r>
        <w:t>i</w:t>
      </w:r>
      <w:proofErr w:type="spellEnd"/>
      <w:r>
        <w:t>) and (ii)</w:t>
      </w:r>
    </w:p>
    <w:p w:rsidR="00267C9B" w:rsidRDefault="00267C9B" w:rsidP="006D637C">
      <w:pPr>
        <w:rPr>
          <w:b/>
          <w:sz w:val="24"/>
        </w:rPr>
      </w:pPr>
    </w:p>
    <w:p w:rsidR="006D637C" w:rsidRPr="00245B1F" w:rsidRDefault="006D637C" w:rsidP="006D637C">
      <w:pPr>
        <w:rPr>
          <w:b/>
          <w:sz w:val="24"/>
        </w:rPr>
      </w:pPr>
      <w:r w:rsidRPr="00245B1F">
        <w:rPr>
          <w:b/>
          <w:sz w:val="24"/>
        </w:rPr>
        <w:t>Topic 5: Investments and Loans</w:t>
      </w:r>
    </w:p>
    <w:p w:rsidR="006D637C" w:rsidRDefault="006D637C" w:rsidP="006D637C">
      <w:r>
        <w:t xml:space="preserve">This section of the examination had varying levels of completion and success for students. Question 7 was the most accurately answered throughout the examination. Most students were able to correctly answer various sections of Questions 8 and </w:t>
      </w:r>
      <w:proofErr w:type="gramStart"/>
      <w:r>
        <w:t>9,</w:t>
      </w:r>
      <w:proofErr w:type="gramEnd"/>
      <w:r>
        <w:t xml:space="preserve"> however, common errors in the input of values into the graphics calculator restricted the overall achievement. Question 10 was the least attempted question throughout the examination, evidence that many students ran out of time to complete it or were not able to complete it.</w:t>
      </w:r>
    </w:p>
    <w:p w:rsidR="006D637C" w:rsidRDefault="006D637C" w:rsidP="006D637C">
      <w:r>
        <w:t>Students should be encouraged to ensure they show their graphics calculator entries, allowing them to obtain partial marks if their final answer is incorrect. Completing these calculations manually is time consuming under examinations conditions and not recommended.</w:t>
      </w:r>
    </w:p>
    <w:p w:rsidR="006D637C" w:rsidRDefault="006D637C" w:rsidP="006D637C"/>
    <w:p w:rsidR="006D637C" w:rsidRDefault="006D637C" w:rsidP="006D637C">
      <w:r>
        <w:t>Question 7:</w:t>
      </w:r>
    </w:p>
    <w:p w:rsidR="006D637C" w:rsidRDefault="006D637C" w:rsidP="006D637C">
      <w:r>
        <w:t>The more successful responses:</w:t>
      </w:r>
    </w:p>
    <w:p w:rsidR="006D637C" w:rsidRDefault="006D637C" w:rsidP="006D637C">
      <w:pPr>
        <w:pStyle w:val="ListParagraph"/>
        <w:numPr>
          <w:ilvl w:val="0"/>
          <w:numId w:val="8"/>
        </w:numPr>
      </w:pPr>
      <w:r>
        <w:t>Used the correct formula</w:t>
      </w:r>
    </w:p>
    <w:p w:rsidR="006D637C" w:rsidRDefault="006D637C" w:rsidP="006D637C">
      <w:r>
        <w:t>The less successful responses:</w:t>
      </w:r>
    </w:p>
    <w:p w:rsidR="006D637C" w:rsidRDefault="006D637C" w:rsidP="006D637C">
      <w:pPr>
        <w:pStyle w:val="ListParagraph"/>
        <w:numPr>
          <w:ilvl w:val="0"/>
          <w:numId w:val="9"/>
        </w:numPr>
      </w:pPr>
      <w:r>
        <w:t>Had errors with P/Y, C/Y and N</w:t>
      </w:r>
    </w:p>
    <w:p w:rsidR="006D637C" w:rsidRDefault="006D637C" w:rsidP="006D637C">
      <w:pPr>
        <w:pStyle w:val="ListParagraph"/>
        <w:numPr>
          <w:ilvl w:val="0"/>
          <w:numId w:val="9"/>
        </w:numPr>
      </w:pPr>
      <w:r>
        <w:t>Did not understand the concept of after-tax return</w:t>
      </w:r>
    </w:p>
    <w:p w:rsidR="006D637C" w:rsidRDefault="006D637C" w:rsidP="006D637C"/>
    <w:p w:rsidR="006D637C" w:rsidRDefault="006D637C" w:rsidP="006D637C">
      <w:r>
        <w:t>Question 8:</w:t>
      </w:r>
    </w:p>
    <w:p w:rsidR="006D637C" w:rsidRDefault="006D637C" w:rsidP="006D637C">
      <w:r>
        <w:t>The more successful responses:</w:t>
      </w:r>
    </w:p>
    <w:p w:rsidR="006D637C" w:rsidRDefault="006D637C" w:rsidP="006D637C">
      <w:pPr>
        <w:pStyle w:val="ListParagraph"/>
        <w:numPr>
          <w:ilvl w:val="0"/>
          <w:numId w:val="8"/>
        </w:numPr>
      </w:pPr>
      <w:r>
        <w:t>Used the correct formula</w:t>
      </w:r>
    </w:p>
    <w:p w:rsidR="006D637C" w:rsidRDefault="006D637C" w:rsidP="006D637C">
      <w:pPr>
        <w:pStyle w:val="ListParagraph"/>
        <w:numPr>
          <w:ilvl w:val="0"/>
          <w:numId w:val="8"/>
        </w:numPr>
      </w:pPr>
      <w:r>
        <w:t>Understood and applied the term ‘flat interest rate’ (or simple interest)</w:t>
      </w:r>
    </w:p>
    <w:p w:rsidR="006D637C" w:rsidRDefault="006D637C" w:rsidP="006D637C">
      <w:pPr>
        <w:pStyle w:val="ListParagraph"/>
        <w:numPr>
          <w:ilvl w:val="0"/>
          <w:numId w:val="8"/>
        </w:numPr>
      </w:pPr>
      <w:r>
        <w:t>Used a calculator to find the answers to each question</w:t>
      </w:r>
    </w:p>
    <w:p w:rsidR="006D637C" w:rsidRDefault="006D637C" w:rsidP="006D637C">
      <w:r>
        <w:t>The less successful responses:</w:t>
      </w:r>
    </w:p>
    <w:p w:rsidR="006D637C" w:rsidRDefault="006D637C" w:rsidP="006D637C">
      <w:pPr>
        <w:pStyle w:val="ListParagraph"/>
        <w:numPr>
          <w:ilvl w:val="0"/>
          <w:numId w:val="9"/>
        </w:numPr>
      </w:pPr>
      <w:r>
        <w:t xml:space="preserve">Did not understand and apply the flat interest rate (instead they </w:t>
      </w:r>
      <w:r w:rsidR="009B25B2">
        <w:t>carried out a compound interest calculation</w:t>
      </w:r>
      <w:r>
        <w:t>)</w:t>
      </w:r>
    </w:p>
    <w:p w:rsidR="006D637C" w:rsidRDefault="006D637C" w:rsidP="006D637C">
      <w:pPr>
        <w:pStyle w:val="ListParagraph"/>
        <w:numPr>
          <w:ilvl w:val="0"/>
          <w:numId w:val="9"/>
        </w:numPr>
      </w:pPr>
      <w:r>
        <w:t>Did not show the calculator entries in their working out, and were therefore not able to be awarded partial marks for incorrect answers</w:t>
      </w:r>
    </w:p>
    <w:p w:rsidR="006D637C" w:rsidRDefault="006D637C" w:rsidP="006D637C"/>
    <w:p w:rsidR="006D637C" w:rsidRDefault="006D637C" w:rsidP="006D637C">
      <w:r>
        <w:t>Question 9:</w:t>
      </w:r>
    </w:p>
    <w:p w:rsidR="006D637C" w:rsidRDefault="006D637C" w:rsidP="006D637C">
      <w:r>
        <w:t>The more successful responses:</w:t>
      </w:r>
    </w:p>
    <w:p w:rsidR="006D637C" w:rsidRDefault="006D637C" w:rsidP="006D637C">
      <w:pPr>
        <w:pStyle w:val="ListParagraph"/>
        <w:numPr>
          <w:ilvl w:val="0"/>
          <w:numId w:val="8"/>
        </w:numPr>
      </w:pPr>
      <w:r>
        <w:t>Correctly interpreted each question</w:t>
      </w:r>
    </w:p>
    <w:p w:rsidR="006D637C" w:rsidRDefault="006D637C" w:rsidP="006D637C">
      <w:pPr>
        <w:pStyle w:val="ListParagraph"/>
        <w:numPr>
          <w:ilvl w:val="0"/>
          <w:numId w:val="8"/>
        </w:numPr>
      </w:pPr>
      <w:r>
        <w:t>Correctly identified the values required for each question</w:t>
      </w:r>
    </w:p>
    <w:p w:rsidR="006D637C" w:rsidRDefault="006D637C" w:rsidP="006D637C">
      <w:pPr>
        <w:pStyle w:val="ListParagraph"/>
        <w:numPr>
          <w:ilvl w:val="0"/>
          <w:numId w:val="8"/>
        </w:numPr>
      </w:pPr>
      <w:r>
        <w:t>Used the correct formula</w:t>
      </w:r>
    </w:p>
    <w:p w:rsidR="006D637C" w:rsidRDefault="006D637C" w:rsidP="006D637C">
      <w:pPr>
        <w:pStyle w:val="ListParagraph"/>
        <w:numPr>
          <w:ilvl w:val="0"/>
          <w:numId w:val="8"/>
        </w:numPr>
      </w:pPr>
      <w:r>
        <w:t xml:space="preserve">Used a calculator to find the answers to each </w:t>
      </w:r>
      <w:r w:rsidR="009B25B2">
        <w:t>calculation efficiently</w:t>
      </w:r>
    </w:p>
    <w:p w:rsidR="006D637C" w:rsidRDefault="006D637C" w:rsidP="006D637C">
      <w:r>
        <w:t>The less successful responses:</w:t>
      </w:r>
    </w:p>
    <w:p w:rsidR="00C25E3A" w:rsidRDefault="00C25E3A" w:rsidP="006D637C">
      <w:pPr>
        <w:pStyle w:val="ListParagraph"/>
        <w:numPr>
          <w:ilvl w:val="0"/>
          <w:numId w:val="8"/>
        </w:numPr>
      </w:pPr>
      <w:r>
        <w:t>Misinterpreted q</w:t>
      </w:r>
      <w:r w:rsidR="006D637C">
        <w:t>uestion 9 a as requiring more than just the number of repayments</w:t>
      </w:r>
      <w:r>
        <w:t xml:space="preserve"> </w:t>
      </w:r>
    </w:p>
    <w:p w:rsidR="006D637C" w:rsidRDefault="006D637C" w:rsidP="006D637C">
      <w:pPr>
        <w:pStyle w:val="ListParagraph"/>
        <w:numPr>
          <w:ilvl w:val="0"/>
          <w:numId w:val="8"/>
        </w:numPr>
      </w:pPr>
      <w:r>
        <w:t xml:space="preserve">Incorrectly using </w:t>
      </w:r>
      <w:proofErr w:type="spellStart"/>
      <w:r>
        <w:t>Fv</w:t>
      </w:r>
      <w:proofErr w:type="spellEnd"/>
      <w:r>
        <w:t xml:space="preserve"> when finding answers</w:t>
      </w:r>
    </w:p>
    <w:p w:rsidR="006D637C" w:rsidRDefault="00C25E3A" w:rsidP="006D637C">
      <w:pPr>
        <w:pStyle w:val="ListParagraph"/>
        <w:numPr>
          <w:ilvl w:val="0"/>
          <w:numId w:val="8"/>
        </w:numPr>
      </w:pPr>
      <w:r>
        <w:t>Incorrectly answered q</w:t>
      </w:r>
      <w:r w:rsidR="006D637C">
        <w:t>uestion 9 c by multiplying the repayments, rather than using TVM</w:t>
      </w:r>
    </w:p>
    <w:p w:rsidR="006D637C" w:rsidRDefault="00C25E3A" w:rsidP="006D637C">
      <w:pPr>
        <w:pStyle w:val="ListParagraph"/>
        <w:numPr>
          <w:ilvl w:val="0"/>
          <w:numId w:val="8"/>
        </w:numPr>
      </w:pPr>
      <w:r>
        <w:t>Incorrectly answered q</w:t>
      </w:r>
      <w:r w:rsidR="006D637C">
        <w:t>uestion 9 d (</w:t>
      </w:r>
      <w:proofErr w:type="spellStart"/>
      <w:r w:rsidR="006D637C">
        <w:t>i</w:t>
      </w:r>
      <w:proofErr w:type="spellEnd"/>
      <w:r w:rsidR="006D637C">
        <w:t>) by using TVM and then were confused by the answer</w:t>
      </w:r>
    </w:p>
    <w:p w:rsidR="006D637C" w:rsidRDefault="006D637C" w:rsidP="006D637C">
      <w:pPr>
        <w:pStyle w:val="ListParagraph"/>
        <w:numPr>
          <w:ilvl w:val="0"/>
          <w:numId w:val="8"/>
        </w:numPr>
      </w:pPr>
      <w:r>
        <w:t>Incorrectly used TVM, often with errors in N or P/Y</w:t>
      </w:r>
    </w:p>
    <w:p w:rsidR="006D637C" w:rsidRDefault="006D637C" w:rsidP="006D637C">
      <w:pPr>
        <w:pStyle w:val="ListParagraph"/>
        <w:numPr>
          <w:ilvl w:val="0"/>
          <w:numId w:val="8"/>
        </w:numPr>
      </w:pPr>
      <w:r>
        <w:t>Did not show the calculator entries in their working out, and were therefore not able to be awarded partial marks for incorrect answers</w:t>
      </w:r>
      <w:r w:rsidR="00C25E3A">
        <w:t>.</w:t>
      </w:r>
    </w:p>
    <w:p w:rsidR="006D637C" w:rsidRDefault="006D637C" w:rsidP="006D637C"/>
    <w:p w:rsidR="006D637C" w:rsidRDefault="006D637C" w:rsidP="006D637C">
      <w:r>
        <w:t>Question 10:</w:t>
      </w:r>
    </w:p>
    <w:p w:rsidR="006D637C" w:rsidRDefault="006D637C" w:rsidP="006D637C">
      <w:r>
        <w:t>The more successful responses:</w:t>
      </w:r>
    </w:p>
    <w:p w:rsidR="006D637C" w:rsidRDefault="006D637C" w:rsidP="006D637C">
      <w:pPr>
        <w:pStyle w:val="ListParagraph"/>
        <w:numPr>
          <w:ilvl w:val="0"/>
          <w:numId w:val="8"/>
        </w:numPr>
      </w:pPr>
      <w:r>
        <w:t>Converted units accurately</w:t>
      </w:r>
    </w:p>
    <w:p w:rsidR="006D637C" w:rsidRDefault="006D637C" w:rsidP="006D637C">
      <w:pPr>
        <w:pStyle w:val="ListParagraph"/>
        <w:numPr>
          <w:ilvl w:val="0"/>
          <w:numId w:val="8"/>
        </w:numPr>
      </w:pPr>
      <w:r>
        <w:lastRenderedPageBreak/>
        <w:t>Demonstrate</w:t>
      </w:r>
      <w:r w:rsidR="00C25E3A">
        <w:t>d the working out required for q</w:t>
      </w:r>
      <w:r>
        <w:t>uestion c (</w:t>
      </w:r>
      <w:proofErr w:type="spellStart"/>
      <w:r>
        <w:t>i</w:t>
      </w:r>
      <w:proofErr w:type="spellEnd"/>
      <w:r>
        <w:t>)</w:t>
      </w:r>
    </w:p>
    <w:p w:rsidR="006D637C" w:rsidRDefault="006D637C" w:rsidP="006D637C">
      <w:pPr>
        <w:pStyle w:val="ListParagraph"/>
        <w:numPr>
          <w:ilvl w:val="0"/>
          <w:numId w:val="8"/>
        </w:numPr>
      </w:pPr>
      <w:r>
        <w:t>Provided an answer</w:t>
      </w:r>
      <w:r w:rsidR="00C25E3A">
        <w:t xml:space="preserve"> to q</w:t>
      </w:r>
      <w:r>
        <w:t>uestion 10</w:t>
      </w:r>
      <w:r w:rsidR="00C25E3A">
        <w:t xml:space="preserve"> b</w:t>
      </w:r>
      <w:r>
        <w:t xml:space="preserve"> (ii) related to increasing payments made</w:t>
      </w:r>
    </w:p>
    <w:p w:rsidR="006D637C" w:rsidRDefault="006D637C" w:rsidP="006D637C">
      <w:r>
        <w:t>The less successful responses:</w:t>
      </w:r>
    </w:p>
    <w:p w:rsidR="006D637C" w:rsidRDefault="00C25E3A" w:rsidP="006D637C">
      <w:pPr>
        <w:pStyle w:val="ListParagraph"/>
        <w:numPr>
          <w:ilvl w:val="0"/>
          <w:numId w:val="9"/>
        </w:numPr>
      </w:pPr>
      <w:r>
        <w:t>Did not convert the answer for q</w:t>
      </w:r>
      <w:r w:rsidR="006D637C">
        <w:t xml:space="preserve">uestion 10 </w:t>
      </w:r>
      <w:proofErr w:type="spellStart"/>
      <w:r w:rsidR="006D637C">
        <w:t>a</w:t>
      </w:r>
      <w:proofErr w:type="spellEnd"/>
      <w:r w:rsidR="006D637C">
        <w:t xml:space="preserve"> </w:t>
      </w:r>
      <w:r w:rsidR="00D038A8">
        <w:t>in</w:t>
      </w:r>
      <w:r w:rsidR="006D637C">
        <w:t>to years</w:t>
      </w:r>
    </w:p>
    <w:p w:rsidR="006D637C" w:rsidRDefault="006D637C" w:rsidP="006D637C">
      <w:pPr>
        <w:pStyle w:val="ListParagraph"/>
        <w:numPr>
          <w:ilvl w:val="0"/>
          <w:numId w:val="9"/>
        </w:numPr>
      </w:pPr>
      <w:r>
        <w:t>Struggled to use opposing signs effectively in entries into graphics calculator</w:t>
      </w:r>
    </w:p>
    <w:p w:rsidR="006D637C" w:rsidRDefault="006D637C" w:rsidP="006D637C">
      <w:pPr>
        <w:pStyle w:val="ListParagraph"/>
        <w:numPr>
          <w:ilvl w:val="0"/>
          <w:numId w:val="9"/>
        </w:numPr>
      </w:pPr>
      <w:r>
        <w:t>Did not show the calculator entries in their working out, and were therefore not able to be awarded partial marks for incorrect answers</w:t>
      </w:r>
    </w:p>
    <w:p w:rsidR="00201242" w:rsidRPr="00D952B4" w:rsidRDefault="006D637C" w:rsidP="00BC1A68">
      <w:pPr>
        <w:pStyle w:val="ListParagraph"/>
        <w:numPr>
          <w:ilvl w:val="0"/>
          <w:numId w:val="9"/>
        </w:numPr>
      </w:pPr>
      <w:r>
        <w:t>Used supe</w:t>
      </w:r>
      <w:r w:rsidR="00C25E3A">
        <w:t>rficial reasons when answering q</w:t>
      </w:r>
      <w:r>
        <w:t>uestion 10 (ii)</w:t>
      </w:r>
      <w:r w:rsidR="00BC1A68" w:rsidRPr="00D952B4">
        <w:t xml:space="preserve"> </w:t>
      </w:r>
    </w:p>
    <w:sectPr w:rsidR="00201242" w:rsidRPr="00D952B4" w:rsidSect="00061D1E">
      <w:footerReference w:type="default" r:id="rId11"/>
      <w:headerReference w:type="first" r:id="rId12"/>
      <w:footerReference w:type="first" r:id="rId13"/>
      <w:pgSz w:w="11906" w:h="16838"/>
      <w:pgMar w:top="965" w:right="1133" w:bottom="993" w:left="1134" w:header="708" w:footer="31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624" w:rsidRDefault="003A0624" w:rsidP="00131B77">
      <w:pPr>
        <w:spacing w:after="0"/>
      </w:pPr>
      <w:r>
        <w:separator/>
      </w:r>
    </w:p>
  </w:endnote>
  <w:endnote w:type="continuationSeparator" w:id="0">
    <w:p w:rsidR="003A0624" w:rsidRDefault="003A0624"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Times New Roman"/>
    <w:panose1 w:val="02000000000000000000"/>
    <w:charset w:val="00"/>
    <w:family w:val="auto"/>
    <w:pitch w:val="variable"/>
    <w:sig w:usb0="E00002FF" w:usb1="5000205B" w:usb2="00000020" w:usb3="00000000" w:csb0="0000019F" w:csb1="00000000"/>
    <w:embedRegular r:id="rId1" w:fontKey="{554B4157-3376-4F0D-A0A9-DE9DAAAFBBB3}"/>
    <w:embedBold r:id="rId2" w:fontKey="{5EE43E11-E2A7-470D-9A8C-2C515C63E2E5}"/>
    <w:embedItalic r:id="rId3" w:fontKey="{1736E2C5-4C9A-4E81-85BD-4AD99312008E}"/>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4" w:subsetted="1" w:fontKey="{E8927107-3261-4480-9CBD-8B67AA76E355}"/>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C9B" w:rsidRDefault="00267C9B" w:rsidP="00DD2E69">
    <w:pPr>
      <w:pStyle w:val="Footer1"/>
    </w:pPr>
  </w:p>
  <w:p w:rsidR="00DD2E69" w:rsidRDefault="00DD2E69" w:rsidP="00DD2E69">
    <w:pPr>
      <w:pStyle w:val="Footer1"/>
    </w:pPr>
    <w:r>
      <w:t xml:space="preserve">Page </w:t>
    </w:r>
    <w:r>
      <w:rPr>
        <w:sz w:val="24"/>
        <w:szCs w:val="24"/>
      </w:rPr>
      <w:fldChar w:fldCharType="begin"/>
    </w:r>
    <w:r>
      <w:instrText xml:space="preserve"> PAGE </w:instrText>
    </w:r>
    <w:r>
      <w:rPr>
        <w:sz w:val="24"/>
        <w:szCs w:val="24"/>
      </w:rPr>
      <w:fldChar w:fldCharType="separate"/>
    </w:r>
    <w:r w:rsidR="00061D1E">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061D1E">
      <w:rPr>
        <w:noProof/>
      </w:rPr>
      <w:t>6</w:t>
    </w:r>
    <w:r>
      <w:rPr>
        <w:sz w:val="24"/>
        <w:szCs w:val="24"/>
      </w:rPr>
      <w:fldChar w:fldCharType="end"/>
    </w:r>
  </w:p>
  <w:p w:rsidR="00DD2E69" w:rsidRDefault="00DD2E69" w:rsidP="00DD2E69">
    <w:pPr>
      <w:pStyle w:val="Footer1"/>
    </w:pPr>
    <w:r>
      <w:t>S</w:t>
    </w:r>
    <w:r w:rsidRPr="00201242">
      <w:t xml:space="preserve">tage 2 </w:t>
    </w:r>
    <w:r w:rsidRPr="00DD2E69">
      <w:t xml:space="preserve">Essential Mathematics </w:t>
    </w:r>
    <w:r w:rsidRPr="00201242">
      <w:t>– 2017 Subject Assessment Advice</w:t>
    </w:r>
    <w:r>
      <w:br/>
    </w:r>
    <w:r w:rsidRPr="00293B3D">
      <w:t xml:space="preserve">Ref: </w:t>
    </w:r>
    <w:r>
      <w:fldChar w:fldCharType="begin"/>
    </w:r>
    <w:r>
      <w:instrText xml:space="preserve"> DOCPROPERTY  Objective-Id  \* MERGEFORMAT </w:instrText>
    </w:r>
    <w:r>
      <w:fldChar w:fldCharType="separate"/>
    </w:r>
    <w:r>
      <w:t>A704051</w:t>
    </w:r>
    <w:r>
      <w:fldChar w:fldCharType="end"/>
    </w:r>
    <w:r>
      <w:t xml:space="preserve"> </w:t>
    </w:r>
    <w:r w:rsidRPr="00293B3D">
      <w:t xml:space="preserve"> © SA</w:t>
    </w:r>
    <w:r>
      <w:t>CE Board of South Australia 2018</w:t>
    </w:r>
  </w:p>
  <w:p w:rsidR="00DD2E69" w:rsidRDefault="00DD2E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0F" w:rsidRDefault="00061D1E" w:rsidP="00201242">
    <w:pPr>
      <w:pStyle w:val="Footer1"/>
    </w:pPr>
    <w:r>
      <w:rPr>
        <w:noProof/>
        <w:lang w:val="en-AU"/>
      </w:rPr>
      <w:drawing>
        <wp:anchor distT="0" distB="0" distL="114300" distR="114300" simplePos="0" relativeHeight="251661312" behindDoc="0" locked="0" layoutInCell="1" allowOverlap="1" wp14:anchorId="32836D63" wp14:editId="77083731">
          <wp:simplePos x="0" y="0"/>
          <wp:positionH relativeFrom="column">
            <wp:posOffset>4825365</wp:posOffset>
          </wp:positionH>
          <wp:positionV relativeFrom="paragraph">
            <wp:posOffset>-2168</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B00B0F">
      <w:t xml:space="preserve">Page </w:t>
    </w:r>
    <w:r w:rsidR="00B00B0F">
      <w:rPr>
        <w:sz w:val="24"/>
        <w:szCs w:val="24"/>
      </w:rPr>
      <w:fldChar w:fldCharType="begin"/>
    </w:r>
    <w:r w:rsidR="00B00B0F">
      <w:instrText xml:space="preserve"> PAGE </w:instrText>
    </w:r>
    <w:r w:rsidR="00B00B0F">
      <w:rPr>
        <w:sz w:val="24"/>
        <w:szCs w:val="24"/>
      </w:rPr>
      <w:fldChar w:fldCharType="separate"/>
    </w:r>
    <w:r>
      <w:rPr>
        <w:noProof/>
      </w:rPr>
      <w:t>1</w:t>
    </w:r>
    <w:r w:rsidR="00B00B0F">
      <w:rPr>
        <w:sz w:val="24"/>
        <w:szCs w:val="24"/>
      </w:rPr>
      <w:fldChar w:fldCharType="end"/>
    </w:r>
    <w:r w:rsidR="00B00B0F">
      <w:t xml:space="preserve"> of </w:t>
    </w:r>
    <w:r w:rsidR="00B00B0F">
      <w:rPr>
        <w:sz w:val="24"/>
        <w:szCs w:val="24"/>
      </w:rPr>
      <w:fldChar w:fldCharType="begin"/>
    </w:r>
    <w:r w:rsidR="00B00B0F">
      <w:instrText xml:space="preserve"> NUMPAGES  </w:instrText>
    </w:r>
    <w:r w:rsidR="00B00B0F">
      <w:rPr>
        <w:sz w:val="24"/>
        <w:szCs w:val="24"/>
      </w:rPr>
      <w:fldChar w:fldCharType="separate"/>
    </w:r>
    <w:r>
      <w:rPr>
        <w:noProof/>
      </w:rPr>
      <w:t>6</w:t>
    </w:r>
    <w:r w:rsidR="00B00B0F">
      <w:rPr>
        <w:sz w:val="24"/>
        <w:szCs w:val="24"/>
      </w:rPr>
      <w:fldChar w:fldCharType="end"/>
    </w:r>
  </w:p>
  <w:p w:rsidR="00201242" w:rsidRDefault="00201242" w:rsidP="00201242">
    <w:pPr>
      <w:pStyle w:val="Footer1"/>
    </w:pPr>
    <w:r>
      <w:t>S</w:t>
    </w:r>
    <w:r w:rsidRPr="00201242">
      <w:t xml:space="preserve">tage 2 </w:t>
    </w:r>
    <w:r w:rsidR="00DD2E69" w:rsidRPr="00DD2E69">
      <w:t>Essential Mathematics</w:t>
    </w:r>
    <w:r w:rsidRPr="00DD2E69">
      <w:t xml:space="preserve"> </w:t>
    </w:r>
    <w:r w:rsidRPr="00201242">
      <w:t>– 2017 Subject Assessment Advice</w:t>
    </w:r>
    <w:r>
      <w:br/>
    </w:r>
    <w:r w:rsidRPr="00293B3D">
      <w:t xml:space="preserve">Ref: </w:t>
    </w:r>
    <w:fldSimple w:instr=" DOCPROPERTY  Objective-Id  \* MERGEFORMAT ">
      <w:r w:rsidR="00DD2E69">
        <w:t>A704051</w:t>
      </w:r>
    </w:fldSimple>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624" w:rsidRDefault="003A0624" w:rsidP="00131B77">
      <w:pPr>
        <w:spacing w:after="0"/>
      </w:pPr>
      <w:r>
        <w:separator/>
      </w:r>
    </w:p>
  </w:footnote>
  <w:footnote w:type="continuationSeparator" w:id="0">
    <w:p w:rsidR="003A0624" w:rsidRDefault="003A0624"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E69" w:rsidRDefault="00DD2E69">
    <w:pPr>
      <w:pStyle w:val="Header"/>
    </w:pPr>
    <w:r>
      <w:rPr>
        <w:noProof/>
        <w:lang w:eastAsia="en-AU"/>
      </w:rPr>
      <w:drawing>
        <wp:anchor distT="0" distB="0" distL="114300" distR="114300" simplePos="0" relativeHeight="251659264" behindDoc="1" locked="0" layoutInCell="1" allowOverlap="1" wp14:anchorId="08D2ACF9" wp14:editId="15427B5D">
          <wp:simplePos x="0" y="0"/>
          <wp:positionH relativeFrom="column">
            <wp:posOffset>-551180</wp:posOffset>
          </wp:positionH>
          <wp:positionV relativeFrom="paragraph">
            <wp:posOffset>-249555</wp:posOffset>
          </wp:positionV>
          <wp:extent cx="7539990" cy="1581150"/>
          <wp:effectExtent l="0" t="0" r="3810" b="0"/>
          <wp:wrapTight wrapText="bothSides">
            <wp:wrapPolygon edited="0">
              <wp:start x="0" y="0"/>
              <wp:lineTo x="0" y="21340"/>
              <wp:lineTo x="21556" y="21340"/>
              <wp:lineTo x="215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57D7"/>
    <w:multiLevelType w:val="hybridMultilevel"/>
    <w:tmpl w:val="5D3E8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58C13E03"/>
    <w:multiLevelType w:val="hybridMultilevel"/>
    <w:tmpl w:val="7A8CE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BF96517"/>
    <w:multiLevelType w:val="hybridMultilevel"/>
    <w:tmpl w:val="499EA1EE"/>
    <w:lvl w:ilvl="0" w:tplc="B8FC45D8">
      <w:start w:val="1"/>
      <w:numFmt w:val="bullet"/>
      <w:pStyle w:val="SOFinalBullets"/>
      <w:lvlText w:val=""/>
      <w:lvlJc w:val="left"/>
      <w:pPr>
        <w:tabs>
          <w:tab w:val="num" w:pos="340"/>
        </w:tabs>
        <w:ind w:left="340" w:hanging="170"/>
      </w:pPr>
      <w:rPr>
        <w:rFonts w:ascii="Symbol" w:hAnsi="Symbol" w:hint="default"/>
        <w:color w:val="000000"/>
        <w:sz w:val="16"/>
      </w:rPr>
    </w:lvl>
    <w:lvl w:ilvl="1" w:tplc="0C090003" w:tentative="1">
      <w:start w:val="1"/>
      <w:numFmt w:val="bullet"/>
      <w:lvlText w:val="o"/>
      <w:lvlJc w:val="left"/>
      <w:pPr>
        <w:tabs>
          <w:tab w:val="num" w:pos="1610"/>
        </w:tabs>
        <w:ind w:left="1610" w:hanging="360"/>
      </w:pPr>
      <w:rPr>
        <w:rFonts w:ascii="Courier New" w:hAnsi="Courier New" w:cs="Courier New" w:hint="default"/>
      </w:rPr>
    </w:lvl>
    <w:lvl w:ilvl="2" w:tplc="0C090005" w:tentative="1">
      <w:start w:val="1"/>
      <w:numFmt w:val="bullet"/>
      <w:lvlText w:val=""/>
      <w:lvlJc w:val="left"/>
      <w:pPr>
        <w:tabs>
          <w:tab w:val="num" w:pos="2330"/>
        </w:tabs>
        <w:ind w:left="2330" w:hanging="360"/>
      </w:pPr>
      <w:rPr>
        <w:rFonts w:ascii="Wingdings" w:hAnsi="Wingdings" w:hint="default"/>
      </w:rPr>
    </w:lvl>
    <w:lvl w:ilvl="3" w:tplc="0C090001" w:tentative="1">
      <w:start w:val="1"/>
      <w:numFmt w:val="bullet"/>
      <w:lvlText w:val=""/>
      <w:lvlJc w:val="left"/>
      <w:pPr>
        <w:tabs>
          <w:tab w:val="num" w:pos="3050"/>
        </w:tabs>
        <w:ind w:left="3050" w:hanging="360"/>
      </w:pPr>
      <w:rPr>
        <w:rFonts w:ascii="Symbol" w:hAnsi="Symbol" w:hint="default"/>
      </w:rPr>
    </w:lvl>
    <w:lvl w:ilvl="4" w:tplc="0C090003" w:tentative="1">
      <w:start w:val="1"/>
      <w:numFmt w:val="bullet"/>
      <w:lvlText w:val="o"/>
      <w:lvlJc w:val="left"/>
      <w:pPr>
        <w:tabs>
          <w:tab w:val="num" w:pos="3770"/>
        </w:tabs>
        <w:ind w:left="3770" w:hanging="360"/>
      </w:pPr>
      <w:rPr>
        <w:rFonts w:ascii="Courier New" w:hAnsi="Courier New" w:cs="Courier New" w:hint="default"/>
      </w:rPr>
    </w:lvl>
    <w:lvl w:ilvl="5" w:tplc="0C090005" w:tentative="1">
      <w:start w:val="1"/>
      <w:numFmt w:val="bullet"/>
      <w:lvlText w:val=""/>
      <w:lvlJc w:val="left"/>
      <w:pPr>
        <w:tabs>
          <w:tab w:val="num" w:pos="4490"/>
        </w:tabs>
        <w:ind w:left="4490" w:hanging="360"/>
      </w:pPr>
      <w:rPr>
        <w:rFonts w:ascii="Wingdings" w:hAnsi="Wingdings" w:hint="default"/>
      </w:rPr>
    </w:lvl>
    <w:lvl w:ilvl="6" w:tplc="0C090001" w:tentative="1">
      <w:start w:val="1"/>
      <w:numFmt w:val="bullet"/>
      <w:lvlText w:val=""/>
      <w:lvlJc w:val="left"/>
      <w:pPr>
        <w:tabs>
          <w:tab w:val="num" w:pos="5210"/>
        </w:tabs>
        <w:ind w:left="5210" w:hanging="360"/>
      </w:pPr>
      <w:rPr>
        <w:rFonts w:ascii="Symbol" w:hAnsi="Symbol" w:hint="default"/>
      </w:rPr>
    </w:lvl>
    <w:lvl w:ilvl="7" w:tplc="0C090003" w:tentative="1">
      <w:start w:val="1"/>
      <w:numFmt w:val="bullet"/>
      <w:lvlText w:val="o"/>
      <w:lvlJc w:val="left"/>
      <w:pPr>
        <w:tabs>
          <w:tab w:val="num" w:pos="5930"/>
        </w:tabs>
        <w:ind w:left="5930" w:hanging="360"/>
      </w:pPr>
      <w:rPr>
        <w:rFonts w:ascii="Courier New" w:hAnsi="Courier New" w:cs="Courier New" w:hint="default"/>
      </w:rPr>
    </w:lvl>
    <w:lvl w:ilvl="8" w:tplc="0C090005" w:tentative="1">
      <w:start w:val="1"/>
      <w:numFmt w:val="bullet"/>
      <w:lvlText w:val=""/>
      <w:lvlJc w:val="left"/>
      <w:pPr>
        <w:tabs>
          <w:tab w:val="num" w:pos="6650"/>
        </w:tabs>
        <w:ind w:left="6650" w:hanging="360"/>
      </w:pPr>
      <w:rPr>
        <w:rFonts w:ascii="Wingdings" w:hAnsi="Wingdings" w:hint="default"/>
      </w:rPr>
    </w:lvl>
  </w:abstractNum>
  <w:num w:numId="1">
    <w:abstractNumId w:val="1"/>
  </w:num>
  <w:num w:numId="2">
    <w:abstractNumId w:val="3"/>
  </w:num>
  <w:num w:numId="3">
    <w:abstractNumId w:val="1"/>
  </w:num>
  <w:num w:numId="4">
    <w:abstractNumId w:val="6"/>
  </w:num>
  <w:num w:numId="5">
    <w:abstractNumId w:val="5"/>
  </w:num>
  <w:num w:numId="6">
    <w:abstractNumId w:val="2"/>
  </w:num>
  <w:num w:numId="7">
    <w:abstractNumId w:val="5"/>
  </w:num>
  <w:num w:numId="8">
    <w:abstractNumId w:val="0"/>
  </w:num>
  <w:num w:numId="9">
    <w:abstractNumId w:val="4"/>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6084B"/>
    <w:rsid w:val="00061D1E"/>
    <w:rsid w:val="000E06BD"/>
    <w:rsid w:val="00122052"/>
    <w:rsid w:val="00131B77"/>
    <w:rsid w:val="00180FAB"/>
    <w:rsid w:val="001C2BD7"/>
    <w:rsid w:val="00201242"/>
    <w:rsid w:val="00267C9B"/>
    <w:rsid w:val="00354332"/>
    <w:rsid w:val="003761FA"/>
    <w:rsid w:val="003852FC"/>
    <w:rsid w:val="003A0624"/>
    <w:rsid w:val="003C0AA5"/>
    <w:rsid w:val="003D6EB6"/>
    <w:rsid w:val="00472C22"/>
    <w:rsid w:val="004E2194"/>
    <w:rsid w:val="00503D5E"/>
    <w:rsid w:val="00596581"/>
    <w:rsid w:val="005A2D6A"/>
    <w:rsid w:val="005B15E6"/>
    <w:rsid w:val="005B352C"/>
    <w:rsid w:val="005B3E2E"/>
    <w:rsid w:val="005B451D"/>
    <w:rsid w:val="005F15F9"/>
    <w:rsid w:val="00606133"/>
    <w:rsid w:val="006122D5"/>
    <w:rsid w:val="006276D5"/>
    <w:rsid w:val="00634545"/>
    <w:rsid w:val="00660CFD"/>
    <w:rsid w:val="00690A42"/>
    <w:rsid w:val="00690FC7"/>
    <w:rsid w:val="006A0A2E"/>
    <w:rsid w:val="006B765B"/>
    <w:rsid w:val="006D637C"/>
    <w:rsid w:val="00702E22"/>
    <w:rsid w:val="00770C6E"/>
    <w:rsid w:val="007860FB"/>
    <w:rsid w:val="0080584E"/>
    <w:rsid w:val="008060F9"/>
    <w:rsid w:val="0081061D"/>
    <w:rsid w:val="00877D16"/>
    <w:rsid w:val="008C06E9"/>
    <w:rsid w:val="00922D8A"/>
    <w:rsid w:val="009A036E"/>
    <w:rsid w:val="009B25B2"/>
    <w:rsid w:val="009C265A"/>
    <w:rsid w:val="009C53C8"/>
    <w:rsid w:val="009D3653"/>
    <w:rsid w:val="009E4C82"/>
    <w:rsid w:val="00A21F30"/>
    <w:rsid w:val="00A426B6"/>
    <w:rsid w:val="00A72C1C"/>
    <w:rsid w:val="00A77034"/>
    <w:rsid w:val="00AE6958"/>
    <w:rsid w:val="00B00B0F"/>
    <w:rsid w:val="00B159BA"/>
    <w:rsid w:val="00B1689B"/>
    <w:rsid w:val="00BC1A68"/>
    <w:rsid w:val="00C25E3A"/>
    <w:rsid w:val="00C41AC2"/>
    <w:rsid w:val="00C85460"/>
    <w:rsid w:val="00C94AA6"/>
    <w:rsid w:val="00CC5597"/>
    <w:rsid w:val="00CC5FA7"/>
    <w:rsid w:val="00CE3CE2"/>
    <w:rsid w:val="00CF7041"/>
    <w:rsid w:val="00D038A8"/>
    <w:rsid w:val="00D042D9"/>
    <w:rsid w:val="00D41AD5"/>
    <w:rsid w:val="00D44F60"/>
    <w:rsid w:val="00D70AEC"/>
    <w:rsid w:val="00D952B4"/>
    <w:rsid w:val="00DA0580"/>
    <w:rsid w:val="00DD1BBA"/>
    <w:rsid w:val="00DD2E69"/>
    <w:rsid w:val="00DE6E13"/>
    <w:rsid w:val="00E46183"/>
    <w:rsid w:val="00F733D3"/>
    <w:rsid w:val="00FA0505"/>
    <w:rsid w:val="00FB2896"/>
    <w:rsid w:val="00FD594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SOFinalBullets">
    <w:name w:val="SO Final Bullets"/>
    <w:link w:val="SOFinalBulletsCharChar"/>
    <w:autoRedefine/>
    <w:rsid w:val="00DE6E13"/>
    <w:pPr>
      <w:numPr>
        <w:numId w:val="10"/>
      </w:numPr>
      <w:spacing w:before="60" w:after="0" w:line="224" w:lineRule="exact"/>
    </w:pPr>
    <w:rPr>
      <w:rFonts w:ascii="Arial" w:eastAsia="MS Mincho" w:hAnsi="Arial" w:cs="Arial"/>
      <w:color w:val="000000"/>
      <w:szCs w:val="24"/>
      <w:lang w:val="en-US"/>
    </w:rPr>
  </w:style>
  <w:style w:type="character" w:customStyle="1" w:styleId="SOFinalBulletsCharChar">
    <w:name w:val="SO Final Bullets Char Char"/>
    <w:link w:val="SOFinalBullets"/>
    <w:rsid w:val="00DE6E13"/>
    <w:rPr>
      <w:rFonts w:ascii="Arial" w:eastAsia="MS Mincho" w:hAnsi="Arial" w:cs="Arial"/>
      <w:color w:val="00000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SOFinalBullets">
    <w:name w:val="SO Final Bullets"/>
    <w:link w:val="SOFinalBulletsCharChar"/>
    <w:autoRedefine/>
    <w:rsid w:val="00DE6E13"/>
    <w:pPr>
      <w:numPr>
        <w:numId w:val="10"/>
      </w:numPr>
      <w:spacing w:before="60" w:after="0" w:line="224" w:lineRule="exact"/>
    </w:pPr>
    <w:rPr>
      <w:rFonts w:ascii="Arial" w:eastAsia="MS Mincho" w:hAnsi="Arial" w:cs="Arial"/>
      <w:color w:val="000000"/>
      <w:szCs w:val="24"/>
      <w:lang w:val="en-US"/>
    </w:rPr>
  </w:style>
  <w:style w:type="character" w:customStyle="1" w:styleId="SOFinalBulletsCharChar">
    <w:name w:val="SO Final Bullets Char Char"/>
    <w:link w:val="SOFinalBullets"/>
    <w:rsid w:val="00DE6E13"/>
    <w:rPr>
      <w:rFonts w:ascii="Arial" w:eastAsia="MS Mincho" w:hAnsi="Arial" w:cs="Arial"/>
      <w:color w:val="00000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theme" Target="theme/theme1.xml" Id="rId15" /><Relationship Type="http://schemas.openxmlformats.org/officeDocument/2006/relationships/hyperlink" Target="https://www.sace.sa.edu.au/web/essential-mathematics/stage-2/support-materials/subject-advice-and-strategies" TargetMode="Externa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customXml" Target="/customXML/item3.xml" Id="R0dea09afd81d49d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A704051</value>
    </field>
    <field name="Objective-Title">
      <value order="0">2017 Essential Mathematics Subject Assessment Advice</value>
    </field>
    <field name="Objective-Description">
      <value order="0"/>
    </field>
    <field name="Objective-CreationStamp">
      <value order="0">2018-01-18T01:49:37Z</value>
    </field>
    <field name="Objective-IsApproved">
      <value order="0">false</value>
    </field>
    <field name="Objective-IsPublished">
      <value order="0">true</value>
    </field>
    <field name="Objective-DatePublished">
      <value order="0">2018-02-08T06:18:53Z</value>
    </field>
    <field name="Objective-ModificationStamp">
      <value order="0">2018-02-08T06:18:53Z</value>
    </field>
    <field name="Objective-Owner">
      <value order="0">Tania Rakovich</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vA1242122</value>
    </field>
    <field name="Objective-Version">
      <value order="0">2.0</value>
    </field>
    <field name="Objective-VersionNumber">
      <value order="0">2</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F7EA6346-A2C3-4829-B53C-B7F77D065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6</Pages>
  <Words>2294</Words>
  <Characters>13082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15346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17</cp:revision>
  <dcterms:created xsi:type="dcterms:W3CDTF">2017-12-18T14:21:00Z</dcterms:created>
  <dcterms:modified xsi:type="dcterms:W3CDTF">2018-02-08T06:18:00Z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A704051</vt:lpwstr>
  </property>
  <property fmtid="{D5CDD505-2E9C-101B-9397-08002B2CF9AE}" pid="4" name="Objective-Title">
    <vt:lpwstr>2017 Essential Mathematics Subject Assessment Advice</vt:lpwstr>
  </property>
  <property fmtid="{D5CDD505-2E9C-101B-9397-08002B2CF9AE}" pid="5" name="Objective-Description">
    <vt:lpwstr/>
  </property>
  <property fmtid="{D5CDD505-2E9C-101B-9397-08002B2CF9AE}" pid="6" name="Objective-CreationStamp">
    <vt:filetime>2018-01-18T01:49:37Z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2018-02-08T06:18:53Z</vt:filetime>
  </property>
  <property fmtid="{D5CDD505-2E9C-101B-9397-08002B2CF9AE}" pid="10" name="Objective-ModificationStamp">
    <vt:filetime>2018-02-08T06:18:53Z</vt:filetime>
  </property>
  <property fmtid="{D5CDD505-2E9C-101B-9397-08002B2CF9AE}" pid="11" name="Objective-Owner">
    <vt:lpwstr>Tania Rakovich</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vA1242122</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