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A47DEF">
        <w:t xml:space="preserve"> Workplace Practices</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A47DEF" w:rsidRDefault="00A47DEF" w:rsidP="00A44DC9">
            <w:pPr>
              <w:pStyle w:val="LAPTableText"/>
              <w:jc w:val="center"/>
              <w:rPr>
                <w:rFonts w:ascii="Roboto" w:hAnsi="Roboto"/>
                <w:b/>
                <w:sz w:val="20"/>
              </w:rPr>
            </w:pPr>
            <w:r w:rsidRPr="00A47DEF">
              <w:rPr>
                <w:rFonts w:ascii="Roboto" w:hAnsi="Roboto"/>
                <w:b/>
                <w:sz w:val="20"/>
              </w:rPr>
              <w:t>W</w:t>
            </w:r>
          </w:p>
        </w:tc>
        <w:tc>
          <w:tcPr>
            <w:tcW w:w="662" w:type="dxa"/>
            <w:shd w:val="clear" w:color="auto" w:fill="auto"/>
            <w:vAlign w:val="center"/>
          </w:tcPr>
          <w:p w:rsidR="00153C12" w:rsidRPr="00A47DEF" w:rsidRDefault="00A47DEF" w:rsidP="00A44DC9">
            <w:pPr>
              <w:pStyle w:val="LAPTableText"/>
              <w:jc w:val="center"/>
              <w:rPr>
                <w:rFonts w:ascii="Roboto" w:hAnsi="Roboto"/>
                <w:b/>
                <w:sz w:val="20"/>
              </w:rPr>
            </w:pPr>
            <w:r w:rsidRPr="00A47DEF">
              <w:rPr>
                <w:rFonts w:ascii="Roboto" w:hAnsi="Roboto"/>
                <w:b/>
                <w:sz w:val="20"/>
              </w:rPr>
              <w:t>P</w:t>
            </w:r>
          </w:p>
        </w:tc>
        <w:tc>
          <w:tcPr>
            <w:tcW w:w="662" w:type="dxa"/>
            <w:shd w:val="clear" w:color="auto" w:fill="auto"/>
            <w:vAlign w:val="center"/>
          </w:tcPr>
          <w:p w:rsidR="00153C12" w:rsidRPr="00A47DEF" w:rsidRDefault="00A47DEF" w:rsidP="00A44DC9">
            <w:pPr>
              <w:pStyle w:val="LAPTableText"/>
              <w:jc w:val="center"/>
              <w:rPr>
                <w:rFonts w:ascii="Roboto" w:hAnsi="Roboto"/>
                <w:b/>
                <w:sz w:val="20"/>
              </w:rPr>
            </w:pPr>
            <w:r w:rsidRPr="00A47DEF">
              <w:rPr>
                <w:rFonts w:ascii="Roboto" w:hAnsi="Roboto"/>
                <w:b/>
                <w:sz w:val="20"/>
              </w:rPr>
              <w:t>C</w:t>
            </w:r>
          </w:p>
        </w:tc>
        <w:tc>
          <w:tcPr>
            <w:tcW w:w="1275" w:type="dxa"/>
            <w:shd w:val="clear" w:color="auto" w:fill="auto"/>
            <w:vAlign w:val="center"/>
          </w:tcPr>
          <w:p w:rsidR="00153C12" w:rsidRPr="00A47DEF" w:rsidRDefault="00CD5122" w:rsidP="00A44DC9">
            <w:pPr>
              <w:pStyle w:val="LAPTableText"/>
              <w:jc w:val="center"/>
              <w:rPr>
                <w:rFonts w:ascii="Roboto" w:hAnsi="Roboto"/>
                <w:b/>
                <w:sz w:val="20"/>
              </w:rPr>
            </w:pPr>
            <w:r>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7658C6">
        <w:trPr>
          <w:trHeight w:val="5349"/>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7658C6">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823068" w:rsidRDefault="009C4C9E" w:rsidP="002F39D1">
      <w:pPr>
        <w:pStyle w:val="Subtitle"/>
        <w:rPr>
          <w:rFonts w:eastAsia="SimSun"/>
          <w:lang w:val="en-US"/>
        </w:rPr>
      </w:pPr>
      <w:r w:rsidRPr="00823068">
        <w:rPr>
          <w:rFonts w:eastAsia="SimSun"/>
        </w:rPr>
        <w:t xml:space="preserve">Stage </w:t>
      </w:r>
      <w:r w:rsidR="00A323DB" w:rsidRPr="00823068">
        <w:rPr>
          <w:rFonts w:eastAsia="SimSun"/>
        </w:rPr>
        <w:t>2</w:t>
      </w:r>
      <w:r w:rsidR="002F39D1" w:rsidRPr="00823068">
        <w:rPr>
          <w:rFonts w:eastAsia="SimSun"/>
        </w:rPr>
        <w:t xml:space="preserve"> </w:t>
      </w:r>
      <w:r w:rsidR="00823068" w:rsidRPr="00823068">
        <w:rPr>
          <w:rFonts w:eastAsia="SimSun"/>
        </w:rPr>
        <w:t>Workplace Practices</w:t>
      </w:r>
      <w:r w:rsidR="002F39D1" w:rsidRPr="00823068">
        <w:rPr>
          <w:rFonts w:eastAsia="SimSun"/>
        </w:rPr>
        <w:t xml:space="preserve"> – </w:t>
      </w:r>
      <w:r w:rsidR="00823068" w:rsidRPr="00823068">
        <w:rPr>
          <w:rFonts w:eastAsia="SimSun"/>
        </w:rPr>
        <w:t>20</w:t>
      </w:r>
      <w:r w:rsidR="002F39D1" w:rsidRPr="00823068">
        <w:rPr>
          <w:rFonts w:eastAsia="SimSun"/>
        </w:rPr>
        <w:t xml:space="preserve"> credits</w:t>
      </w:r>
    </w:p>
    <w:p w:rsidR="004C0E19" w:rsidRPr="00823068"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w:t>
      </w:r>
      <w:r w:rsidRPr="00823068">
        <w:rPr>
          <w:lang w:val="en-US"/>
        </w:rPr>
        <w:t>evidence for each of the specific features of all of the assessment design criteria.</w:t>
      </w:r>
    </w:p>
    <w:p w:rsidR="00AD3260" w:rsidRPr="00823068" w:rsidRDefault="00AD3260" w:rsidP="00AD3260">
      <w:pPr>
        <w:spacing w:before="240"/>
        <w:rPr>
          <w:lang w:val="en-US"/>
        </w:rPr>
      </w:pPr>
      <w:r w:rsidRPr="00823068">
        <w:rPr>
          <w:rFonts w:ascii="Roboto Medium" w:hAnsi="Roboto Medium"/>
        </w:rPr>
        <w:t>Assessment Type 1:</w:t>
      </w:r>
      <w:r w:rsidR="001606DE" w:rsidRPr="00823068">
        <w:rPr>
          <w:rFonts w:ascii="Roboto Medium" w:hAnsi="Roboto Medium"/>
        </w:rPr>
        <w:t xml:space="preserve"> </w:t>
      </w:r>
      <w:r w:rsidR="001606DE" w:rsidRPr="00823068">
        <w:rPr>
          <w:i/>
        </w:rPr>
        <w:t xml:space="preserve"> </w:t>
      </w:r>
      <w:r w:rsidR="00823068" w:rsidRPr="00823068">
        <w:rPr>
          <w:rFonts w:ascii="Roboto Medium" w:hAnsi="Roboto Medium"/>
        </w:rPr>
        <w:t>Folio</w:t>
      </w:r>
      <w:r w:rsidRPr="00823068">
        <w:t xml:space="preserve"> – </w:t>
      </w:r>
      <w:r w:rsidR="005D1617" w:rsidRPr="00823068">
        <w:t>w</w:t>
      </w:r>
      <w:r w:rsidRPr="00823068">
        <w:t xml:space="preserve">eighting </w:t>
      </w:r>
      <w:r w:rsidR="00823068" w:rsidRPr="00823068">
        <w:t>25</w:t>
      </w:r>
      <w:r w:rsidRPr="00823068">
        <w:t>%</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931"/>
        <w:gridCol w:w="531"/>
        <w:gridCol w:w="532"/>
        <w:gridCol w:w="531"/>
        <w:gridCol w:w="532"/>
        <w:gridCol w:w="2268"/>
      </w:tblGrid>
      <w:tr w:rsidR="00823068" w:rsidRPr="00823068" w:rsidTr="00257625">
        <w:trPr>
          <w:trHeight w:val="397"/>
        </w:trPr>
        <w:tc>
          <w:tcPr>
            <w:tcW w:w="5931" w:type="dxa"/>
            <w:vMerge w:val="restart"/>
            <w:shd w:val="clear" w:color="auto" w:fill="D9D9D9" w:themeFill="background1" w:themeFillShade="D9"/>
            <w:vAlign w:val="center"/>
          </w:tcPr>
          <w:p w:rsidR="00823068" w:rsidRPr="00823068" w:rsidRDefault="00823068" w:rsidP="000B21A1">
            <w:pPr>
              <w:pStyle w:val="SOTableText"/>
              <w:rPr>
                <w:i/>
              </w:rPr>
            </w:pPr>
            <w:r w:rsidRPr="00823068">
              <w:rPr>
                <w:rFonts w:ascii="Roboto Medium" w:hAnsi="Roboto Medium"/>
              </w:rPr>
              <w:t>Assessment details</w:t>
            </w:r>
          </w:p>
        </w:tc>
        <w:tc>
          <w:tcPr>
            <w:tcW w:w="2126" w:type="dxa"/>
            <w:gridSpan w:val="4"/>
            <w:shd w:val="clear" w:color="auto" w:fill="D9D9D9" w:themeFill="background1" w:themeFillShade="D9"/>
          </w:tcPr>
          <w:p w:rsidR="00823068" w:rsidRPr="00823068" w:rsidRDefault="00823068" w:rsidP="000B21A1">
            <w:pPr>
              <w:pStyle w:val="SOTableHeadings"/>
              <w:jc w:val="center"/>
            </w:pPr>
            <w:r w:rsidRPr="00823068">
              <w:t>Assessment design criteria</w:t>
            </w:r>
          </w:p>
        </w:tc>
        <w:tc>
          <w:tcPr>
            <w:tcW w:w="2268" w:type="dxa"/>
            <w:vMerge w:val="restart"/>
            <w:shd w:val="clear" w:color="auto" w:fill="D9D9D9" w:themeFill="background1" w:themeFillShade="D9"/>
            <w:vAlign w:val="center"/>
          </w:tcPr>
          <w:p w:rsidR="00823068" w:rsidRPr="00823068" w:rsidRDefault="00823068" w:rsidP="000B21A1">
            <w:pPr>
              <w:pStyle w:val="SOTableHeadings"/>
            </w:pPr>
            <w:r w:rsidRPr="00823068">
              <w:t xml:space="preserve">Assessment conditions </w:t>
            </w:r>
          </w:p>
          <w:p w:rsidR="00823068" w:rsidRPr="00823068" w:rsidRDefault="00823068" w:rsidP="000B21A1">
            <w:pPr>
              <w:pStyle w:val="SOTableText"/>
            </w:pPr>
            <w:r w:rsidRPr="00A47DEF">
              <w:rPr>
                <w:sz w:val="16"/>
                <w:szCs w:val="16"/>
              </w:rPr>
              <w:t>(e.g. task type, word length, time allocated, supervision)</w:t>
            </w:r>
          </w:p>
        </w:tc>
      </w:tr>
      <w:tr w:rsidR="00823068" w:rsidRPr="00823068" w:rsidTr="002B5BA6">
        <w:trPr>
          <w:trHeight w:val="65"/>
        </w:trPr>
        <w:tc>
          <w:tcPr>
            <w:tcW w:w="5931" w:type="dxa"/>
            <w:vMerge/>
            <w:shd w:val="clear" w:color="auto" w:fill="D9D9D9" w:themeFill="background1" w:themeFillShade="D9"/>
            <w:vAlign w:val="center"/>
          </w:tcPr>
          <w:p w:rsidR="00823068" w:rsidRPr="00823068" w:rsidRDefault="00823068" w:rsidP="000B21A1">
            <w:pPr>
              <w:pStyle w:val="SOTableText"/>
              <w:rPr>
                <w:i/>
              </w:rPr>
            </w:pPr>
          </w:p>
        </w:tc>
        <w:tc>
          <w:tcPr>
            <w:tcW w:w="531" w:type="dxa"/>
            <w:shd w:val="clear" w:color="auto" w:fill="D9D9D9" w:themeFill="background1" w:themeFillShade="D9"/>
            <w:vAlign w:val="center"/>
          </w:tcPr>
          <w:p w:rsidR="00823068" w:rsidRPr="00A47DEF" w:rsidRDefault="00823068" w:rsidP="000B21A1">
            <w:pPr>
              <w:pStyle w:val="SOTableHeadings"/>
              <w:jc w:val="center"/>
            </w:pPr>
            <w:r w:rsidRPr="00A47DEF">
              <w:t>KU</w:t>
            </w:r>
          </w:p>
        </w:tc>
        <w:tc>
          <w:tcPr>
            <w:tcW w:w="532" w:type="dxa"/>
            <w:shd w:val="clear" w:color="auto" w:fill="D9D9D9" w:themeFill="background1" w:themeFillShade="D9"/>
            <w:vAlign w:val="center"/>
          </w:tcPr>
          <w:p w:rsidR="00823068" w:rsidRPr="00A47DEF" w:rsidRDefault="00823068" w:rsidP="000B21A1">
            <w:pPr>
              <w:pStyle w:val="SOTableHeadings"/>
              <w:jc w:val="center"/>
            </w:pPr>
            <w:r w:rsidRPr="00A47DEF">
              <w:t>A</w:t>
            </w:r>
          </w:p>
        </w:tc>
        <w:tc>
          <w:tcPr>
            <w:tcW w:w="531" w:type="dxa"/>
            <w:shd w:val="clear" w:color="auto" w:fill="D9D9D9" w:themeFill="background1" w:themeFillShade="D9"/>
            <w:vAlign w:val="center"/>
          </w:tcPr>
          <w:p w:rsidR="00823068" w:rsidRPr="00A47DEF" w:rsidRDefault="00823068" w:rsidP="000B21A1">
            <w:pPr>
              <w:pStyle w:val="SOTableHeadings"/>
              <w:jc w:val="center"/>
            </w:pPr>
            <w:r w:rsidRPr="00A47DEF">
              <w:t>IA</w:t>
            </w:r>
          </w:p>
        </w:tc>
        <w:tc>
          <w:tcPr>
            <w:tcW w:w="532" w:type="dxa"/>
            <w:shd w:val="clear" w:color="auto" w:fill="D9D9D9" w:themeFill="background1" w:themeFillShade="D9"/>
            <w:vAlign w:val="center"/>
          </w:tcPr>
          <w:p w:rsidR="00823068" w:rsidRPr="00A47DEF" w:rsidRDefault="00823068" w:rsidP="000B21A1">
            <w:pPr>
              <w:pStyle w:val="SOTableHeadings"/>
              <w:jc w:val="center"/>
            </w:pPr>
            <w:r w:rsidRPr="00A47DEF">
              <w:t>RE</w:t>
            </w:r>
          </w:p>
        </w:tc>
        <w:tc>
          <w:tcPr>
            <w:tcW w:w="2268" w:type="dxa"/>
            <w:vMerge/>
            <w:shd w:val="clear" w:color="auto" w:fill="auto"/>
            <w:vAlign w:val="center"/>
          </w:tcPr>
          <w:p w:rsidR="00823068" w:rsidRPr="00823068" w:rsidRDefault="00823068" w:rsidP="000B21A1">
            <w:pPr>
              <w:pStyle w:val="SOTableText"/>
            </w:pPr>
          </w:p>
        </w:tc>
      </w:tr>
      <w:tr w:rsidR="00823068" w:rsidRPr="00823068" w:rsidTr="005C7C1E">
        <w:trPr>
          <w:trHeight w:val="5298"/>
        </w:trPr>
        <w:tc>
          <w:tcPr>
            <w:tcW w:w="5931" w:type="dxa"/>
            <w:shd w:val="clear" w:color="auto" w:fill="auto"/>
            <w:vAlign w:val="center"/>
          </w:tcPr>
          <w:p w:rsidR="00823068" w:rsidRPr="00257625" w:rsidRDefault="00CD5122" w:rsidP="000B21A1">
            <w:pPr>
              <w:pStyle w:val="SOTableText"/>
              <w:rPr>
                <w:rFonts w:ascii="Roboto Medium" w:hAnsi="Roboto Medium"/>
                <w:szCs w:val="18"/>
              </w:rPr>
            </w:pPr>
            <w:r w:rsidRPr="00257625">
              <w:rPr>
                <w:rFonts w:ascii="Roboto Medium" w:hAnsi="Roboto Medium"/>
                <w:szCs w:val="18"/>
              </w:rPr>
              <w:t xml:space="preserve">The Changing Nature of Work for </w:t>
            </w:r>
            <w:proofErr w:type="spellStart"/>
            <w:r w:rsidRPr="00257625">
              <w:rPr>
                <w:rFonts w:ascii="Roboto Medium" w:hAnsi="Roboto Medium"/>
                <w:szCs w:val="18"/>
              </w:rPr>
              <w:t>Anangu</w:t>
            </w:r>
            <w:proofErr w:type="spellEnd"/>
            <w:r w:rsidRPr="00257625">
              <w:rPr>
                <w:rFonts w:ascii="Roboto Medium" w:hAnsi="Roboto Medium"/>
                <w:szCs w:val="18"/>
              </w:rPr>
              <w:t xml:space="preserve"> on the APY Lands</w:t>
            </w:r>
          </w:p>
          <w:p w:rsidR="00CD5122" w:rsidRPr="00257625" w:rsidRDefault="00CD5122" w:rsidP="00CD5122">
            <w:pPr>
              <w:pStyle w:val="LAPTableText"/>
              <w:rPr>
                <w:sz w:val="18"/>
              </w:rPr>
            </w:pPr>
            <w:r w:rsidRPr="00257625">
              <w:rPr>
                <w:sz w:val="18"/>
              </w:rPr>
              <w:t>Students conduct two interviews, one with a full-time or part-time (not casual) long-term worker (25 years or more in the workplace), and one with a full-time or part-time (not casual) short term worker (in the workplace for less than five years).</w:t>
            </w:r>
          </w:p>
          <w:p w:rsidR="00CD5122" w:rsidRPr="00257625" w:rsidRDefault="00CD5122" w:rsidP="00CD5122">
            <w:pPr>
              <w:pStyle w:val="LAPTableText"/>
              <w:rPr>
                <w:sz w:val="18"/>
              </w:rPr>
            </w:pPr>
            <w:r w:rsidRPr="00257625">
              <w:rPr>
                <w:sz w:val="18"/>
              </w:rPr>
              <w:t>The interview should cover:</w:t>
            </w:r>
          </w:p>
          <w:p w:rsidR="00CD5122" w:rsidRPr="00257625" w:rsidRDefault="00CD5122" w:rsidP="00257625">
            <w:pPr>
              <w:pStyle w:val="LAPTableBullet"/>
              <w:ind w:left="170" w:hanging="170"/>
              <w:rPr>
                <w:rFonts w:ascii="Roboto Light" w:hAnsi="Roboto Light"/>
              </w:rPr>
            </w:pPr>
            <w:r w:rsidRPr="00257625">
              <w:rPr>
                <w:rFonts w:ascii="Roboto Light" w:hAnsi="Roboto Light"/>
              </w:rPr>
              <w:t>brief description of the interviewee and their workplace(s)</w:t>
            </w:r>
          </w:p>
          <w:p w:rsidR="00CD5122" w:rsidRPr="00257625" w:rsidRDefault="00CD5122" w:rsidP="00257625">
            <w:pPr>
              <w:pStyle w:val="LAPTableBullet"/>
              <w:ind w:left="170" w:hanging="170"/>
              <w:rPr>
                <w:rFonts w:ascii="Roboto Light" w:hAnsi="Roboto Light"/>
              </w:rPr>
            </w:pPr>
            <w:r w:rsidRPr="00257625">
              <w:rPr>
                <w:rFonts w:ascii="Roboto Light" w:hAnsi="Roboto Light"/>
              </w:rPr>
              <w:t>how they gained the job</w:t>
            </w:r>
          </w:p>
          <w:p w:rsidR="00CD5122" w:rsidRPr="00257625" w:rsidRDefault="00CD5122" w:rsidP="00257625">
            <w:pPr>
              <w:pStyle w:val="LAPTableBullet"/>
              <w:ind w:left="170" w:hanging="170"/>
              <w:rPr>
                <w:rFonts w:ascii="Roboto Light" w:hAnsi="Roboto Light"/>
              </w:rPr>
            </w:pPr>
            <w:r w:rsidRPr="00257625">
              <w:rPr>
                <w:rFonts w:ascii="Roboto Light" w:hAnsi="Roboto Light"/>
              </w:rPr>
              <w:t>the recruitment process</w:t>
            </w:r>
          </w:p>
          <w:p w:rsidR="00CD5122" w:rsidRPr="00257625" w:rsidRDefault="00CD5122" w:rsidP="00257625">
            <w:pPr>
              <w:pStyle w:val="LAPTableBullet"/>
              <w:ind w:left="170" w:hanging="170"/>
              <w:rPr>
                <w:rFonts w:ascii="Roboto Light" w:hAnsi="Roboto Light"/>
              </w:rPr>
            </w:pPr>
            <w:r w:rsidRPr="00257625">
              <w:rPr>
                <w:rFonts w:ascii="Roboto Light" w:hAnsi="Roboto Light"/>
              </w:rPr>
              <w:t>how they learned about the job</w:t>
            </w:r>
          </w:p>
          <w:p w:rsidR="00CD5122" w:rsidRPr="00257625" w:rsidRDefault="00CD5122" w:rsidP="00257625">
            <w:pPr>
              <w:pStyle w:val="LAPTableBullet"/>
              <w:ind w:left="170" w:hanging="170"/>
              <w:rPr>
                <w:rFonts w:ascii="Roboto Light" w:hAnsi="Roboto Light"/>
              </w:rPr>
            </w:pPr>
            <w:r w:rsidRPr="00257625">
              <w:rPr>
                <w:rFonts w:ascii="Roboto Light" w:hAnsi="Roboto Light"/>
              </w:rPr>
              <w:t>any induction, training and development offered</w:t>
            </w:r>
          </w:p>
          <w:p w:rsidR="00CD5122" w:rsidRPr="00257625" w:rsidRDefault="00CD5122" w:rsidP="00257625">
            <w:pPr>
              <w:pStyle w:val="LAPTableBullet"/>
              <w:ind w:left="170" w:hanging="170"/>
              <w:rPr>
                <w:rFonts w:ascii="Roboto Light" w:hAnsi="Roboto Light"/>
              </w:rPr>
            </w:pPr>
            <w:r w:rsidRPr="00257625">
              <w:rPr>
                <w:rFonts w:ascii="Roboto Light" w:hAnsi="Roboto Light"/>
              </w:rPr>
              <w:t>the use of technology</w:t>
            </w:r>
          </w:p>
          <w:p w:rsidR="00CD5122" w:rsidRPr="00257625" w:rsidRDefault="00CD5122" w:rsidP="00257625">
            <w:pPr>
              <w:pStyle w:val="LAPTableBullet"/>
              <w:ind w:left="170" w:hanging="170"/>
              <w:rPr>
                <w:rFonts w:ascii="Roboto Light" w:hAnsi="Roboto Light"/>
              </w:rPr>
            </w:pPr>
            <w:r w:rsidRPr="00257625">
              <w:rPr>
                <w:rFonts w:ascii="Roboto Light" w:hAnsi="Roboto Light"/>
              </w:rPr>
              <w:t>skills/qualification/experience, workplace conditions (hours, pay, benefits, leave entitlements)</w:t>
            </w:r>
          </w:p>
          <w:p w:rsidR="00CD5122" w:rsidRPr="00257625" w:rsidRDefault="00CD5122" w:rsidP="00257625">
            <w:pPr>
              <w:pStyle w:val="LAPTableBullet"/>
              <w:ind w:left="170" w:hanging="170"/>
              <w:rPr>
                <w:rFonts w:ascii="Roboto Light" w:hAnsi="Roboto Light"/>
              </w:rPr>
            </w:pPr>
            <w:proofErr w:type="gramStart"/>
            <w:r w:rsidRPr="00257625">
              <w:rPr>
                <w:rFonts w:ascii="Roboto Light" w:hAnsi="Roboto Light"/>
              </w:rPr>
              <w:t>workplace</w:t>
            </w:r>
            <w:proofErr w:type="gramEnd"/>
            <w:r w:rsidRPr="00257625">
              <w:rPr>
                <w:rFonts w:ascii="Roboto Light" w:hAnsi="Roboto Light"/>
              </w:rPr>
              <w:t xml:space="preserve"> environment and culture (e.g. attitudes, trends, relationships).</w:t>
            </w:r>
          </w:p>
          <w:p w:rsidR="00CD5122" w:rsidRPr="00257625" w:rsidRDefault="00CD5122" w:rsidP="00CD5122">
            <w:pPr>
              <w:pStyle w:val="SOTableText"/>
              <w:rPr>
                <w:szCs w:val="18"/>
              </w:rPr>
            </w:pPr>
            <w:r w:rsidRPr="00257625">
              <w:rPr>
                <w:rFonts w:eastAsia="SimSun"/>
                <w:szCs w:val="18"/>
                <w:lang w:val="en-AU"/>
              </w:rPr>
              <w:t>Students reflect on and evaluate the responses from the interviews in a report that compares and analyses the changing nature of work-related and workplace issues, tasks, cultures, and/or environments over time. The report should show understanding of the knowledge and skills required to work in the workplace(s). Students then reflect on the implications of this learning for themselves.</w:t>
            </w:r>
          </w:p>
        </w:tc>
        <w:tc>
          <w:tcPr>
            <w:tcW w:w="531" w:type="dxa"/>
            <w:shd w:val="clear" w:color="auto" w:fill="auto"/>
            <w:vAlign w:val="center"/>
          </w:tcPr>
          <w:p w:rsidR="00823068" w:rsidRPr="00257625" w:rsidRDefault="00CD5122" w:rsidP="000B21A1">
            <w:pPr>
              <w:pStyle w:val="SOTableText"/>
              <w:jc w:val="center"/>
              <w:rPr>
                <w:szCs w:val="18"/>
              </w:rPr>
            </w:pPr>
            <w:r w:rsidRPr="00257625">
              <w:rPr>
                <w:szCs w:val="18"/>
              </w:rPr>
              <w:t>1,2</w:t>
            </w:r>
          </w:p>
        </w:tc>
        <w:tc>
          <w:tcPr>
            <w:tcW w:w="532" w:type="dxa"/>
            <w:shd w:val="clear" w:color="auto" w:fill="auto"/>
            <w:vAlign w:val="center"/>
          </w:tcPr>
          <w:p w:rsidR="00823068" w:rsidRPr="00257625" w:rsidRDefault="00823068" w:rsidP="000B21A1">
            <w:pPr>
              <w:pStyle w:val="SOTableText"/>
              <w:jc w:val="center"/>
              <w:rPr>
                <w:szCs w:val="18"/>
              </w:rPr>
            </w:pPr>
          </w:p>
        </w:tc>
        <w:tc>
          <w:tcPr>
            <w:tcW w:w="531" w:type="dxa"/>
            <w:vAlign w:val="center"/>
          </w:tcPr>
          <w:p w:rsidR="00823068" w:rsidRPr="00257625" w:rsidRDefault="00CD5122" w:rsidP="000B21A1">
            <w:pPr>
              <w:pStyle w:val="SOTableText"/>
              <w:jc w:val="center"/>
              <w:rPr>
                <w:szCs w:val="18"/>
              </w:rPr>
            </w:pPr>
            <w:r w:rsidRPr="00257625">
              <w:rPr>
                <w:szCs w:val="18"/>
              </w:rPr>
              <w:t>1,2</w:t>
            </w:r>
          </w:p>
        </w:tc>
        <w:tc>
          <w:tcPr>
            <w:tcW w:w="532" w:type="dxa"/>
            <w:shd w:val="clear" w:color="auto" w:fill="auto"/>
            <w:vAlign w:val="center"/>
          </w:tcPr>
          <w:p w:rsidR="00823068" w:rsidRPr="00257625" w:rsidRDefault="00CD5122" w:rsidP="000B21A1">
            <w:pPr>
              <w:pStyle w:val="SOTableText"/>
              <w:jc w:val="center"/>
              <w:rPr>
                <w:szCs w:val="18"/>
              </w:rPr>
            </w:pPr>
            <w:r w:rsidRPr="00257625">
              <w:rPr>
                <w:szCs w:val="18"/>
              </w:rPr>
              <w:t>1</w:t>
            </w:r>
          </w:p>
        </w:tc>
        <w:tc>
          <w:tcPr>
            <w:tcW w:w="2268" w:type="dxa"/>
            <w:shd w:val="clear" w:color="auto" w:fill="auto"/>
            <w:vAlign w:val="center"/>
          </w:tcPr>
          <w:p w:rsidR="00CD5122" w:rsidRPr="00257625" w:rsidRDefault="00CD5122" w:rsidP="00CD5122">
            <w:pPr>
              <w:pStyle w:val="LAPTableText"/>
              <w:rPr>
                <w:sz w:val="18"/>
              </w:rPr>
            </w:pPr>
            <w:r w:rsidRPr="00257625">
              <w:rPr>
                <w:sz w:val="18"/>
              </w:rPr>
              <w:t>The report can be presented in a written, oral or multimodal form</w:t>
            </w:r>
          </w:p>
          <w:p w:rsidR="00CD5122" w:rsidRPr="00257625" w:rsidRDefault="00CD5122" w:rsidP="00CD5122">
            <w:pPr>
              <w:pStyle w:val="LAPTableText"/>
              <w:rPr>
                <w:sz w:val="18"/>
              </w:rPr>
            </w:pPr>
            <w:r w:rsidRPr="00257625">
              <w:rPr>
                <w:sz w:val="18"/>
              </w:rPr>
              <w:t>Up to a maximum 1000 words if written</w:t>
            </w:r>
          </w:p>
          <w:p w:rsidR="00CD5122" w:rsidRPr="00257625" w:rsidRDefault="00CD5122" w:rsidP="00CD5122">
            <w:pPr>
              <w:pStyle w:val="LAPTableText"/>
              <w:rPr>
                <w:sz w:val="18"/>
              </w:rPr>
            </w:pPr>
            <w:r w:rsidRPr="00257625">
              <w:rPr>
                <w:sz w:val="18"/>
              </w:rPr>
              <w:t>Up to a maximum 6 minutes if oral or multimodal</w:t>
            </w:r>
          </w:p>
          <w:p w:rsidR="00823068" w:rsidRPr="00257625" w:rsidRDefault="00CD5122" w:rsidP="00CD5122">
            <w:pPr>
              <w:pStyle w:val="SOTableText"/>
              <w:rPr>
                <w:szCs w:val="18"/>
              </w:rPr>
            </w:pPr>
            <w:r w:rsidRPr="00257625">
              <w:rPr>
                <w:rFonts w:eastAsia="SimSun"/>
                <w:szCs w:val="18"/>
                <w:lang w:val="en-AU"/>
              </w:rPr>
              <w:t>Evidence of the interview and responses are provided in an appendix</w:t>
            </w:r>
          </w:p>
        </w:tc>
      </w:tr>
      <w:tr w:rsidR="00823068" w:rsidRPr="00823068" w:rsidTr="005C7C1E">
        <w:trPr>
          <w:trHeight w:val="3106"/>
        </w:trPr>
        <w:tc>
          <w:tcPr>
            <w:tcW w:w="5931" w:type="dxa"/>
            <w:shd w:val="clear" w:color="auto" w:fill="auto"/>
            <w:vAlign w:val="center"/>
          </w:tcPr>
          <w:p w:rsidR="00823068" w:rsidRPr="00257625" w:rsidRDefault="00CD5122" w:rsidP="000B21A1">
            <w:pPr>
              <w:pStyle w:val="SOTableText"/>
              <w:rPr>
                <w:rFonts w:ascii="Roboto Medium" w:hAnsi="Roboto Medium"/>
                <w:szCs w:val="18"/>
              </w:rPr>
            </w:pPr>
            <w:r w:rsidRPr="00257625">
              <w:rPr>
                <w:rFonts w:ascii="Roboto Medium" w:hAnsi="Roboto Medium"/>
                <w:szCs w:val="18"/>
              </w:rPr>
              <w:t>Industrial Relations – WHS survey and report</w:t>
            </w:r>
          </w:p>
          <w:p w:rsidR="00CD5122" w:rsidRPr="00257625" w:rsidRDefault="00CD5122" w:rsidP="00CD5122">
            <w:pPr>
              <w:pStyle w:val="LAPTableText"/>
              <w:rPr>
                <w:sz w:val="18"/>
              </w:rPr>
            </w:pPr>
            <w:r w:rsidRPr="00257625">
              <w:rPr>
                <w:sz w:val="18"/>
              </w:rPr>
              <w:t>In class, students design a Work Health and Safety (WHS) appraisal relevant to their workplace. They then, with permission, conduct the WHS appraisal in their workplace. They may need to ask questions of one or more of their colleagues to gain this information. They critically analyse relevant workplace issues and practices.</w:t>
            </w:r>
          </w:p>
          <w:p w:rsidR="00CD5122" w:rsidRPr="00257625" w:rsidRDefault="00CD5122" w:rsidP="00CD5122">
            <w:pPr>
              <w:pStyle w:val="LAPTableText"/>
              <w:rPr>
                <w:rFonts w:eastAsia="MS Mincho"/>
                <w:sz w:val="18"/>
                <w:szCs w:val="20"/>
                <w:lang w:val="en-US"/>
              </w:rPr>
            </w:pPr>
            <w:r w:rsidRPr="00257625">
              <w:rPr>
                <w:rFonts w:eastAsia="MS Mincho"/>
                <w:sz w:val="18"/>
                <w:szCs w:val="20"/>
                <w:lang w:val="en-US"/>
              </w:rPr>
              <w:t>The student’s report should include:</w:t>
            </w:r>
          </w:p>
          <w:p w:rsidR="00CD5122" w:rsidRPr="00257625" w:rsidRDefault="00CD5122" w:rsidP="00257625">
            <w:pPr>
              <w:pStyle w:val="LAPTableBullet"/>
              <w:ind w:left="170" w:hanging="170"/>
              <w:rPr>
                <w:rFonts w:ascii="Roboto Light" w:eastAsia="MS Mincho" w:hAnsi="Roboto Light"/>
                <w:lang w:val="en-US"/>
              </w:rPr>
            </w:pPr>
            <w:r w:rsidRPr="00257625">
              <w:rPr>
                <w:rFonts w:ascii="Roboto Light" w:hAnsi="Roboto Light"/>
              </w:rPr>
              <w:t xml:space="preserve">a </w:t>
            </w:r>
            <w:r w:rsidRPr="00257625">
              <w:rPr>
                <w:rFonts w:ascii="Roboto Light" w:eastAsia="MS Mincho" w:hAnsi="Roboto Light"/>
                <w:lang w:val="en-US"/>
              </w:rPr>
              <w:t>summary of, and reflection on, their findings regarding the current WHS practices in their workplace</w:t>
            </w:r>
          </w:p>
          <w:p w:rsidR="00CD5122" w:rsidRPr="00257625" w:rsidRDefault="00CD5122" w:rsidP="00257625">
            <w:pPr>
              <w:pStyle w:val="LAPTableBullet"/>
              <w:ind w:left="170" w:hanging="170"/>
              <w:rPr>
                <w:rFonts w:ascii="Roboto Light" w:eastAsia="MS Mincho" w:hAnsi="Roboto Light"/>
                <w:lang w:val="en-US"/>
              </w:rPr>
            </w:pPr>
            <w:r w:rsidRPr="00257625">
              <w:rPr>
                <w:rFonts w:ascii="Roboto Light" w:eastAsia="MS Mincho" w:hAnsi="Roboto Light"/>
                <w:lang w:val="en-US"/>
              </w:rPr>
              <w:t>an analysis of the strengths and weaknesses of these practices</w:t>
            </w:r>
          </w:p>
          <w:p w:rsidR="00CD5122" w:rsidRPr="00257625" w:rsidRDefault="00CD5122" w:rsidP="00257625">
            <w:pPr>
              <w:pStyle w:val="LAPTableBullet"/>
              <w:ind w:left="170" w:hanging="170"/>
              <w:rPr>
                <w:rFonts w:ascii="Roboto Light" w:eastAsia="MS Mincho" w:hAnsi="Roboto Light"/>
                <w:lang w:val="en-US"/>
              </w:rPr>
            </w:pPr>
            <w:proofErr w:type="gramStart"/>
            <w:r w:rsidRPr="00257625">
              <w:rPr>
                <w:rFonts w:ascii="Roboto Light" w:eastAsia="MS Mincho" w:hAnsi="Roboto Light"/>
                <w:lang w:val="en-US"/>
              </w:rPr>
              <w:t>a</w:t>
            </w:r>
            <w:proofErr w:type="gramEnd"/>
            <w:r w:rsidRPr="00257625">
              <w:rPr>
                <w:rFonts w:ascii="Roboto Light" w:eastAsia="MS Mincho" w:hAnsi="Roboto Light"/>
                <w:lang w:val="en-US"/>
              </w:rPr>
              <w:t xml:space="preserve"> conclusion and relevant recommendations for a safer workplace.</w:t>
            </w:r>
          </w:p>
          <w:p w:rsidR="00CD5122" w:rsidRPr="00257625" w:rsidRDefault="00CD5122" w:rsidP="00CD5122">
            <w:pPr>
              <w:pStyle w:val="SOTableText"/>
              <w:rPr>
                <w:rFonts w:ascii="Roboto Medium" w:hAnsi="Roboto Medium"/>
                <w:szCs w:val="18"/>
              </w:rPr>
            </w:pPr>
            <w:r w:rsidRPr="00257625">
              <w:rPr>
                <w:rFonts w:eastAsia="SimSun"/>
                <w:szCs w:val="18"/>
                <w:lang w:val="en-AU"/>
              </w:rPr>
              <w:t>Students then reflect on the implications of this learning for themselves.</w:t>
            </w:r>
          </w:p>
        </w:tc>
        <w:tc>
          <w:tcPr>
            <w:tcW w:w="531" w:type="dxa"/>
            <w:shd w:val="clear" w:color="auto" w:fill="auto"/>
            <w:vAlign w:val="center"/>
          </w:tcPr>
          <w:p w:rsidR="00823068" w:rsidRPr="00257625" w:rsidRDefault="00CD5122" w:rsidP="000B21A1">
            <w:pPr>
              <w:pStyle w:val="SOTableText"/>
              <w:jc w:val="center"/>
              <w:rPr>
                <w:szCs w:val="18"/>
              </w:rPr>
            </w:pPr>
            <w:r w:rsidRPr="00257625">
              <w:rPr>
                <w:szCs w:val="18"/>
              </w:rPr>
              <w:t>2</w:t>
            </w:r>
          </w:p>
        </w:tc>
        <w:tc>
          <w:tcPr>
            <w:tcW w:w="532" w:type="dxa"/>
            <w:shd w:val="clear" w:color="auto" w:fill="auto"/>
            <w:vAlign w:val="center"/>
          </w:tcPr>
          <w:p w:rsidR="00823068" w:rsidRPr="00257625" w:rsidRDefault="00823068" w:rsidP="000B21A1">
            <w:pPr>
              <w:pStyle w:val="SOTableText"/>
              <w:jc w:val="center"/>
              <w:rPr>
                <w:szCs w:val="18"/>
              </w:rPr>
            </w:pPr>
          </w:p>
        </w:tc>
        <w:tc>
          <w:tcPr>
            <w:tcW w:w="531" w:type="dxa"/>
            <w:vAlign w:val="center"/>
          </w:tcPr>
          <w:p w:rsidR="00823068" w:rsidRPr="00257625" w:rsidRDefault="00CD5122" w:rsidP="000B21A1">
            <w:pPr>
              <w:pStyle w:val="SOTableText"/>
              <w:jc w:val="center"/>
              <w:rPr>
                <w:szCs w:val="18"/>
              </w:rPr>
            </w:pPr>
            <w:r w:rsidRPr="00257625">
              <w:rPr>
                <w:szCs w:val="18"/>
              </w:rPr>
              <w:t>1</w:t>
            </w:r>
          </w:p>
        </w:tc>
        <w:tc>
          <w:tcPr>
            <w:tcW w:w="532" w:type="dxa"/>
            <w:shd w:val="clear" w:color="auto" w:fill="auto"/>
            <w:vAlign w:val="center"/>
          </w:tcPr>
          <w:p w:rsidR="00823068" w:rsidRPr="00257625" w:rsidRDefault="00CD5122" w:rsidP="000B21A1">
            <w:pPr>
              <w:pStyle w:val="SOTableText"/>
              <w:jc w:val="center"/>
              <w:rPr>
                <w:szCs w:val="18"/>
              </w:rPr>
            </w:pPr>
            <w:r w:rsidRPr="00257625">
              <w:rPr>
                <w:szCs w:val="18"/>
              </w:rPr>
              <w:t>1</w:t>
            </w:r>
          </w:p>
        </w:tc>
        <w:tc>
          <w:tcPr>
            <w:tcW w:w="2268" w:type="dxa"/>
            <w:shd w:val="clear" w:color="auto" w:fill="auto"/>
            <w:vAlign w:val="center"/>
          </w:tcPr>
          <w:p w:rsidR="00CD5122" w:rsidRPr="00257625" w:rsidRDefault="00CD5122" w:rsidP="00CD5122">
            <w:pPr>
              <w:pStyle w:val="LAPTableText"/>
              <w:rPr>
                <w:sz w:val="18"/>
              </w:rPr>
            </w:pPr>
            <w:r w:rsidRPr="00257625">
              <w:rPr>
                <w:sz w:val="18"/>
              </w:rPr>
              <w:t>The report can be presented in a written, oral or multimodal form, with sources appropriately acknowledged</w:t>
            </w:r>
          </w:p>
          <w:p w:rsidR="00CD5122" w:rsidRPr="00257625" w:rsidRDefault="00CD5122" w:rsidP="00CD5122">
            <w:pPr>
              <w:pStyle w:val="LAPTableText"/>
              <w:rPr>
                <w:sz w:val="18"/>
              </w:rPr>
            </w:pPr>
            <w:r w:rsidRPr="00257625">
              <w:rPr>
                <w:sz w:val="18"/>
              </w:rPr>
              <w:t>Up to a maximum 1000 words if written</w:t>
            </w:r>
          </w:p>
          <w:p w:rsidR="00823068" w:rsidRPr="00257625" w:rsidRDefault="00CD5122" w:rsidP="00CD5122">
            <w:pPr>
              <w:pStyle w:val="SOTableText"/>
              <w:rPr>
                <w:szCs w:val="18"/>
              </w:rPr>
            </w:pPr>
            <w:r w:rsidRPr="00257625">
              <w:rPr>
                <w:rFonts w:eastAsia="SimSun"/>
                <w:szCs w:val="18"/>
                <w:lang w:val="en-AU"/>
              </w:rPr>
              <w:t>Up to a maximum 6 minutes if oral or multimodal</w:t>
            </w:r>
          </w:p>
        </w:tc>
      </w:tr>
      <w:tr w:rsidR="00823068" w:rsidRPr="00823068" w:rsidTr="005C7C1E">
        <w:trPr>
          <w:trHeight w:val="1833"/>
        </w:trPr>
        <w:tc>
          <w:tcPr>
            <w:tcW w:w="5931" w:type="dxa"/>
            <w:shd w:val="clear" w:color="auto" w:fill="auto"/>
            <w:vAlign w:val="center"/>
          </w:tcPr>
          <w:p w:rsidR="00823068" w:rsidRPr="00257625" w:rsidRDefault="00CD5122" w:rsidP="000B21A1">
            <w:pPr>
              <w:pStyle w:val="SOTableText"/>
              <w:rPr>
                <w:rFonts w:ascii="Roboto Medium" w:hAnsi="Roboto Medium"/>
                <w:szCs w:val="18"/>
              </w:rPr>
            </w:pPr>
            <w:r w:rsidRPr="00257625">
              <w:rPr>
                <w:rFonts w:ascii="Roboto Medium" w:hAnsi="Roboto Medium"/>
                <w:szCs w:val="18"/>
              </w:rPr>
              <w:t xml:space="preserve">Finding Employment – Paths to </w:t>
            </w:r>
            <w:proofErr w:type="spellStart"/>
            <w:r w:rsidRPr="00257625">
              <w:rPr>
                <w:rFonts w:ascii="Roboto Medium" w:hAnsi="Roboto Medium"/>
                <w:szCs w:val="18"/>
              </w:rPr>
              <w:t>Anangu</w:t>
            </w:r>
            <w:proofErr w:type="spellEnd"/>
            <w:r w:rsidRPr="00257625">
              <w:rPr>
                <w:rFonts w:ascii="Roboto Medium" w:hAnsi="Roboto Medium"/>
                <w:szCs w:val="18"/>
              </w:rPr>
              <w:t xml:space="preserve"> employment</w:t>
            </w:r>
          </w:p>
          <w:p w:rsidR="00CD5122" w:rsidRPr="00257625" w:rsidRDefault="00CD5122" w:rsidP="000B21A1">
            <w:pPr>
              <w:pStyle w:val="SOTableText"/>
              <w:rPr>
                <w:rFonts w:ascii="Roboto Medium" w:hAnsi="Roboto Medium"/>
                <w:szCs w:val="18"/>
              </w:rPr>
            </w:pPr>
            <w:r w:rsidRPr="00257625">
              <w:rPr>
                <w:szCs w:val="18"/>
              </w:rPr>
              <w:t xml:space="preserve">Students research and present a guide for </w:t>
            </w:r>
            <w:proofErr w:type="spellStart"/>
            <w:r w:rsidRPr="00257625">
              <w:rPr>
                <w:szCs w:val="18"/>
              </w:rPr>
              <w:t>Anangu</w:t>
            </w:r>
            <w:proofErr w:type="spellEnd"/>
            <w:r w:rsidRPr="00257625">
              <w:rPr>
                <w:szCs w:val="18"/>
              </w:rPr>
              <w:t xml:space="preserve"> teenagers, providing assistance on various ways of finding employment through a traineeship. The guide should provide evidence of their knowledge and understanding, and skills and competencies related to the workplace, as well as concepts and issues related to industry and work, by for example, identifying requirements to be punctual, responsive, cheerful etc.</w:t>
            </w:r>
          </w:p>
        </w:tc>
        <w:tc>
          <w:tcPr>
            <w:tcW w:w="531" w:type="dxa"/>
            <w:shd w:val="clear" w:color="auto" w:fill="auto"/>
            <w:vAlign w:val="center"/>
          </w:tcPr>
          <w:p w:rsidR="00823068" w:rsidRPr="00257625" w:rsidRDefault="00CD5122" w:rsidP="000B21A1">
            <w:pPr>
              <w:pStyle w:val="SOTableText"/>
              <w:jc w:val="center"/>
              <w:rPr>
                <w:szCs w:val="18"/>
              </w:rPr>
            </w:pPr>
            <w:r w:rsidRPr="00257625">
              <w:rPr>
                <w:szCs w:val="18"/>
              </w:rPr>
              <w:t>1,2</w:t>
            </w:r>
          </w:p>
        </w:tc>
        <w:tc>
          <w:tcPr>
            <w:tcW w:w="532" w:type="dxa"/>
            <w:shd w:val="clear" w:color="auto" w:fill="auto"/>
            <w:vAlign w:val="center"/>
          </w:tcPr>
          <w:p w:rsidR="00823068" w:rsidRPr="00257625" w:rsidRDefault="00823068" w:rsidP="000B21A1">
            <w:pPr>
              <w:pStyle w:val="SOTableText"/>
              <w:jc w:val="center"/>
              <w:rPr>
                <w:szCs w:val="18"/>
              </w:rPr>
            </w:pPr>
          </w:p>
        </w:tc>
        <w:tc>
          <w:tcPr>
            <w:tcW w:w="531" w:type="dxa"/>
            <w:vAlign w:val="center"/>
          </w:tcPr>
          <w:p w:rsidR="00823068" w:rsidRPr="00257625" w:rsidRDefault="00823068" w:rsidP="000B21A1">
            <w:pPr>
              <w:pStyle w:val="SOTableText"/>
              <w:jc w:val="center"/>
              <w:rPr>
                <w:szCs w:val="18"/>
              </w:rPr>
            </w:pPr>
          </w:p>
        </w:tc>
        <w:tc>
          <w:tcPr>
            <w:tcW w:w="532" w:type="dxa"/>
            <w:shd w:val="clear" w:color="auto" w:fill="auto"/>
            <w:vAlign w:val="center"/>
          </w:tcPr>
          <w:p w:rsidR="00823068" w:rsidRPr="00257625" w:rsidRDefault="00823068" w:rsidP="000B21A1">
            <w:pPr>
              <w:pStyle w:val="SOTableText"/>
              <w:jc w:val="center"/>
              <w:rPr>
                <w:szCs w:val="18"/>
              </w:rPr>
            </w:pPr>
          </w:p>
        </w:tc>
        <w:tc>
          <w:tcPr>
            <w:tcW w:w="2268" w:type="dxa"/>
            <w:shd w:val="clear" w:color="auto" w:fill="auto"/>
            <w:vAlign w:val="center"/>
          </w:tcPr>
          <w:p w:rsidR="00823068" w:rsidRPr="00257625" w:rsidRDefault="00CD5122" w:rsidP="000B21A1">
            <w:pPr>
              <w:pStyle w:val="SOTableText"/>
              <w:rPr>
                <w:szCs w:val="18"/>
              </w:rPr>
            </w:pPr>
            <w:r w:rsidRPr="00257625">
              <w:rPr>
                <w:szCs w:val="18"/>
              </w:rPr>
              <w:t xml:space="preserve">The presentation can be in the form of a brochure, booklet, </w:t>
            </w:r>
            <w:r w:rsidRPr="00257625">
              <w:rPr>
                <w:szCs w:val="18"/>
              </w:rPr>
              <w:br/>
              <w:t>PowerPoint  with oral presentation, video, or poster</w:t>
            </w:r>
          </w:p>
        </w:tc>
      </w:tr>
    </w:tbl>
    <w:p w:rsidR="005C7C1E" w:rsidRDefault="005C7C1E" w:rsidP="00257625">
      <w:pPr>
        <w:pStyle w:val="SOTableText"/>
        <w:spacing w:before="240" w:after="120"/>
        <w:rPr>
          <w:rFonts w:ascii="Roboto Medium" w:hAnsi="Roboto Medium"/>
          <w:sz w:val="20"/>
        </w:rPr>
      </w:pPr>
    </w:p>
    <w:p w:rsidR="002B5BA6" w:rsidRDefault="002B5BA6" w:rsidP="00257625">
      <w:pPr>
        <w:pStyle w:val="SOTableText"/>
        <w:spacing w:before="240" w:after="120"/>
        <w:rPr>
          <w:rFonts w:ascii="Roboto Medium" w:hAnsi="Roboto Medium"/>
          <w:sz w:val="20"/>
        </w:rPr>
      </w:pPr>
      <w:bookmarkStart w:id="0" w:name="_GoBack"/>
      <w:bookmarkEnd w:id="0"/>
    </w:p>
    <w:p w:rsidR="00AD3260" w:rsidRPr="00257625" w:rsidRDefault="00AD3260" w:rsidP="00257625">
      <w:pPr>
        <w:pStyle w:val="SOTableText"/>
        <w:spacing w:before="240" w:after="120"/>
        <w:rPr>
          <w:rFonts w:ascii="Roboto Medium" w:hAnsi="Roboto Medium"/>
          <w:sz w:val="20"/>
        </w:rPr>
      </w:pPr>
      <w:r w:rsidRPr="00257625">
        <w:rPr>
          <w:rFonts w:ascii="Roboto Medium" w:hAnsi="Roboto Medium"/>
          <w:sz w:val="20"/>
        </w:rPr>
        <w:lastRenderedPageBreak/>
        <w:t xml:space="preserve">Assessment Type 2: </w:t>
      </w:r>
      <w:r w:rsidR="00823068" w:rsidRPr="00257625">
        <w:rPr>
          <w:rFonts w:ascii="Roboto Medium" w:hAnsi="Roboto Medium"/>
          <w:sz w:val="20"/>
        </w:rPr>
        <w:t>Performance</w:t>
      </w:r>
      <w:r w:rsidRPr="00257625">
        <w:rPr>
          <w:rFonts w:ascii="Roboto Medium" w:hAnsi="Roboto Medium"/>
          <w:sz w:val="20"/>
        </w:rPr>
        <w:t xml:space="preserve"> – </w:t>
      </w:r>
      <w:r w:rsidR="005D1617" w:rsidRPr="00257625">
        <w:rPr>
          <w:sz w:val="20"/>
        </w:rPr>
        <w:t>w</w:t>
      </w:r>
      <w:r w:rsidRPr="00257625">
        <w:rPr>
          <w:sz w:val="20"/>
        </w:rPr>
        <w:t xml:space="preserve">eighting </w:t>
      </w:r>
      <w:r w:rsidR="00823068" w:rsidRPr="00257625">
        <w:rPr>
          <w:sz w:val="20"/>
        </w:rPr>
        <w:t>25</w:t>
      </w:r>
      <w:r w:rsidRPr="00257625">
        <w:rPr>
          <w:sz w:val="20"/>
        </w:rPr>
        <w:t>%</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931"/>
        <w:gridCol w:w="531"/>
        <w:gridCol w:w="532"/>
        <w:gridCol w:w="531"/>
        <w:gridCol w:w="532"/>
        <w:gridCol w:w="2268"/>
      </w:tblGrid>
      <w:tr w:rsidR="00A47DEF" w:rsidRPr="00823068" w:rsidTr="005C7C1E">
        <w:trPr>
          <w:trHeight w:val="397"/>
        </w:trPr>
        <w:tc>
          <w:tcPr>
            <w:tcW w:w="5931" w:type="dxa"/>
            <w:vMerge w:val="restart"/>
            <w:shd w:val="clear" w:color="auto" w:fill="D9D9D9" w:themeFill="background1" w:themeFillShade="D9"/>
            <w:vAlign w:val="center"/>
          </w:tcPr>
          <w:p w:rsidR="00A47DEF" w:rsidRPr="00823068" w:rsidRDefault="00A47DEF" w:rsidP="00293662">
            <w:pPr>
              <w:pStyle w:val="SOTableText"/>
              <w:rPr>
                <w:i/>
              </w:rPr>
            </w:pPr>
            <w:r w:rsidRPr="00823068">
              <w:rPr>
                <w:rFonts w:ascii="Roboto Medium" w:hAnsi="Roboto Medium"/>
              </w:rPr>
              <w:t>Assessment details</w:t>
            </w:r>
          </w:p>
        </w:tc>
        <w:tc>
          <w:tcPr>
            <w:tcW w:w="2126" w:type="dxa"/>
            <w:gridSpan w:val="4"/>
            <w:shd w:val="clear" w:color="auto" w:fill="D9D9D9" w:themeFill="background1" w:themeFillShade="D9"/>
          </w:tcPr>
          <w:p w:rsidR="00A47DEF" w:rsidRPr="00823068" w:rsidRDefault="00A47DEF" w:rsidP="00293662">
            <w:pPr>
              <w:pStyle w:val="SOTableHeadings"/>
              <w:jc w:val="center"/>
            </w:pPr>
            <w:r w:rsidRPr="00823068">
              <w:t>Assessment design criteria</w:t>
            </w:r>
          </w:p>
        </w:tc>
        <w:tc>
          <w:tcPr>
            <w:tcW w:w="2268" w:type="dxa"/>
            <w:vMerge w:val="restart"/>
            <w:shd w:val="clear" w:color="auto" w:fill="D9D9D9" w:themeFill="background1" w:themeFillShade="D9"/>
            <w:vAlign w:val="center"/>
          </w:tcPr>
          <w:p w:rsidR="00A47DEF" w:rsidRPr="00823068" w:rsidRDefault="00A47DEF" w:rsidP="00293662">
            <w:pPr>
              <w:pStyle w:val="SOTableHeadings"/>
            </w:pPr>
            <w:r w:rsidRPr="00823068">
              <w:t xml:space="preserve">Assessment conditions </w:t>
            </w:r>
          </w:p>
          <w:p w:rsidR="00A47DEF" w:rsidRPr="00823068" w:rsidRDefault="00A47DEF" w:rsidP="00293662">
            <w:pPr>
              <w:pStyle w:val="SOTableText"/>
            </w:pPr>
            <w:r w:rsidRPr="00A47DEF">
              <w:rPr>
                <w:sz w:val="16"/>
                <w:szCs w:val="16"/>
              </w:rPr>
              <w:t>(e.g. task type, word length, time allocated, supervision)</w:t>
            </w:r>
          </w:p>
        </w:tc>
      </w:tr>
      <w:tr w:rsidR="00A47DEF" w:rsidRPr="00823068" w:rsidTr="005C7C1E">
        <w:trPr>
          <w:trHeight w:val="65"/>
        </w:trPr>
        <w:tc>
          <w:tcPr>
            <w:tcW w:w="5931" w:type="dxa"/>
            <w:vMerge/>
            <w:shd w:val="clear" w:color="auto" w:fill="D9D9D9" w:themeFill="background1" w:themeFillShade="D9"/>
            <w:vAlign w:val="center"/>
          </w:tcPr>
          <w:p w:rsidR="00A47DEF" w:rsidRPr="00823068" w:rsidRDefault="00A47DEF" w:rsidP="00293662">
            <w:pPr>
              <w:pStyle w:val="SOTableText"/>
              <w:rPr>
                <w:i/>
              </w:rPr>
            </w:pPr>
          </w:p>
        </w:tc>
        <w:tc>
          <w:tcPr>
            <w:tcW w:w="531" w:type="dxa"/>
            <w:shd w:val="clear" w:color="auto" w:fill="D9D9D9" w:themeFill="background1" w:themeFillShade="D9"/>
            <w:vAlign w:val="center"/>
          </w:tcPr>
          <w:p w:rsidR="00A47DEF" w:rsidRPr="00A47DEF" w:rsidRDefault="00A47DEF" w:rsidP="00293662">
            <w:pPr>
              <w:pStyle w:val="SOTableHeadings"/>
              <w:jc w:val="center"/>
            </w:pPr>
            <w:r w:rsidRPr="00A47DEF">
              <w:t>KU</w:t>
            </w:r>
          </w:p>
        </w:tc>
        <w:tc>
          <w:tcPr>
            <w:tcW w:w="532" w:type="dxa"/>
            <w:shd w:val="clear" w:color="auto" w:fill="D9D9D9" w:themeFill="background1" w:themeFillShade="D9"/>
            <w:vAlign w:val="center"/>
          </w:tcPr>
          <w:p w:rsidR="00A47DEF" w:rsidRPr="00A47DEF" w:rsidRDefault="00A47DEF" w:rsidP="00293662">
            <w:pPr>
              <w:pStyle w:val="SOTableHeadings"/>
              <w:jc w:val="center"/>
            </w:pPr>
            <w:r w:rsidRPr="00A47DEF">
              <w:t>A</w:t>
            </w:r>
          </w:p>
        </w:tc>
        <w:tc>
          <w:tcPr>
            <w:tcW w:w="531" w:type="dxa"/>
            <w:shd w:val="clear" w:color="auto" w:fill="D9D9D9" w:themeFill="background1" w:themeFillShade="D9"/>
            <w:vAlign w:val="center"/>
          </w:tcPr>
          <w:p w:rsidR="00A47DEF" w:rsidRPr="00A47DEF" w:rsidRDefault="00A47DEF" w:rsidP="00293662">
            <w:pPr>
              <w:pStyle w:val="SOTableHeadings"/>
              <w:jc w:val="center"/>
            </w:pPr>
            <w:r w:rsidRPr="00A47DEF">
              <w:t>IA</w:t>
            </w:r>
          </w:p>
        </w:tc>
        <w:tc>
          <w:tcPr>
            <w:tcW w:w="532" w:type="dxa"/>
            <w:shd w:val="clear" w:color="auto" w:fill="D9D9D9" w:themeFill="background1" w:themeFillShade="D9"/>
            <w:vAlign w:val="center"/>
          </w:tcPr>
          <w:p w:rsidR="00A47DEF" w:rsidRPr="00A47DEF" w:rsidRDefault="00A47DEF" w:rsidP="00293662">
            <w:pPr>
              <w:pStyle w:val="SOTableHeadings"/>
              <w:jc w:val="center"/>
            </w:pPr>
            <w:r w:rsidRPr="00A47DEF">
              <w:t>RE</w:t>
            </w:r>
          </w:p>
        </w:tc>
        <w:tc>
          <w:tcPr>
            <w:tcW w:w="2268" w:type="dxa"/>
            <w:vMerge/>
            <w:shd w:val="clear" w:color="auto" w:fill="auto"/>
            <w:vAlign w:val="center"/>
          </w:tcPr>
          <w:p w:rsidR="00A47DEF" w:rsidRPr="00823068" w:rsidRDefault="00A47DEF" w:rsidP="00293662">
            <w:pPr>
              <w:pStyle w:val="SOTableText"/>
            </w:pPr>
          </w:p>
        </w:tc>
      </w:tr>
      <w:tr w:rsidR="00A47DEF" w:rsidRPr="00823068" w:rsidTr="005C7C1E">
        <w:trPr>
          <w:trHeight w:val="676"/>
        </w:trPr>
        <w:tc>
          <w:tcPr>
            <w:tcW w:w="5931" w:type="dxa"/>
            <w:shd w:val="clear" w:color="auto" w:fill="auto"/>
            <w:vAlign w:val="center"/>
          </w:tcPr>
          <w:p w:rsidR="00A47DEF" w:rsidRPr="00CD5122" w:rsidRDefault="00CD5122" w:rsidP="00293662">
            <w:pPr>
              <w:pStyle w:val="SOTableText"/>
              <w:rPr>
                <w:rFonts w:ascii="Roboto Medium" w:hAnsi="Roboto Medium"/>
              </w:rPr>
            </w:pPr>
            <w:r w:rsidRPr="00CD5122">
              <w:rPr>
                <w:rFonts w:ascii="Roboto Medium" w:hAnsi="Roboto Medium"/>
              </w:rPr>
              <w:t>Portfolio</w:t>
            </w:r>
          </w:p>
          <w:p w:rsidR="00CD5122" w:rsidRPr="00CD5122" w:rsidRDefault="00CD5122" w:rsidP="00CD5122">
            <w:pPr>
              <w:pStyle w:val="LAPTableText"/>
              <w:rPr>
                <w:rFonts w:eastAsia="MS Mincho"/>
                <w:sz w:val="18"/>
                <w:szCs w:val="20"/>
                <w:lang w:val="en-US"/>
              </w:rPr>
            </w:pPr>
            <w:r w:rsidRPr="00CD5122">
              <w:rPr>
                <w:rFonts w:eastAsia="MS Mincho"/>
                <w:sz w:val="18"/>
                <w:szCs w:val="20"/>
                <w:lang w:val="en-US"/>
              </w:rPr>
              <w:t>The student prepares a portfolio that includes:</w:t>
            </w:r>
          </w:p>
          <w:p w:rsidR="00CD5122" w:rsidRPr="00CD5122" w:rsidRDefault="00CD5122" w:rsidP="00CD5122">
            <w:pPr>
              <w:pStyle w:val="LAPTableBullet"/>
              <w:ind w:left="170" w:hanging="170"/>
              <w:rPr>
                <w:rFonts w:ascii="Roboto Light" w:eastAsia="MS Mincho" w:hAnsi="Roboto Light"/>
                <w:szCs w:val="20"/>
                <w:lang w:val="en-US"/>
              </w:rPr>
            </w:pPr>
            <w:r w:rsidRPr="00CD5122">
              <w:rPr>
                <w:rFonts w:ascii="Roboto Light" w:eastAsia="MS Mincho" w:hAnsi="Roboto Light"/>
                <w:szCs w:val="20"/>
                <w:lang w:val="en-US"/>
              </w:rPr>
              <w:t>evidence of applied knowledge and work skills in the relevant workplace/industry/community activity</w:t>
            </w:r>
          </w:p>
          <w:p w:rsidR="00CD5122" w:rsidRPr="00CD5122" w:rsidRDefault="00CD5122" w:rsidP="00CD5122">
            <w:pPr>
              <w:pStyle w:val="LAPTableBullet"/>
              <w:ind w:left="170" w:hanging="170"/>
              <w:rPr>
                <w:rFonts w:ascii="Roboto Light" w:eastAsia="MS Mincho" w:hAnsi="Roboto Light"/>
                <w:szCs w:val="20"/>
                <w:lang w:val="en-US"/>
              </w:rPr>
            </w:pPr>
            <w:r w:rsidRPr="00CD5122">
              <w:rPr>
                <w:rFonts w:ascii="Roboto Light" w:eastAsia="MS Mincho" w:hAnsi="Roboto Light"/>
                <w:szCs w:val="20"/>
                <w:lang w:val="en-US"/>
              </w:rPr>
              <w:t>an annotated photo journal documenting 50-60 hours of workplace and learning in the community</w:t>
            </w:r>
          </w:p>
          <w:p w:rsidR="00F96F0A" w:rsidRDefault="00CD5122" w:rsidP="00CD5122">
            <w:pPr>
              <w:pStyle w:val="LAPTableBullet"/>
              <w:ind w:left="170" w:hanging="170"/>
              <w:rPr>
                <w:rFonts w:ascii="Roboto Light" w:eastAsia="MS Mincho" w:hAnsi="Roboto Light"/>
                <w:szCs w:val="20"/>
                <w:lang w:val="en-US"/>
              </w:rPr>
            </w:pPr>
            <w:r w:rsidRPr="00CD5122">
              <w:rPr>
                <w:rFonts w:ascii="Roboto Light" w:eastAsia="MS Mincho" w:hAnsi="Roboto Light"/>
                <w:szCs w:val="20"/>
                <w:lang w:val="en-US"/>
              </w:rPr>
              <w:t>brief descriptions of his role in the workplace and community contexts and tasks performed</w:t>
            </w:r>
          </w:p>
          <w:p w:rsidR="00CD5122" w:rsidRPr="00F96F0A" w:rsidRDefault="00CD5122" w:rsidP="00CD5122">
            <w:pPr>
              <w:pStyle w:val="LAPTableBullet"/>
              <w:ind w:left="170" w:hanging="170"/>
              <w:rPr>
                <w:rFonts w:ascii="Roboto Light" w:eastAsia="MS Mincho" w:hAnsi="Roboto Light"/>
                <w:szCs w:val="20"/>
                <w:lang w:val="en-US"/>
              </w:rPr>
            </w:pPr>
            <w:proofErr w:type="gramStart"/>
            <w:r w:rsidRPr="00F96F0A">
              <w:rPr>
                <w:rFonts w:ascii="Roboto Light" w:eastAsia="MS Mincho" w:hAnsi="Roboto Light"/>
                <w:szCs w:val="20"/>
                <w:lang w:val="en-US"/>
              </w:rPr>
              <w:t>relevant</w:t>
            </w:r>
            <w:proofErr w:type="gramEnd"/>
            <w:r w:rsidRPr="00F96F0A">
              <w:rPr>
                <w:rFonts w:ascii="Roboto Light" w:eastAsia="MS Mincho" w:hAnsi="Roboto Light"/>
                <w:szCs w:val="20"/>
                <w:lang w:val="en-US"/>
              </w:rPr>
              <w:t xml:space="preserve"> handouts/policies from their workplace and community contexts – such as induction bo</w:t>
            </w:r>
            <w:r w:rsidR="00F96F0A">
              <w:rPr>
                <w:rFonts w:ascii="Roboto Light" w:eastAsia="MS Mincho" w:hAnsi="Roboto Light"/>
                <w:szCs w:val="20"/>
                <w:lang w:val="en-US"/>
              </w:rPr>
              <w:t>oklets, WHS</w:t>
            </w:r>
            <w:r w:rsidRPr="00F96F0A">
              <w:rPr>
                <w:rFonts w:ascii="Roboto Light" w:eastAsia="MS Mincho" w:hAnsi="Roboto Light"/>
                <w:szCs w:val="20"/>
                <w:lang w:val="en-US"/>
              </w:rPr>
              <w:t>, training programs and supporting evidence from supervisors.</w:t>
            </w:r>
          </w:p>
        </w:tc>
        <w:tc>
          <w:tcPr>
            <w:tcW w:w="531" w:type="dxa"/>
            <w:shd w:val="clear" w:color="auto" w:fill="auto"/>
            <w:vAlign w:val="center"/>
          </w:tcPr>
          <w:p w:rsidR="00A47DEF" w:rsidRPr="00823068" w:rsidRDefault="00CD5122" w:rsidP="00293662">
            <w:pPr>
              <w:pStyle w:val="SOTableText"/>
              <w:jc w:val="center"/>
            </w:pPr>
            <w:r>
              <w:t>2</w:t>
            </w:r>
          </w:p>
        </w:tc>
        <w:tc>
          <w:tcPr>
            <w:tcW w:w="532" w:type="dxa"/>
            <w:shd w:val="clear" w:color="auto" w:fill="auto"/>
            <w:vAlign w:val="center"/>
          </w:tcPr>
          <w:p w:rsidR="00A47DEF" w:rsidRPr="00823068" w:rsidRDefault="00CD5122" w:rsidP="00293662">
            <w:pPr>
              <w:pStyle w:val="SOTableText"/>
              <w:jc w:val="center"/>
            </w:pPr>
            <w:r>
              <w:t>1,2</w:t>
            </w:r>
          </w:p>
        </w:tc>
        <w:tc>
          <w:tcPr>
            <w:tcW w:w="531" w:type="dxa"/>
            <w:vAlign w:val="center"/>
          </w:tcPr>
          <w:p w:rsidR="00A47DEF" w:rsidRPr="00823068" w:rsidRDefault="00A47DEF" w:rsidP="00293662">
            <w:pPr>
              <w:pStyle w:val="SOTableText"/>
              <w:jc w:val="center"/>
            </w:pPr>
          </w:p>
        </w:tc>
        <w:tc>
          <w:tcPr>
            <w:tcW w:w="532" w:type="dxa"/>
            <w:shd w:val="clear" w:color="auto" w:fill="auto"/>
            <w:vAlign w:val="center"/>
          </w:tcPr>
          <w:p w:rsidR="00A47DEF" w:rsidRPr="00823068" w:rsidRDefault="00A47DEF" w:rsidP="00293662">
            <w:pPr>
              <w:pStyle w:val="SOTableText"/>
              <w:jc w:val="center"/>
            </w:pPr>
          </w:p>
        </w:tc>
        <w:tc>
          <w:tcPr>
            <w:tcW w:w="2268" w:type="dxa"/>
            <w:shd w:val="clear" w:color="auto" w:fill="auto"/>
            <w:vAlign w:val="center"/>
          </w:tcPr>
          <w:p w:rsidR="00F96F0A" w:rsidRPr="00F96F0A" w:rsidRDefault="00F96F0A" w:rsidP="00F96F0A">
            <w:pPr>
              <w:pStyle w:val="LAPTableText"/>
              <w:rPr>
                <w:rFonts w:eastAsia="MS Mincho"/>
                <w:sz w:val="18"/>
                <w:szCs w:val="20"/>
                <w:lang w:val="en-US"/>
              </w:rPr>
            </w:pPr>
            <w:r w:rsidRPr="00F96F0A">
              <w:rPr>
                <w:rFonts w:eastAsia="MS Mincho"/>
                <w:sz w:val="18"/>
                <w:szCs w:val="20"/>
                <w:lang w:val="en-US"/>
              </w:rPr>
              <w:t>Student portfolio in a negotiated form, e.g. written, oral, multimodal</w:t>
            </w:r>
          </w:p>
          <w:p w:rsidR="00A47DEF" w:rsidRPr="00823068" w:rsidRDefault="00F96F0A" w:rsidP="00F96F0A">
            <w:pPr>
              <w:pStyle w:val="SOTableText"/>
            </w:pPr>
            <w:r w:rsidRPr="005D03A6">
              <w:t>Reports completed by the teacher, workplace supervisors and community members assist in confirming evidence of learning</w:t>
            </w:r>
          </w:p>
        </w:tc>
      </w:tr>
    </w:tbl>
    <w:p w:rsidR="00823068" w:rsidRPr="00823068" w:rsidRDefault="00823068" w:rsidP="00823068">
      <w:pPr>
        <w:pStyle w:val="SOTableText"/>
        <w:spacing w:before="240" w:after="120"/>
        <w:rPr>
          <w:i/>
          <w:sz w:val="20"/>
        </w:rPr>
      </w:pPr>
      <w:r w:rsidRPr="00823068">
        <w:rPr>
          <w:rFonts w:ascii="Roboto Medium" w:hAnsi="Roboto Medium"/>
          <w:sz w:val="20"/>
        </w:rPr>
        <w:t>Assessment Type 3:</w:t>
      </w:r>
      <w:r w:rsidRPr="00823068">
        <w:rPr>
          <w:sz w:val="20"/>
        </w:rPr>
        <w:t xml:space="preserve"> </w:t>
      </w:r>
      <w:r w:rsidRPr="00823068">
        <w:rPr>
          <w:rFonts w:ascii="Roboto Medium" w:hAnsi="Roboto Medium"/>
          <w:sz w:val="20"/>
        </w:rPr>
        <w:t>Reflection</w:t>
      </w:r>
      <w:r w:rsidRPr="00823068">
        <w:rPr>
          <w:sz w:val="20"/>
        </w:rPr>
        <w:t xml:space="preserve"> – weighting 20%</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931"/>
        <w:gridCol w:w="531"/>
        <w:gridCol w:w="532"/>
        <w:gridCol w:w="531"/>
        <w:gridCol w:w="532"/>
        <w:gridCol w:w="2268"/>
      </w:tblGrid>
      <w:tr w:rsidR="00A47DEF" w:rsidRPr="00823068" w:rsidTr="005C7C1E">
        <w:trPr>
          <w:trHeight w:val="397"/>
        </w:trPr>
        <w:tc>
          <w:tcPr>
            <w:tcW w:w="5931" w:type="dxa"/>
            <w:vMerge w:val="restart"/>
            <w:shd w:val="clear" w:color="auto" w:fill="D9D9D9" w:themeFill="background1" w:themeFillShade="D9"/>
            <w:vAlign w:val="center"/>
          </w:tcPr>
          <w:p w:rsidR="00A47DEF" w:rsidRPr="00823068" w:rsidRDefault="00A47DEF" w:rsidP="00293662">
            <w:pPr>
              <w:pStyle w:val="SOTableText"/>
              <w:rPr>
                <w:i/>
              </w:rPr>
            </w:pPr>
            <w:r w:rsidRPr="00823068">
              <w:rPr>
                <w:rFonts w:ascii="Roboto Medium" w:hAnsi="Roboto Medium"/>
              </w:rPr>
              <w:t>Assessment details</w:t>
            </w:r>
          </w:p>
        </w:tc>
        <w:tc>
          <w:tcPr>
            <w:tcW w:w="2126" w:type="dxa"/>
            <w:gridSpan w:val="4"/>
            <w:shd w:val="clear" w:color="auto" w:fill="D9D9D9" w:themeFill="background1" w:themeFillShade="D9"/>
          </w:tcPr>
          <w:p w:rsidR="00A47DEF" w:rsidRPr="00823068" w:rsidRDefault="00A47DEF" w:rsidP="00293662">
            <w:pPr>
              <w:pStyle w:val="SOTableHeadings"/>
              <w:jc w:val="center"/>
            </w:pPr>
            <w:r w:rsidRPr="00823068">
              <w:t>Assessment design criteria</w:t>
            </w:r>
          </w:p>
        </w:tc>
        <w:tc>
          <w:tcPr>
            <w:tcW w:w="2268" w:type="dxa"/>
            <w:vMerge w:val="restart"/>
            <w:shd w:val="clear" w:color="auto" w:fill="D9D9D9" w:themeFill="background1" w:themeFillShade="D9"/>
            <w:vAlign w:val="center"/>
          </w:tcPr>
          <w:p w:rsidR="00A47DEF" w:rsidRPr="00823068" w:rsidRDefault="00A47DEF" w:rsidP="00293662">
            <w:pPr>
              <w:pStyle w:val="SOTableHeadings"/>
            </w:pPr>
            <w:r w:rsidRPr="00823068">
              <w:t xml:space="preserve">Assessment conditions </w:t>
            </w:r>
          </w:p>
          <w:p w:rsidR="00A47DEF" w:rsidRPr="00823068" w:rsidRDefault="00A47DEF" w:rsidP="00293662">
            <w:pPr>
              <w:pStyle w:val="SOTableText"/>
            </w:pPr>
            <w:r w:rsidRPr="00A47DEF">
              <w:rPr>
                <w:sz w:val="16"/>
                <w:szCs w:val="16"/>
              </w:rPr>
              <w:t>(e.g. task type, word length, time allocated, supervision)</w:t>
            </w:r>
          </w:p>
        </w:tc>
      </w:tr>
      <w:tr w:rsidR="00A47DEF" w:rsidRPr="00823068" w:rsidTr="005C7C1E">
        <w:trPr>
          <w:trHeight w:val="65"/>
        </w:trPr>
        <w:tc>
          <w:tcPr>
            <w:tcW w:w="5931" w:type="dxa"/>
            <w:vMerge/>
            <w:shd w:val="clear" w:color="auto" w:fill="D9D9D9" w:themeFill="background1" w:themeFillShade="D9"/>
            <w:vAlign w:val="center"/>
          </w:tcPr>
          <w:p w:rsidR="00A47DEF" w:rsidRPr="00823068" w:rsidRDefault="00A47DEF" w:rsidP="00293662">
            <w:pPr>
              <w:pStyle w:val="SOTableText"/>
              <w:rPr>
                <w:i/>
              </w:rPr>
            </w:pPr>
          </w:p>
        </w:tc>
        <w:tc>
          <w:tcPr>
            <w:tcW w:w="531" w:type="dxa"/>
            <w:shd w:val="clear" w:color="auto" w:fill="D9D9D9" w:themeFill="background1" w:themeFillShade="D9"/>
            <w:vAlign w:val="center"/>
          </w:tcPr>
          <w:p w:rsidR="00A47DEF" w:rsidRPr="00A47DEF" w:rsidRDefault="00A47DEF" w:rsidP="00293662">
            <w:pPr>
              <w:pStyle w:val="SOTableHeadings"/>
              <w:jc w:val="center"/>
            </w:pPr>
            <w:r w:rsidRPr="00A47DEF">
              <w:t>KU</w:t>
            </w:r>
          </w:p>
        </w:tc>
        <w:tc>
          <w:tcPr>
            <w:tcW w:w="532" w:type="dxa"/>
            <w:shd w:val="clear" w:color="auto" w:fill="D9D9D9" w:themeFill="background1" w:themeFillShade="D9"/>
            <w:vAlign w:val="center"/>
          </w:tcPr>
          <w:p w:rsidR="00A47DEF" w:rsidRPr="00A47DEF" w:rsidRDefault="00A47DEF" w:rsidP="00293662">
            <w:pPr>
              <w:pStyle w:val="SOTableHeadings"/>
              <w:jc w:val="center"/>
            </w:pPr>
            <w:r w:rsidRPr="00A47DEF">
              <w:t>A</w:t>
            </w:r>
          </w:p>
        </w:tc>
        <w:tc>
          <w:tcPr>
            <w:tcW w:w="531" w:type="dxa"/>
            <w:shd w:val="clear" w:color="auto" w:fill="D9D9D9" w:themeFill="background1" w:themeFillShade="D9"/>
            <w:vAlign w:val="center"/>
          </w:tcPr>
          <w:p w:rsidR="00A47DEF" w:rsidRPr="00A47DEF" w:rsidRDefault="00A47DEF" w:rsidP="00293662">
            <w:pPr>
              <w:pStyle w:val="SOTableHeadings"/>
              <w:jc w:val="center"/>
            </w:pPr>
            <w:r w:rsidRPr="00A47DEF">
              <w:t>IA</w:t>
            </w:r>
          </w:p>
        </w:tc>
        <w:tc>
          <w:tcPr>
            <w:tcW w:w="532" w:type="dxa"/>
            <w:shd w:val="clear" w:color="auto" w:fill="D9D9D9" w:themeFill="background1" w:themeFillShade="D9"/>
            <w:vAlign w:val="center"/>
          </w:tcPr>
          <w:p w:rsidR="00A47DEF" w:rsidRPr="00A47DEF" w:rsidRDefault="00A47DEF" w:rsidP="00293662">
            <w:pPr>
              <w:pStyle w:val="SOTableHeadings"/>
              <w:jc w:val="center"/>
            </w:pPr>
            <w:r w:rsidRPr="00A47DEF">
              <w:t>RE</w:t>
            </w:r>
          </w:p>
        </w:tc>
        <w:tc>
          <w:tcPr>
            <w:tcW w:w="2268" w:type="dxa"/>
            <w:vMerge/>
            <w:shd w:val="clear" w:color="auto" w:fill="auto"/>
            <w:vAlign w:val="center"/>
          </w:tcPr>
          <w:p w:rsidR="00A47DEF" w:rsidRPr="00823068" w:rsidRDefault="00A47DEF" w:rsidP="00293662">
            <w:pPr>
              <w:pStyle w:val="SOTableText"/>
            </w:pPr>
          </w:p>
        </w:tc>
      </w:tr>
      <w:tr w:rsidR="00A47DEF" w:rsidRPr="00823068" w:rsidTr="005C7C1E">
        <w:trPr>
          <w:trHeight w:val="2521"/>
        </w:trPr>
        <w:tc>
          <w:tcPr>
            <w:tcW w:w="5931" w:type="dxa"/>
            <w:shd w:val="clear" w:color="auto" w:fill="auto"/>
            <w:vAlign w:val="center"/>
          </w:tcPr>
          <w:p w:rsidR="00A47DEF" w:rsidRDefault="00CD5122" w:rsidP="00293662">
            <w:pPr>
              <w:pStyle w:val="SOTableText"/>
              <w:rPr>
                <w:rFonts w:ascii="Roboto Medium" w:hAnsi="Roboto Medium"/>
              </w:rPr>
            </w:pPr>
            <w:r w:rsidRPr="00CD5122">
              <w:rPr>
                <w:rFonts w:ascii="Roboto Medium" w:hAnsi="Roboto Medium"/>
              </w:rPr>
              <w:t xml:space="preserve">Workplace Reflection </w:t>
            </w:r>
          </w:p>
          <w:p w:rsidR="00F96F0A" w:rsidRPr="00F96F0A" w:rsidRDefault="00F96F0A" w:rsidP="00F96F0A">
            <w:pPr>
              <w:pStyle w:val="LAPTableText"/>
              <w:rPr>
                <w:rFonts w:eastAsia="MS Mincho"/>
                <w:sz w:val="18"/>
                <w:szCs w:val="20"/>
                <w:lang w:val="en-US"/>
              </w:rPr>
            </w:pPr>
            <w:r w:rsidRPr="00F96F0A">
              <w:rPr>
                <w:rFonts w:eastAsia="MS Mincho"/>
                <w:sz w:val="18"/>
                <w:szCs w:val="20"/>
                <w:lang w:val="en-US"/>
              </w:rPr>
              <w:t>The student will review, reflect on and evaluate their vocational and learning in the community experiences undertaken as part of the performance assessment task. Their reflection provides evidence of understanding of knowledge, skills, competencies and issues related to their workplace.</w:t>
            </w:r>
          </w:p>
          <w:p w:rsidR="00F96F0A" w:rsidRPr="00F96F0A" w:rsidRDefault="00F96F0A" w:rsidP="00F96F0A">
            <w:pPr>
              <w:pStyle w:val="LAPTableText"/>
              <w:rPr>
                <w:rFonts w:eastAsia="MS Mincho"/>
                <w:sz w:val="18"/>
                <w:szCs w:val="20"/>
                <w:lang w:val="en-US"/>
              </w:rPr>
            </w:pPr>
            <w:r w:rsidRPr="00F96F0A">
              <w:rPr>
                <w:rFonts w:eastAsia="MS Mincho"/>
                <w:sz w:val="18"/>
                <w:szCs w:val="20"/>
                <w:lang w:val="en-US"/>
              </w:rPr>
              <w:t>The reflection includes communicating what they have gained, learnt (knowledge and skills) and enjoyed, what they contributed to the workplace, what they found rewarding and what they found challenging.</w:t>
            </w:r>
          </w:p>
          <w:p w:rsidR="00CD5122" w:rsidRPr="00CD5122" w:rsidRDefault="00F96F0A" w:rsidP="00F96F0A">
            <w:pPr>
              <w:pStyle w:val="SOTableText"/>
              <w:rPr>
                <w:rFonts w:ascii="Roboto Medium" w:hAnsi="Roboto Medium"/>
              </w:rPr>
            </w:pPr>
            <w:r w:rsidRPr="005D03A6">
              <w:t>The student will evaluate their own perfor</w:t>
            </w:r>
            <w:r>
              <w:t>mance and the workplace itself.</w:t>
            </w:r>
          </w:p>
        </w:tc>
        <w:tc>
          <w:tcPr>
            <w:tcW w:w="531" w:type="dxa"/>
            <w:shd w:val="clear" w:color="auto" w:fill="auto"/>
            <w:vAlign w:val="center"/>
          </w:tcPr>
          <w:p w:rsidR="00A47DEF" w:rsidRPr="00823068" w:rsidRDefault="00CD5122" w:rsidP="00293662">
            <w:pPr>
              <w:pStyle w:val="SOTableText"/>
              <w:jc w:val="center"/>
            </w:pPr>
            <w:r>
              <w:t>1,2</w:t>
            </w:r>
          </w:p>
        </w:tc>
        <w:tc>
          <w:tcPr>
            <w:tcW w:w="532" w:type="dxa"/>
            <w:shd w:val="clear" w:color="auto" w:fill="auto"/>
            <w:vAlign w:val="center"/>
          </w:tcPr>
          <w:p w:rsidR="00A47DEF" w:rsidRPr="00823068" w:rsidRDefault="00A47DEF" w:rsidP="00293662">
            <w:pPr>
              <w:pStyle w:val="SOTableText"/>
              <w:jc w:val="center"/>
            </w:pPr>
          </w:p>
        </w:tc>
        <w:tc>
          <w:tcPr>
            <w:tcW w:w="531" w:type="dxa"/>
            <w:vAlign w:val="center"/>
          </w:tcPr>
          <w:p w:rsidR="00A47DEF" w:rsidRPr="00823068" w:rsidRDefault="00CD5122" w:rsidP="00293662">
            <w:pPr>
              <w:pStyle w:val="SOTableText"/>
              <w:jc w:val="center"/>
            </w:pPr>
            <w:r>
              <w:t>1,2</w:t>
            </w:r>
          </w:p>
        </w:tc>
        <w:tc>
          <w:tcPr>
            <w:tcW w:w="532" w:type="dxa"/>
            <w:shd w:val="clear" w:color="auto" w:fill="auto"/>
            <w:vAlign w:val="center"/>
          </w:tcPr>
          <w:p w:rsidR="00A47DEF" w:rsidRPr="00823068" w:rsidRDefault="00CD5122" w:rsidP="00293662">
            <w:pPr>
              <w:pStyle w:val="SOTableText"/>
              <w:jc w:val="center"/>
            </w:pPr>
            <w:r>
              <w:t>1</w:t>
            </w:r>
          </w:p>
        </w:tc>
        <w:tc>
          <w:tcPr>
            <w:tcW w:w="2268" w:type="dxa"/>
            <w:shd w:val="clear" w:color="auto" w:fill="auto"/>
            <w:vAlign w:val="center"/>
          </w:tcPr>
          <w:p w:rsidR="00F96F0A" w:rsidRPr="00F96F0A" w:rsidRDefault="00F96F0A" w:rsidP="00F96F0A">
            <w:pPr>
              <w:pStyle w:val="LAPTableText"/>
              <w:rPr>
                <w:rFonts w:eastAsia="MS Mincho"/>
                <w:sz w:val="18"/>
                <w:szCs w:val="20"/>
                <w:lang w:val="en-US"/>
              </w:rPr>
            </w:pPr>
            <w:r w:rsidRPr="00F96F0A">
              <w:rPr>
                <w:rFonts w:eastAsia="MS Mincho"/>
                <w:sz w:val="18"/>
                <w:szCs w:val="20"/>
                <w:lang w:val="en-US"/>
              </w:rPr>
              <w:t>Reflection has been negotiated to take the form of a discussion with his teachers</w:t>
            </w:r>
          </w:p>
          <w:p w:rsidR="00A47DEF" w:rsidRPr="00823068" w:rsidRDefault="00F96F0A" w:rsidP="00F96F0A">
            <w:pPr>
              <w:pStyle w:val="SOTableText"/>
            </w:pPr>
            <w:r w:rsidRPr="005D03A6">
              <w:t>The discussion evidence will be a maximum 6 minutes in video format</w:t>
            </w:r>
          </w:p>
        </w:tc>
      </w:tr>
      <w:tr w:rsidR="00CD5122" w:rsidRPr="00823068" w:rsidTr="005C7C1E">
        <w:trPr>
          <w:trHeight w:val="2769"/>
        </w:trPr>
        <w:tc>
          <w:tcPr>
            <w:tcW w:w="5931" w:type="dxa"/>
            <w:shd w:val="clear" w:color="auto" w:fill="auto"/>
            <w:vAlign w:val="center"/>
          </w:tcPr>
          <w:p w:rsidR="00CD5122" w:rsidRDefault="00CD5122" w:rsidP="00293662">
            <w:pPr>
              <w:pStyle w:val="SOTableText"/>
              <w:rPr>
                <w:rFonts w:ascii="Roboto Medium" w:hAnsi="Roboto Medium"/>
              </w:rPr>
            </w:pPr>
            <w:r w:rsidRPr="00CD5122">
              <w:rPr>
                <w:rFonts w:ascii="Roboto Medium" w:hAnsi="Roboto Medium"/>
              </w:rPr>
              <w:t xml:space="preserve">Operations Flinders mentor reflection </w:t>
            </w:r>
          </w:p>
          <w:p w:rsidR="00F96F0A" w:rsidRPr="00F96F0A" w:rsidRDefault="00F96F0A" w:rsidP="00F96F0A">
            <w:pPr>
              <w:pStyle w:val="LAPTableText"/>
              <w:rPr>
                <w:rFonts w:eastAsia="MS Mincho"/>
                <w:sz w:val="18"/>
                <w:szCs w:val="20"/>
                <w:lang w:val="en-US"/>
              </w:rPr>
            </w:pPr>
            <w:r w:rsidRPr="00F96F0A">
              <w:rPr>
                <w:rFonts w:eastAsia="MS Mincho"/>
                <w:sz w:val="18"/>
                <w:szCs w:val="20"/>
                <w:lang w:val="en-US"/>
              </w:rPr>
              <w:t>The student will review, reflect on and evaluate their participation as an Operation Flinders leader/mentor learning experiences undertaken as part of the performance assessment task. Their reflection provides evidence of understanding of knowledge, skills, competencies and issues related to their participation in the Operation Flinders exercise.</w:t>
            </w:r>
          </w:p>
          <w:p w:rsidR="00F96F0A" w:rsidRPr="00F96F0A" w:rsidRDefault="00F96F0A" w:rsidP="00F96F0A">
            <w:pPr>
              <w:pStyle w:val="LAPTableText"/>
              <w:rPr>
                <w:rFonts w:eastAsia="MS Mincho"/>
                <w:sz w:val="18"/>
                <w:szCs w:val="20"/>
                <w:lang w:val="en-US"/>
              </w:rPr>
            </w:pPr>
            <w:r w:rsidRPr="00F96F0A">
              <w:rPr>
                <w:rFonts w:eastAsia="MS Mincho"/>
                <w:sz w:val="18"/>
                <w:szCs w:val="20"/>
                <w:lang w:val="en-US"/>
              </w:rPr>
              <w:t>The reflection includes communicating what they have gained, learnt (knowledge and skills) and enjoyed, what they contributed to the workplace, what they found rewarding and what they found challenging.</w:t>
            </w:r>
          </w:p>
          <w:p w:rsidR="00CD5122" w:rsidRPr="00CD5122" w:rsidRDefault="00F96F0A" w:rsidP="00F96F0A">
            <w:pPr>
              <w:pStyle w:val="LAPTableText"/>
              <w:rPr>
                <w:rFonts w:ascii="Roboto Medium" w:hAnsi="Roboto Medium"/>
              </w:rPr>
            </w:pPr>
            <w:r w:rsidRPr="00F96F0A">
              <w:rPr>
                <w:rFonts w:eastAsia="MS Mincho"/>
                <w:sz w:val="18"/>
                <w:szCs w:val="20"/>
                <w:lang w:val="en-US"/>
              </w:rPr>
              <w:t>The student will evaluate their own performance and learning in the community context of Operation Flinders itself.</w:t>
            </w:r>
          </w:p>
        </w:tc>
        <w:tc>
          <w:tcPr>
            <w:tcW w:w="531" w:type="dxa"/>
            <w:shd w:val="clear" w:color="auto" w:fill="auto"/>
            <w:vAlign w:val="center"/>
          </w:tcPr>
          <w:p w:rsidR="00CD5122" w:rsidRPr="00823068" w:rsidRDefault="00CD5122" w:rsidP="00293662">
            <w:pPr>
              <w:pStyle w:val="SOTableText"/>
              <w:jc w:val="center"/>
            </w:pPr>
            <w:r>
              <w:t>1,2</w:t>
            </w:r>
          </w:p>
        </w:tc>
        <w:tc>
          <w:tcPr>
            <w:tcW w:w="532" w:type="dxa"/>
            <w:shd w:val="clear" w:color="auto" w:fill="auto"/>
            <w:vAlign w:val="center"/>
          </w:tcPr>
          <w:p w:rsidR="00CD5122" w:rsidRPr="00823068" w:rsidRDefault="00CD5122" w:rsidP="00293662">
            <w:pPr>
              <w:pStyle w:val="SOTableText"/>
              <w:jc w:val="center"/>
            </w:pPr>
          </w:p>
        </w:tc>
        <w:tc>
          <w:tcPr>
            <w:tcW w:w="531" w:type="dxa"/>
            <w:vAlign w:val="center"/>
          </w:tcPr>
          <w:p w:rsidR="00CD5122" w:rsidRPr="00823068" w:rsidRDefault="00CD5122" w:rsidP="00293662">
            <w:pPr>
              <w:pStyle w:val="SOTableText"/>
              <w:jc w:val="center"/>
            </w:pPr>
            <w:r>
              <w:t>1,2</w:t>
            </w:r>
          </w:p>
        </w:tc>
        <w:tc>
          <w:tcPr>
            <w:tcW w:w="532" w:type="dxa"/>
            <w:shd w:val="clear" w:color="auto" w:fill="auto"/>
            <w:vAlign w:val="center"/>
          </w:tcPr>
          <w:p w:rsidR="00CD5122" w:rsidRPr="00823068" w:rsidRDefault="00CD5122" w:rsidP="00293662">
            <w:pPr>
              <w:pStyle w:val="SOTableText"/>
              <w:jc w:val="center"/>
            </w:pPr>
            <w:r>
              <w:t>1</w:t>
            </w:r>
          </w:p>
        </w:tc>
        <w:tc>
          <w:tcPr>
            <w:tcW w:w="2268" w:type="dxa"/>
            <w:shd w:val="clear" w:color="auto" w:fill="auto"/>
            <w:vAlign w:val="center"/>
          </w:tcPr>
          <w:p w:rsidR="00F96F0A" w:rsidRPr="00F96F0A" w:rsidRDefault="00F96F0A" w:rsidP="00F96F0A">
            <w:pPr>
              <w:pStyle w:val="LAPTableText"/>
              <w:rPr>
                <w:rFonts w:eastAsia="MS Mincho"/>
                <w:sz w:val="18"/>
                <w:szCs w:val="20"/>
                <w:lang w:val="en-US"/>
              </w:rPr>
            </w:pPr>
            <w:r w:rsidRPr="00F96F0A">
              <w:rPr>
                <w:rFonts w:eastAsia="MS Mincho"/>
                <w:sz w:val="18"/>
                <w:szCs w:val="20"/>
                <w:lang w:val="en-US"/>
              </w:rPr>
              <w:t>Reflection has been negotiated to take the form of a discussion with his teachers</w:t>
            </w:r>
          </w:p>
          <w:p w:rsidR="00CD5122" w:rsidRPr="00823068" w:rsidRDefault="00F96F0A" w:rsidP="00F96F0A">
            <w:pPr>
              <w:pStyle w:val="SOTableText"/>
            </w:pPr>
            <w:r w:rsidRPr="005D03A6">
              <w:t>The discussion evidence will be a maximum 6 minutes in video format</w:t>
            </w:r>
          </w:p>
        </w:tc>
      </w:tr>
    </w:tbl>
    <w:p w:rsidR="00A6656A" w:rsidRPr="00823068" w:rsidRDefault="00A6656A" w:rsidP="00A6656A">
      <w:pPr>
        <w:spacing w:before="240"/>
        <w:rPr>
          <w:szCs w:val="20"/>
          <w:lang w:val="en-US"/>
        </w:rPr>
      </w:pPr>
      <w:r w:rsidRPr="00823068">
        <w:rPr>
          <w:rFonts w:ascii="Roboto Medium" w:hAnsi="Roboto Medium"/>
        </w:rPr>
        <w:t xml:space="preserve">Assessment Type 3: </w:t>
      </w:r>
      <w:r w:rsidR="00823068" w:rsidRPr="00823068">
        <w:rPr>
          <w:rFonts w:ascii="Roboto Medium" w:hAnsi="Roboto Medium"/>
        </w:rPr>
        <w:t>Investigation</w:t>
      </w:r>
      <w:r w:rsidRPr="00823068">
        <w:t xml:space="preserve"> – weighting </w:t>
      </w:r>
      <w:r w:rsidR="00823068">
        <w:t>30</w:t>
      </w:r>
      <w:r w:rsidRPr="00823068">
        <w:t>%</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6095"/>
      </w:tblGrid>
      <w:tr w:rsidR="00A47DEF" w:rsidRPr="00823068" w:rsidTr="00A47DEF">
        <w:trPr>
          <w:trHeight w:val="828"/>
        </w:trPr>
        <w:tc>
          <w:tcPr>
            <w:tcW w:w="4230" w:type="dxa"/>
            <w:shd w:val="clear" w:color="auto" w:fill="D9D9D9" w:themeFill="background1" w:themeFillShade="D9"/>
            <w:vAlign w:val="center"/>
          </w:tcPr>
          <w:p w:rsidR="00A47DEF" w:rsidRPr="00823068" w:rsidRDefault="00A47DEF" w:rsidP="00392C3B">
            <w:pPr>
              <w:pStyle w:val="SOTableText"/>
              <w:rPr>
                <w:rFonts w:ascii="Roboto Medium" w:hAnsi="Roboto Medium"/>
              </w:rPr>
            </w:pPr>
            <w:r w:rsidRPr="00823068">
              <w:rPr>
                <w:rFonts w:ascii="Roboto Medium" w:hAnsi="Roboto Medium"/>
              </w:rPr>
              <w:t>Assessment details</w:t>
            </w:r>
          </w:p>
        </w:tc>
        <w:tc>
          <w:tcPr>
            <w:tcW w:w="6095" w:type="dxa"/>
            <w:shd w:val="clear" w:color="auto" w:fill="D9D9D9" w:themeFill="background1" w:themeFillShade="D9"/>
            <w:vAlign w:val="center"/>
          </w:tcPr>
          <w:p w:rsidR="00A47DEF" w:rsidRPr="00823068" w:rsidRDefault="00A47DEF" w:rsidP="00392C3B">
            <w:pPr>
              <w:pStyle w:val="SOTableHeadings"/>
            </w:pPr>
            <w:r w:rsidRPr="00823068">
              <w:t xml:space="preserve">Assessment conditions </w:t>
            </w:r>
          </w:p>
          <w:p w:rsidR="00A47DEF" w:rsidRPr="00A47DEF" w:rsidRDefault="00A47DEF" w:rsidP="00392C3B">
            <w:pPr>
              <w:pStyle w:val="SOTableText"/>
              <w:rPr>
                <w:sz w:val="16"/>
                <w:szCs w:val="16"/>
              </w:rPr>
            </w:pPr>
            <w:r w:rsidRPr="00A47DEF">
              <w:rPr>
                <w:sz w:val="16"/>
                <w:szCs w:val="16"/>
              </w:rPr>
              <w:t>(e.g. task type, word length, time allocated, supervision)</w:t>
            </w:r>
          </w:p>
        </w:tc>
      </w:tr>
      <w:tr w:rsidR="00823068" w:rsidRPr="00823068" w:rsidTr="00A47DEF">
        <w:trPr>
          <w:trHeight w:val="910"/>
        </w:trPr>
        <w:tc>
          <w:tcPr>
            <w:tcW w:w="4230" w:type="dxa"/>
            <w:shd w:val="clear" w:color="auto" w:fill="auto"/>
            <w:vAlign w:val="center"/>
          </w:tcPr>
          <w:p w:rsidR="00A6656A" w:rsidRPr="00823068" w:rsidRDefault="00823068" w:rsidP="00392C3B">
            <w:pPr>
              <w:pStyle w:val="SOTableText"/>
            </w:pPr>
            <w:r w:rsidRPr="00823068">
              <w:t>External assessment</w:t>
            </w:r>
          </w:p>
        </w:tc>
        <w:tc>
          <w:tcPr>
            <w:tcW w:w="6095" w:type="dxa"/>
            <w:shd w:val="clear" w:color="auto" w:fill="auto"/>
            <w:vAlign w:val="center"/>
          </w:tcPr>
          <w:p w:rsidR="00A6656A" w:rsidRPr="00823068" w:rsidRDefault="00823068" w:rsidP="00392C3B">
            <w:pPr>
              <w:pStyle w:val="SOTableText"/>
              <w:rPr>
                <w:i/>
              </w:rPr>
            </w:pPr>
            <w:r w:rsidRPr="00823068">
              <w:rPr>
                <w:i/>
              </w:rPr>
              <w:t>The investigation may be either a practical investigation or an issues investigation.</w:t>
            </w:r>
          </w:p>
          <w:p w:rsidR="00823068" w:rsidRPr="00823068" w:rsidRDefault="00823068" w:rsidP="00392C3B">
            <w:pPr>
              <w:pStyle w:val="SOTableText"/>
              <w:rPr>
                <w:i/>
              </w:rPr>
            </w:pPr>
            <w:r w:rsidRPr="00823068">
              <w:rPr>
                <w:i/>
              </w:rPr>
              <w:t>A maximum of 2000 words if written or a maximum of 12 minutes if oral, or the equivalent in multimodal form.</w:t>
            </w:r>
          </w:p>
        </w:tc>
      </w:tr>
    </w:tbl>
    <w:p w:rsidR="00A6656A" w:rsidRPr="00823068" w:rsidRDefault="00823068" w:rsidP="00A6656A">
      <w:pPr>
        <w:spacing w:before="240"/>
        <w:rPr>
          <w:i/>
        </w:rPr>
      </w:pPr>
      <w:proofErr w:type="gramStart"/>
      <w:r w:rsidRPr="00823068">
        <w:rPr>
          <w:rFonts w:ascii="Roboto Medium" w:hAnsi="Roboto Medium"/>
          <w:bCs/>
          <w:i/>
          <w:iCs/>
          <w:lang w:val="en-US"/>
        </w:rPr>
        <w:t>Seven or eight</w:t>
      </w:r>
      <w:r w:rsidR="00A6656A" w:rsidRPr="00823068">
        <w:rPr>
          <w:rFonts w:ascii="Roboto Medium" w:hAnsi="Roboto Medium"/>
          <w:bCs/>
          <w:i/>
          <w:iCs/>
          <w:lang w:val="en-US"/>
        </w:rPr>
        <w:t xml:space="preserve"> assessments.</w:t>
      </w:r>
      <w:proofErr w:type="gramEnd"/>
      <w:r w:rsidR="00A6656A" w:rsidRPr="00823068">
        <w:rPr>
          <w:b/>
          <w:bCs/>
          <w:i/>
          <w:iCs/>
          <w:lang w:val="en-US"/>
        </w:rPr>
        <w:t xml:space="preserve"> </w:t>
      </w:r>
      <w:r w:rsidR="00A6656A" w:rsidRPr="00823068">
        <w:rPr>
          <w:i/>
          <w:iCs/>
          <w:lang w:val="en-US"/>
        </w:rPr>
        <w:t xml:space="preserve">Please refer to the Stage 2 </w:t>
      </w:r>
      <w:r w:rsidRPr="00823068">
        <w:rPr>
          <w:i/>
          <w:iCs/>
          <w:lang w:val="en-US"/>
        </w:rPr>
        <w:t>Workplace Practices</w:t>
      </w:r>
      <w:r w:rsidR="00A6656A" w:rsidRPr="00823068">
        <w:rPr>
          <w:i/>
          <w:iCs/>
          <w:lang w:val="en-US"/>
        </w:rPr>
        <w:t xml:space="preserve"> subject outline.</w:t>
      </w:r>
    </w:p>
    <w:sectPr w:rsidR="00A6656A" w:rsidRPr="00823068"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7FCF" w:rsidRDefault="00797FCF" w:rsidP="00483E68">
      <w:r>
        <w:separator/>
      </w:r>
    </w:p>
  </w:endnote>
  <w:endnote w:type="continuationSeparator" w:id="0">
    <w:p w:rsidR="00797FCF" w:rsidRDefault="00797FCF"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206EBA9F-061E-464D-BDAF-7E1D312F8859}"/>
    <w:embedItalic r:id="rId2" w:fontKey="{A9EE7820-CE15-449A-976C-F9AC8E666CE3}"/>
    <w:embedBoldItalic r:id="rId3" w:fontKey="{2D57B084-7EE5-4050-9B12-722DC991A15A}"/>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526C4ADB-0626-482F-A089-F98C55D09DEB}"/>
    <w:embedBold r:id="rId5" w:fontKey="{17C9E887-948E-4C5F-8ACB-086DEFDB34C7}"/>
    <w:embedItalic r:id="rId6" w:fontKey="{5DF9DEAE-809E-48F9-86A7-70F7B86CAB37}"/>
    <w:embedBoldItalic r:id="rId7" w:fontKey="{0F75BFA3-D9BF-42B4-8255-F00A008B391F}"/>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1B0A0AFD-9D85-4557-B939-299F73D88E25}"/>
  </w:font>
  <w:font w:name="Roboto Medium">
    <w:panose1 w:val="02000000000000000000"/>
    <w:charset w:val="00"/>
    <w:family w:val="auto"/>
    <w:pitch w:val="variable"/>
    <w:sig w:usb0="E00002FF" w:usb1="5000205B" w:usb2="00000020" w:usb3="00000000" w:csb0="0000019F" w:csb1="00000000"/>
    <w:embedRegular r:id="rId9" w:fontKey="{96C5D15F-4E57-4DAE-BCF1-43C339CD9CF5}"/>
    <w:embedItalic r:id="rId10" w:fontKey="{C1D1C227-6DDE-4EDE-AE9B-C85E2229D8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658C6" w:rsidP="00E51D55">
    <w:pPr>
      <w:rPr>
        <w:rFonts w:cs="Arial"/>
        <w:sz w:val="14"/>
      </w:rPr>
    </w:pPr>
    <w:r w:rsidRPr="007658C6">
      <w:rPr>
        <w:noProof/>
        <w:lang w:eastAsia="en-AU"/>
      </w:rPr>
      <w:drawing>
        <wp:anchor distT="0" distB="0" distL="114300" distR="114300" simplePos="0" relativeHeight="251666432" behindDoc="1" locked="0" layoutInCell="1" allowOverlap="1" wp14:anchorId="3B516131" wp14:editId="3C0A638D">
          <wp:simplePos x="0" y="0"/>
          <wp:positionH relativeFrom="column">
            <wp:posOffset>5240655</wp:posOffset>
          </wp:positionH>
          <wp:positionV relativeFrom="paragraph">
            <wp:posOffset>-278130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8240" behindDoc="0" locked="0" layoutInCell="1" allowOverlap="1" wp14:anchorId="7599EE63" wp14:editId="2D5B47D3">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2B5BA6">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2B5BA6">
      <w:rPr>
        <w:noProof/>
        <w:sz w:val="14"/>
        <w:szCs w:val="14"/>
      </w:rPr>
      <w:t>3</w:t>
    </w:r>
    <w:r w:rsidR="009B7824" w:rsidRPr="00E51D55">
      <w:rPr>
        <w:sz w:val="14"/>
        <w:szCs w:val="14"/>
      </w:rPr>
      <w:fldChar w:fldCharType="end"/>
    </w:r>
    <w:r w:rsidR="00693A24" w:rsidRPr="00E51D55">
      <w:rPr>
        <w:sz w:val="14"/>
        <w:szCs w:val="14"/>
      </w:rPr>
      <w:br/>
    </w:r>
    <w:r w:rsidR="006552F9" w:rsidRPr="00E51D55">
      <w:rPr>
        <w:sz w:val="14"/>
        <w:szCs w:val="14"/>
      </w:rPr>
      <w:t xml:space="preserve">Stage </w:t>
    </w:r>
    <w:r w:rsidR="001606DE" w:rsidRPr="00E51D55">
      <w:rPr>
        <w:sz w:val="14"/>
        <w:szCs w:val="14"/>
      </w:rPr>
      <w:t>2</w:t>
    </w:r>
    <w:r w:rsidR="00645238" w:rsidRPr="00E51D55">
      <w:rPr>
        <w:sz w:val="14"/>
        <w:szCs w:val="14"/>
      </w:rPr>
      <w:t xml:space="preserve"> </w:t>
    </w:r>
    <w:r w:rsidR="00A47DEF" w:rsidRPr="00A47DEF">
      <w:rPr>
        <w:sz w:val="14"/>
        <w:szCs w:val="14"/>
      </w:rPr>
      <w:t>Workplace Practices</w:t>
    </w:r>
    <w:r w:rsidR="00313A3F" w:rsidRPr="00A47DEF">
      <w:rPr>
        <w:sz w:val="14"/>
        <w:szCs w:val="14"/>
      </w:rPr>
      <w:t xml:space="preserve"> – P</w:t>
    </w:r>
    <w:r w:rsidR="00645238" w:rsidRPr="00A47DEF">
      <w:rPr>
        <w:sz w:val="14"/>
        <w:szCs w:val="14"/>
      </w:rPr>
      <w:t>re-approved LAP-</w:t>
    </w:r>
    <w:r w:rsidR="006552F9" w:rsidRPr="00A47DEF">
      <w:rPr>
        <w:sz w:val="14"/>
        <w:szCs w:val="14"/>
      </w:rPr>
      <w:t>0</w:t>
    </w:r>
    <w:r w:rsidR="00CD5122">
      <w:rPr>
        <w:sz w:val="14"/>
        <w:szCs w:val="14"/>
      </w:rPr>
      <w:t>3</w:t>
    </w:r>
    <w:r w:rsidR="00111A42" w:rsidRPr="00E51D55">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2B5BA6">
      <w:rPr>
        <w:sz w:val="14"/>
      </w:rPr>
      <w:t>A696549</w:t>
    </w:r>
    <w:r w:rsidR="00E51D55" w:rsidRPr="00CA0D38">
      <w:rPr>
        <w:sz w:val="14"/>
      </w:rPr>
      <w:fldChar w:fldCharType="end"/>
    </w:r>
    <w:r w:rsidR="00E51D55" w:rsidRPr="00CA0D38">
      <w:rPr>
        <w:sz w:val="14"/>
      </w:rPr>
      <w:t xml:space="preserve"> (created December 2017) © SACE Board of South Australia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05DD9985" wp14:editId="2157257C">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2B5BA6">
      <w:rPr>
        <w:noProof/>
        <w:sz w:val="14"/>
        <w:szCs w:val="14"/>
      </w:rPr>
      <w:t>3</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2B5BA6">
      <w:rPr>
        <w:noProof/>
        <w:sz w:val="14"/>
        <w:szCs w:val="14"/>
      </w:rPr>
      <w:t>3</w:t>
    </w:r>
    <w:r w:rsidRPr="00E51D55">
      <w:rPr>
        <w:sz w:val="14"/>
        <w:szCs w:val="14"/>
      </w:rPr>
      <w:fldChar w:fldCharType="end"/>
    </w:r>
    <w:r w:rsidRPr="00E51D55">
      <w:rPr>
        <w:sz w:val="14"/>
        <w:szCs w:val="14"/>
      </w:rPr>
      <w:br/>
    </w:r>
    <w:r w:rsidR="006552F9" w:rsidRPr="00823068">
      <w:rPr>
        <w:sz w:val="14"/>
        <w:szCs w:val="14"/>
      </w:rPr>
      <w:t xml:space="preserve">Stage </w:t>
    </w:r>
    <w:r w:rsidR="001606DE" w:rsidRPr="00823068">
      <w:rPr>
        <w:sz w:val="14"/>
        <w:szCs w:val="14"/>
      </w:rPr>
      <w:t>2</w:t>
    </w:r>
    <w:r w:rsidR="006552F9" w:rsidRPr="00823068">
      <w:rPr>
        <w:sz w:val="14"/>
        <w:szCs w:val="14"/>
      </w:rPr>
      <w:t xml:space="preserve"> </w:t>
    </w:r>
    <w:r w:rsidR="00823068" w:rsidRPr="00823068">
      <w:rPr>
        <w:sz w:val="14"/>
        <w:szCs w:val="14"/>
      </w:rPr>
      <w:t>Workplace Practices</w:t>
    </w:r>
    <w:r w:rsidR="00313A3F" w:rsidRPr="00823068">
      <w:rPr>
        <w:sz w:val="14"/>
        <w:szCs w:val="14"/>
      </w:rPr>
      <w:t xml:space="preserve"> – P</w:t>
    </w:r>
    <w:r w:rsidR="00CD5122">
      <w:rPr>
        <w:sz w:val="14"/>
        <w:szCs w:val="14"/>
      </w:rPr>
      <w:t>re-approved LAP-0</w:t>
    </w:r>
    <w:r w:rsidR="00F96F0A">
      <w:rPr>
        <w:sz w:val="14"/>
        <w:szCs w:val="14"/>
      </w:rPr>
      <w:t>3</w:t>
    </w:r>
    <w:r w:rsidR="006552F9" w:rsidRPr="00823068">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2B5BA6">
      <w:rPr>
        <w:sz w:val="14"/>
      </w:rPr>
      <w:t>A696549</w:t>
    </w:r>
    <w:r w:rsidR="00E51D55" w:rsidRPr="00CA0D38">
      <w:rPr>
        <w:sz w:val="14"/>
      </w:rPr>
      <w:fldChar w:fldCharType="end"/>
    </w:r>
    <w:r w:rsidR="00E51D55" w:rsidRPr="00CA0D38">
      <w:rPr>
        <w:sz w:val="14"/>
      </w:rPr>
      <w:t xml:space="preserve"> (created December 2017) © SACE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7FCF" w:rsidRDefault="00797FCF" w:rsidP="00483E68">
      <w:r>
        <w:separator/>
      </w:r>
    </w:p>
  </w:footnote>
  <w:footnote w:type="continuationSeparator" w:id="0">
    <w:p w:rsidR="00797FCF" w:rsidRDefault="00797FCF"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7658C6">
    <w:pPr>
      <w:pStyle w:val="Header"/>
    </w:pPr>
    <w:r w:rsidRPr="007658C6">
      <w:rPr>
        <w:noProof/>
        <w:lang w:eastAsia="en-AU"/>
      </w:rPr>
      <w:drawing>
        <wp:anchor distT="0" distB="0" distL="114300" distR="114300" simplePos="0" relativeHeight="251665408" behindDoc="1" locked="1" layoutInCell="1" allowOverlap="1" wp14:anchorId="112ACE8D" wp14:editId="3242BA49">
          <wp:simplePos x="0" y="0"/>
          <wp:positionH relativeFrom="column">
            <wp:posOffset>-890270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D091116"/>
    <w:multiLevelType w:val="hybridMultilevel"/>
    <w:tmpl w:val="C388DDEA"/>
    <w:lvl w:ilvl="0" w:tplc="183C0752">
      <w:start w:val="1"/>
      <w:numFmt w:val="bullet"/>
      <w:pStyle w:val="LAPTable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0"/>
  </w:num>
  <w:num w:numId="6">
    <w:abstractNumId w:val="1"/>
  </w:num>
  <w:num w:numId="7">
    <w:abstractNumId w:val="1"/>
  </w:num>
  <w:num w:numId="8">
    <w:abstractNumId w:val="1"/>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4D83"/>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4873"/>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51758"/>
    <w:rsid w:val="00257625"/>
    <w:rsid w:val="0026155F"/>
    <w:rsid w:val="00265BCC"/>
    <w:rsid w:val="00277CF3"/>
    <w:rsid w:val="00294972"/>
    <w:rsid w:val="002A0847"/>
    <w:rsid w:val="002B0D95"/>
    <w:rsid w:val="002B395F"/>
    <w:rsid w:val="002B5BA6"/>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7C1E"/>
    <w:rsid w:val="005D1617"/>
    <w:rsid w:val="005D6C10"/>
    <w:rsid w:val="005D6C38"/>
    <w:rsid w:val="005E0001"/>
    <w:rsid w:val="00611E40"/>
    <w:rsid w:val="00621841"/>
    <w:rsid w:val="006225BE"/>
    <w:rsid w:val="00626837"/>
    <w:rsid w:val="006312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658C6"/>
    <w:rsid w:val="00781226"/>
    <w:rsid w:val="007812F6"/>
    <w:rsid w:val="00781916"/>
    <w:rsid w:val="00781943"/>
    <w:rsid w:val="007912B4"/>
    <w:rsid w:val="00797FCF"/>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3068"/>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47DEF"/>
    <w:rsid w:val="00A52537"/>
    <w:rsid w:val="00A54E10"/>
    <w:rsid w:val="00A573ED"/>
    <w:rsid w:val="00A6424E"/>
    <w:rsid w:val="00A65B3B"/>
    <w:rsid w:val="00A6656A"/>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5C"/>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2E81"/>
    <w:rsid w:val="00C77464"/>
    <w:rsid w:val="00C8060C"/>
    <w:rsid w:val="00C8436F"/>
    <w:rsid w:val="00C855F8"/>
    <w:rsid w:val="00C93FC5"/>
    <w:rsid w:val="00C96A2C"/>
    <w:rsid w:val="00CB7370"/>
    <w:rsid w:val="00CC1651"/>
    <w:rsid w:val="00CC7509"/>
    <w:rsid w:val="00CD2FBB"/>
    <w:rsid w:val="00CD5122"/>
    <w:rsid w:val="00CD5A41"/>
    <w:rsid w:val="00CE136D"/>
    <w:rsid w:val="00CF39CB"/>
    <w:rsid w:val="00D0265D"/>
    <w:rsid w:val="00D06174"/>
    <w:rsid w:val="00D0655C"/>
    <w:rsid w:val="00D15FCD"/>
    <w:rsid w:val="00D21703"/>
    <w:rsid w:val="00D46337"/>
    <w:rsid w:val="00D50063"/>
    <w:rsid w:val="00D572F7"/>
    <w:rsid w:val="00D5760A"/>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254C"/>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1D55"/>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43CD"/>
    <w:rsid w:val="00F96156"/>
    <w:rsid w:val="00F96F0A"/>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CD5122"/>
    <w:pPr>
      <w:keepNext/>
      <w:autoSpaceDE w:val="0"/>
      <w:autoSpaceDN w:val="0"/>
      <w:adjustRightInd w:val="0"/>
      <w:spacing w:before="340" w:after="0"/>
    </w:pPr>
    <w:rPr>
      <w:rFonts w:ascii="Arial" w:eastAsia="SimSun" w:hAnsi="Arial" w:cs="Arial"/>
      <w:b/>
      <w:bCs/>
      <w:caps/>
      <w:sz w:val="22"/>
      <w:lang w:val="en-US" w:bidi="fa-IR"/>
    </w:rPr>
  </w:style>
  <w:style w:type="paragraph" w:customStyle="1" w:styleId="LAPTableBullet">
    <w:name w:val="LAP Table Bullet"/>
    <w:next w:val="Normal"/>
    <w:qFormat/>
    <w:rsid w:val="00CD5122"/>
    <w:pPr>
      <w:numPr>
        <w:numId w:val="6"/>
      </w:numPr>
      <w:spacing w:before="20" w:after="20"/>
    </w:pPr>
    <w:rPr>
      <w:rFonts w:ascii="Arial" w:eastAsia="SimSun" w:hAnsi="Arial" w:cs="Arial"/>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CD5122"/>
    <w:pPr>
      <w:keepNext/>
      <w:autoSpaceDE w:val="0"/>
      <w:autoSpaceDN w:val="0"/>
      <w:adjustRightInd w:val="0"/>
      <w:spacing w:before="340" w:after="0"/>
    </w:pPr>
    <w:rPr>
      <w:rFonts w:ascii="Arial" w:eastAsia="SimSun" w:hAnsi="Arial" w:cs="Arial"/>
      <w:b/>
      <w:bCs/>
      <w:caps/>
      <w:sz w:val="22"/>
      <w:lang w:val="en-US" w:bidi="fa-IR"/>
    </w:rPr>
  </w:style>
  <w:style w:type="paragraph" w:customStyle="1" w:styleId="LAPTableBullet">
    <w:name w:val="LAP Table Bullet"/>
    <w:next w:val="Normal"/>
    <w:qFormat/>
    <w:rsid w:val="00CD5122"/>
    <w:pPr>
      <w:numPr>
        <w:numId w:val="6"/>
      </w:numPr>
      <w:spacing w:before="20" w:after="20"/>
    </w:pPr>
    <w:rPr>
      <w:rFonts w:ascii="Arial" w:eastAsia="SimSun" w:hAnsi="Arial" w:cs="Arial"/>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8b02d4039f75496f"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A696549</value>
    </field>
    <field name="Objective-Title">
      <value order="0">Stage 2 Workplace Practices pre-approved LAP-03</value>
    </field>
    <field name="Objective-Description">
      <value order="0"/>
    </field>
    <field name="Objective-CreationStamp">
      <value order="0">2017-07-03T21:33:25Z</value>
    </field>
    <field name="Objective-IsApproved">
      <value order="0">false</value>
    </field>
    <field name="Objective-IsPublished">
      <value order="0">true</value>
    </field>
    <field name="Objective-DatePublished">
      <value order="0">2018-01-19T04:32:02Z</value>
    </field>
    <field name="Objective-ModificationStamp">
      <value order="0">2018-01-19T04:32:02Z</value>
    </field>
    <field name="Objective-Owner">
      <value order="0">Melissa Sherman</value>
    </field>
    <field name="Objective-Path">
      <value order="0">Objective Global Folder:SACE Support Materials:SACE Support Materials Stage 2:Business, Enterprise and Technology:Workplace Practices:2018 pre-approved LAPs</value>
    </field>
    <field name="Objective-Parent">
      <value order="0">2018 pre-approved LAPs</value>
    </field>
    <field name="Objective-State">
      <value order="0">Published</value>
    </field>
    <field name="Objective-VersionId">
      <value order="0">vA1232760</value>
    </field>
    <field name="Objective-Version">
      <value order="0">1.0</value>
    </field>
    <field name="Objective-VersionNumber">
      <value order="0">3</value>
    </field>
    <field name="Objective-VersionComment">
      <value order="0"/>
    </field>
    <field name="Objective-FileNumber">
      <value order="0">qA5620</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24B190AF-6561-4E26-A887-D3589C4B1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3</Pages>
  <Words>1153</Words>
  <Characters>6578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7716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13</cp:revision>
  <cp:lastPrinted>2017-10-19T05:27:00Z</cp:lastPrinted>
  <dcterms:created xsi:type="dcterms:W3CDTF">2017-10-27T06:20:00Z</dcterms:created>
  <dcterms:modified xsi:type="dcterms:W3CDTF">2018-01-19T04:31:00Z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A696549</vt:lpwstr>
  </property>
  <property fmtid="{D5CDD505-2E9C-101B-9397-08002B2CF9AE}" pid="4" name="Objective-Title">
    <vt:lpwstr>Stage 2 Workplace Practices pre-approved LAP-03</vt:lpwstr>
  </property>
  <property fmtid="{D5CDD505-2E9C-101B-9397-08002B2CF9AE}" pid="5" name="Objective-Comment">
    <vt:lpwstr/>
  </property>
  <property fmtid="{D5CDD505-2E9C-101B-9397-08002B2CF9AE}" pid="6" name="Objective-CreationStamp">
    <vt:filetime>2017-07-03T21:33:25Z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2018-01-19T04:32:02Z</vt:filetime>
  </property>
  <property fmtid="{D5CDD505-2E9C-101B-9397-08002B2CF9AE}" pid="10" name="Objective-ModificationStamp">
    <vt:filetime>2018-01-19T04:32:02Z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2:Business, Enterprise and Technology:Workplace Practices:2018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qA5620</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vA1232760</vt:lpwstr>
  </property>
</Properties>
</file>