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703D6" w14:textId="534692DF" w:rsidR="006A4F6E" w:rsidRPr="006A4F6E" w:rsidRDefault="006A4F6E" w:rsidP="006A4F6E">
      <w:pPr>
        <w:jc w:val="center"/>
        <w:rPr>
          <w:b/>
          <w:sz w:val="28"/>
        </w:rPr>
      </w:pPr>
      <w:r w:rsidRPr="006A4F6E">
        <w:rPr>
          <w:b/>
          <w:sz w:val="28"/>
        </w:rPr>
        <w:t>Stage 2 Ancient Studies</w:t>
      </w:r>
    </w:p>
    <w:p w14:paraId="557D5059" w14:textId="7DC46A3C" w:rsidR="006A4F6E" w:rsidRPr="006A4F6E" w:rsidRDefault="006A4F6E" w:rsidP="006A4F6E">
      <w:pPr>
        <w:jc w:val="center"/>
        <w:rPr>
          <w:b/>
          <w:sz w:val="24"/>
        </w:rPr>
      </w:pPr>
      <w:r w:rsidRPr="006A4F6E">
        <w:rPr>
          <w:b/>
          <w:sz w:val="24"/>
        </w:rPr>
        <w:t>Assessment Type 1: Skills and Applications</w:t>
      </w:r>
    </w:p>
    <w:p w14:paraId="732C69F8" w14:textId="530B9E0E" w:rsidR="006A4F6E" w:rsidRPr="006A4F6E" w:rsidRDefault="006A4F6E" w:rsidP="006A4F6E">
      <w:pPr>
        <w:jc w:val="center"/>
        <w:rPr>
          <w:b/>
          <w:sz w:val="24"/>
        </w:rPr>
      </w:pPr>
      <w:r w:rsidRPr="006A4F6E">
        <w:rPr>
          <w:b/>
          <w:sz w:val="24"/>
        </w:rPr>
        <w:t>Topic 4: Religion</w:t>
      </w:r>
    </w:p>
    <w:p w14:paraId="7FBB6AE7" w14:textId="7757D0AF" w:rsidR="006A4F6E" w:rsidRPr="006A4F6E" w:rsidRDefault="006A4F6E" w:rsidP="006A4F6E">
      <w:pPr>
        <w:jc w:val="center"/>
        <w:rPr>
          <w:b/>
          <w:sz w:val="24"/>
        </w:rPr>
      </w:pPr>
      <w:r w:rsidRPr="006A4F6E">
        <w:rPr>
          <w:b/>
          <w:sz w:val="24"/>
        </w:rPr>
        <w:t>Task: Sacred people, sacred places, and sacred rituals</w:t>
      </w:r>
    </w:p>
    <w:p w14:paraId="2E7BD46C" w14:textId="77777777" w:rsidR="006A4F6E" w:rsidRDefault="006A4F6E" w:rsidP="00052CDA">
      <w:pPr>
        <w:rPr>
          <w:b/>
        </w:rPr>
      </w:pPr>
    </w:p>
    <w:p w14:paraId="4CA06A5B" w14:textId="3B5B092D" w:rsidR="00E55F7F" w:rsidRPr="006A4F6E" w:rsidRDefault="006A4F6E" w:rsidP="00052CDA">
      <w:pPr>
        <w:rPr>
          <w:i/>
        </w:rPr>
      </w:pPr>
      <w:r w:rsidRPr="006A4F6E">
        <w:rPr>
          <w:i/>
        </w:rPr>
        <w:t xml:space="preserve">Please note: </w:t>
      </w:r>
      <w:r w:rsidR="00E55F7F" w:rsidRPr="006A4F6E">
        <w:rPr>
          <w:i/>
        </w:rPr>
        <w:t xml:space="preserve">This task was designed against the assessment design criteria of 2017 and has been remarked against the criteria for 2018. </w:t>
      </w:r>
    </w:p>
    <w:p w14:paraId="21050A31" w14:textId="77777777" w:rsidR="00052CDA" w:rsidRPr="00052CDA" w:rsidRDefault="00052CDA" w:rsidP="00052CDA">
      <w:pPr>
        <w:rPr>
          <w:rFonts w:ascii="Roboto Medium" w:hAnsi="Roboto Medium"/>
        </w:rPr>
      </w:pPr>
      <w:r w:rsidRPr="00052CDA">
        <w:rPr>
          <w:rFonts w:ascii="Roboto Medium" w:hAnsi="Roboto Medium"/>
        </w:rPr>
        <w:t>Sacred person priestess</w:t>
      </w:r>
    </w:p>
    <w:p w14:paraId="5964BF8F" w14:textId="77777777" w:rsidR="00052CDA" w:rsidRDefault="00052CDA" w:rsidP="00052CDA">
      <w:pPr>
        <w:rPr>
          <w:rFonts w:ascii="Roboto Light" w:hAnsi="Roboto Light"/>
          <w:lang w:val="en-US"/>
        </w:rPr>
      </w:pPr>
      <w:commentRangeStart w:id="0"/>
      <w:r w:rsidRPr="00052CDA">
        <w:rPr>
          <w:rFonts w:ascii="Roboto Light" w:hAnsi="Roboto Light"/>
        </w:rPr>
        <w:t xml:space="preserve">A priestess is a female priest and that a woman is to having </w:t>
      </w:r>
      <w:proofErr w:type="gramStart"/>
      <w:r w:rsidRPr="00052CDA">
        <w:rPr>
          <w:rFonts w:ascii="Roboto Light" w:hAnsi="Roboto Light"/>
        </w:rPr>
        <w:t>a</w:t>
      </w:r>
      <w:proofErr w:type="gramEnd"/>
      <w:r w:rsidRPr="00052CDA">
        <w:rPr>
          <w:rFonts w:ascii="Roboto Light" w:hAnsi="Roboto Light"/>
        </w:rPr>
        <w:t xml:space="preserve"> authority or power to administrate the religious rites. Most people would define the Priestess as a woman who leads the rituals but there are ranges of names and culturally defined meanings that are including the Shaman, medicine, woman diviner. </w:t>
      </w:r>
      <w:proofErr w:type="gramStart"/>
      <w:r w:rsidRPr="00052CDA">
        <w:rPr>
          <w:rFonts w:ascii="Roboto Light" w:hAnsi="Roboto Light"/>
        </w:rPr>
        <w:t>spirit</w:t>
      </w:r>
      <w:proofErr w:type="gramEnd"/>
      <w:r w:rsidRPr="00052CDA">
        <w:rPr>
          <w:rFonts w:ascii="Roboto Light" w:hAnsi="Roboto Light"/>
        </w:rPr>
        <w:t xml:space="preserve"> medium, sibyl and the wise woman</w:t>
      </w:r>
      <w:commentRangeEnd w:id="0"/>
      <w:r w:rsidR="00DA585D">
        <w:rPr>
          <w:rStyle w:val="CommentReference"/>
        </w:rPr>
        <w:commentReference w:id="0"/>
      </w:r>
      <w:r w:rsidRPr="00052CDA">
        <w:rPr>
          <w:rFonts w:ascii="Roboto Light" w:hAnsi="Roboto Light"/>
        </w:rPr>
        <w:t xml:space="preserve">. The countless ethnic titles such as the </w:t>
      </w:r>
      <w:proofErr w:type="spellStart"/>
      <w:r w:rsidRPr="00052CDA">
        <w:rPr>
          <w:rFonts w:ascii="Roboto Light" w:hAnsi="Roboto Light"/>
        </w:rPr>
        <w:t>machi</w:t>
      </w:r>
      <w:proofErr w:type="spellEnd"/>
      <w:r w:rsidRPr="00052CDA">
        <w:rPr>
          <w:rFonts w:ascii="Roboto Light" w:hAnsi="Roboto Light"/>
        </w:rPr>
        <w:t>,</w:t>
      </w:r>
      <w:r>
        <w:rPr>
          <w:rFonts w:ascii="Roboto Light" w:hAnsi="Roboto Light"/>
        </w:rPr>
        <w:t xml:space="preserve"> </w:t>
      </w:r>
      <w:proofErr w:type="spellStart"/>
      <w:r w:rsidRPr="00052CDA">
        <w:rPr>
          <w:rFonts w:ascii="Roboto Light" w:hAnsi="Roboto Light"/>
        </w:rPr>
        <w:t>sangoma</w:t>
      </w:r>
      <w:proofErr w:type="spellEnd"/>
      <w:r w:rsidRPr="00052CDA">
        <w:rPr>
          <w:rFonts w:ascii="Roboto Light" w:hAnsi="Roboto Light"/>
        </w:rPr>
        <w:t>,</w:t>
      </w:r>
      <w:r>
        <w:rPr>
          <w:rFonts w:ascii="Roboto Light" w:hAnsi="Roboto Light"/>
        </w:rPr>
        <w:t xml:space="preserve"> </w:t>
      </w:r>
      <w:proofErr w:type="spellStart"/>
      <w:r w:rsidRPr="00052CDA">
        <w:rPr>
          <w:rFonts w:ascii="Roboto Light" w:hAnsi="Roboto Light"/>
        </w:rPr>
        <w:t>eem</w:t>
      </w:r>
      <w:proofErr w:type="spellEnd"/>
      <w:r w:rsidRPr="00052CDA">
        <w:rPr>
          <w:rFonts w:ascii="Roboto Light" w:hAnsi="Roboto Light"/>
        </w:rPr>
        <w:t xml:space="preserve">, </w:t>
      </w:r>
      <w:proofErr w:type="spellStart"/>
      <w:r w:rsidRPr="00052CDA">
        <w:rPr>
          <w:rFonts w:ascii="Roboto Light" w:hAnsi="Roboto Light"/>
        </w:rPr>
        <w:t>babaylan</w:t>
      </w:r>
      <w:proofErr w:type="spellEnd"/>
      <w:r w:rsidRPr="00052CDA">
        <w:rPr>
          <w:rFonts w:ascii="Roboto Light" w:hAnsi="Roboto Light"/>
        </w:rPr>
        <w:t xml:space="preserve"> and the </w:t>
      </w:r>
      <w:proofErr w:type="spellStart"/>
      <w:proofErr w:type="gramStart"/>
      <w:r w:rsidRPr="00052CDA">
        <w:rPr>
          <w:rFonts w:ascii="Roboto Light" w:hAnsi="Roboto Light"/>
        </w:rPr>
        <w:t>mae</w:t>
      </w:r>
      <w:proofErr w:type="spellEnd"/>
      <w:proofErr w:type="gramEnd"/>
      <w:r w:rsidRPr="00052CDA">
        <w:rPr>
          <w:rFonts w:ascii="Roboto Light" w:hAnsi="Roboto Light"/>
        </w:rPr>
        <w:t xml:space="preserve"> de </w:t>
      </w:r>
      <w:proofErr w:type="spellStart"/>
      <w:r w:rsidRPr="00052CDA">
        <w:rPr>
          <w:rFonts w:ascii="Roboto Light" w:hAnsi="Roboto Light"/>
        </w:rPr>
        <w:t>santo</w:t>
      </w:r>
      <w:proofErr w:type="spellEnd"/>
      <w:r w:rsidRPr="00052CDA">
        <w:rPr>
          <w:rFonts w:ascii="Roboto Light" w:hAnsi="Roboto Light"/>
        </w:rPr>
        <w:t xml:space="preserve"> to provide even more textured glimpses of a vast glob</w:t>
      </w:r>
      <w:r>
        <w:rPr>
          <w:rFonts w:ascii="Roboto Light" w:hAnsi="Roboto Light"/>
        </w:rPr>
        <w:t>al picture</w:t>
      </w:r>
      <w:r w:rsidRPr="00052CDA">
        <w:rPr>
          <w:rFonts w:ascii="Roboto Light" w:hAnsi="Roboto Light"/>
        </w:rPr>
        <w:t xml:space="preserve">. </w:t>
      </w:r>
      <w:commentRangeStart w:id="1"/>
      <w:r w:rsidRPr="00052CDA">
        <w:rPr>
          <w:rFonts w:ascii="Roboto Light" w:hAnsi="Roboto Light"/>
        </w:rPr>
        <w:t xml:space="preserve">Priestesses in the patriarchal cultures often enjoyed the rights and the liberties that denied to most of the women such as their own property and the income, freedom of the movement. </w:t>
      </w:r>
      <w:r w:rsidRPr="00052CDA">
        <w:rPr>
          <w:rFonts w:ascii="Roboto Light" w:hAnsi="Roboto Light"/>
          <w:lang w:val="en-US"/>
        </w:rPr>
        <w:t xml:space="preserve">The priestesses of the Greek religion enjoyed a great many of the perks that the other Greek women did not. But in the exchange of the commitment to their religious civic responsibilities which were often paid and given property and but most importantly they were respected for the contributions to the society at being despite being to a female. </w:t>
      </w:r>
      <w:commentRangeEnd w:id="1"/>
      <w:r w:rsidR="001E4E44">
        <w:rPr>
          <w:rStyle w:val="CommentReference"/>
        </w:rPr>
        <w:commentReference w:id="1"/>
      </w:r>
    </w:p>
    <w:p w14:paraId="0915AEEA" w14:textId="77777777" w:rsidR="00052CDA" w:rsidRDefault="00052CDA" w:rsidP="00052CDA">
      <w:pPr>
        <w:rPr>
          <w:rFonts w:ascii="Roboto Medium" w:hAnsi="Roboto Medium"/>
          <w:lang w:val="en-US"/>
        </w:rPr>
      </w:pPr>
      <w:commentRangeStart w:id="2"/>
      <w:r w:rsidRPr="00052CDA">
        <w:rPr>
          <w:rFonts w:ascii="Roboto Medium" w:hAnsi="Roboto Medium"/>
          <w:lang w:val="en-US"/>
        </w:rPr>
        <w:t>Sacred Places Naos</w:t>
      </w:r>
      <w:commentRangeEnd w:id="2"/>
      <w:r w:rsidR="001E4E44">
        <w:rPr>
          <w:rStyle w:val="CommentReference"/>
        </w:rPr>
        <w:commentReference w:id="2"/>
      </w:r>
    </w:p>
    <w:p w14:paraId="1FE3F1F2" w14:textId="77777777" w:rsidR="00052CDA" w:rsidRPr="00946ED9" w:rsidRDefault="00052CDA" w:rsidP="00052CDA">
      <w:pPr>
        <w:rPr>
          <w:rFonts w:ascii="Roboto Light" w:hAnsi="Roboto Light"/>
        </w:rPr>
      </w:pPr>
      <w:r w:rsidRPr="00DA015F">
        <w:rPr>
          <w:rFonts w:ascii="Roboto Light" w:hAnsi="Roboto Light"/>
        </w:rPr>
        <w:t xml:space="preserve">The temple of Athena Nike is a temple on the Acropolis of Athens it was named after the Greek goddess, Athena Nike was built around the 420 B.C the temple is the earliest fully ionic temple on the Acropolis. The prominent position on a steep bastion at the south west corner of the Acropolis to the right of the entrance the Propylaea. The contrast to the Acropolis proper the walled sanctuary entered through the Propylaea. Nike means victory in Greek and Athena it was worshipped in this form as a goddess of victory in the war and wisdom. The citizens worshipped of the goddess in hope of a successful outcome in the long Peloponnesian War that had fought on land and the sea against the Spartans and their allies. The temple of the Athena Nike was finished around the 420BC during the peace of Nicias. The temple ran 8 metres 27 </w:t>
      </w:r>
      <w:proofErr w:type="spellStart"/>
      <w:r w:rsidRPr="00DA015F">
        <w:rPr>
          <w:rFonts w:ascii="Roboto Light" w:hAnsi="Roboto Light"/>
        </w:rPr>
        <w:t>ft</w:t>
      </w:r>
      <w:proofErr w:type="spellEnd"/>
      <w:r w:rsidRPr="00DA015F">
        <w:rPr>
          <w:rFonts w:ascii="Roboto Light" w:hAnsi="Roboto Light"/>
        </w:rPr>
        <w:t xml:space="preserve"> long by 5.5 metres18.5ft wide and 7 metres 23 </w:t>
      </w:r>
      <w:proofErr w:type="spellStart"/>
      <w:r w:rsidRPr="00DA015F">
        <w:rPr>
          <w:rFonts w:ascii="Roboto Light" w:hAnsi="Roboto Light"/>
        </w:rPr>
        <w:t>ft</w:t>
      </w:r>
      <w:proofErr w:type="spellEnd"/>
      <w:r w:rsidRPr="00DA015F">
        <w:rPr>
          <w:rFonts w:ascii="Roboto Light" w:hAnsi="Roboto Light"/>
        </w:rPr>
        <w:t xml:space="preserve"> tall. The east frieze showed an assembly of the gods Athena, Zeus and Poseidon that is rendering the Athenian religious beliefs and the reverence for the gods that is bound up in the social and political climate of the 5th Century Athens. The southwest of the plateau has been an </w:t>
      </w:r>
      <w:proofErr w:type="gramStart"/>
      <w:r w:rsidRPr="00DA015F">
        <w:rPr>
          <w:rFonts w:ascii="Roboto Light" w:hAnsi="Roboto Light"/>
        </w:rPr>
        <w:t>important  location</w:t>
      </w:r>
      <w:proofErr w:type="gramEnd"/>
      <w:r w:rsidRPr="00DA015F">
        <w:rPr>
          <w:rFonts w:ascii="Roboto Light" w:hAnsi="Roboto Light"/>
        </w:rPr>
        <w:t xml:space="preserve"> of the sanctuary that is dating back to the Mycenaean. It’s a protruding tall of the mass rock that is strategically located in the way that it protects of the south flank to the most vulnerable access point and the gate to the citadel. The place of worship for the deities that had associated with the wars the god or goddess which with the time that had fused with the cult of the Athena Nike of the later centuries. During the Archaic had a small temple that stood on the site that had faced an altar to its east.  The Athena Nike has four monolithic columns but at the east and west fronts the epithet Nike that implies here at worshipping as the goddess who stands by the Athenians in the time of war. </w:t>
      </w:r>
      <w:proofErr w:type="spellStart"/>
      <w:r w:rsidRPr="00DA015F">
        <w:rPr>
          <w:rFonts w:ascii="Roboto Light" w:hAnsi="Roboto Light"/>
        </w:rPr>
        <w:t>Cella</w:t>
      </w:r>
      <w:proofErr w:type="spellEnd"/>
      <w:r w:rsidRPr="00DA015F">
        <w:rPr>
          <w:rFonts w:ascii="Roboto Light" w:hAnsi="Roboto Light"/>
        </w:rPr>
        <w:t xml:space="preserve"> of the temple that housed a wooden cult statue of the goddess that held a helmet in one hand. </w:t>
      </w:r>
    </w:p>
    <w:p w14:paraId="06C58777" w14:textId="77777777" w:rsidR="00052CDA" w:rsidRPr="00052CDA" w:rsidRDefault="00052CDA" w:rsidP="00052CDA">
      <w:pPr>
        <w:rPr>
          <w:rFonts w:ascii="Roboto Medium" w:hAnsi="Roboto Medium"/>
        </w:rPr>
      </w:pPr>
      <w:r w:rsidRPr="00052CDA">
        <w:rPr>
          <w:rFonts w:ascii="Roboto Medium" w:hAnsi="Roboto Medium"/>
        </w:rPr>
        <w:lastRenderedPageBreak/>
        <w:t>Sacred Rituals marriage</w:t>
      </w:r>
    </w:p>
    <w:p w14:paraId="62EA9CB2" w14:textId="77777777" w:rsidR="00052CDA" w:rsidRDefault="00052CDA" w:rsidP="00052CDA">
      <w:pPr>
        <w:rPr>
          <w:rFonts w:ascii="Roboto Light" w:hAnsi="Roboto Light"/>
          <w:lang w:val="en-US"/>
        </w:rPr>
      </w:pPr>
      <w:commentRangeStart w:id="3"/>
      <w:commentRangeStart w:id="4"/>
      <w:r w:rsidRPr="00052CDA">
        <w:rPr>
          <w:rFonts w:ascii="Roboto Light" w:hAnsi="Roboto Light"/>
        </w:rPr>
        <w:t xml:space="preserve">The </w:t>
      </w:r>
      <w:proofErr w:type="spellStart"/>
      <w:r w:rsidRPr="00052CDA">
        <w:rPr>
          <w:rFonts w:ascii="Roboto Light" w:hAnsi="Roboto Light"/>
        </w:rPr>
        <w:t>Hieros</w:t>
      </w:r>
      <w:proofErr w:type="spellEnd"/>
      <w:r w:rsidRPr="00052CDA">
        <w:rPr>
          <w:rFonts w:ascii="Roboto Light" w:hAnsi="Roboto Light"/>
        </w:rPr>
        <w:t xml:space="preserve"> </w:t>
      </w:r>
      <w:proofErr w:type="spellStart"/>
      <w:r w:rsidRPr="00052CDA">
        <w:rPr>
          <w:rFonts w:ascii="Roboto Light" w:hAnsi="Roboto Light"/>
        </w:rPr>
        <w:t>gamos</w:t>
      </w:r>
      <w:proofErr w:type="spellEnd"/>
      <w:r w:rsidRPr="00052CDA">
        <w:rPr>
          <w:rFonts w:ascii="Roboto Light" w:hAnsi="Roboto Light"/>
        </w:rPr>
        <w:t xml:space="preserve"> is a sexual ritual that plays out a marriage between a god and a goddess especially when they are enacted in a symbolic ritual where a human participants are to represent the deities</w:t>
      </w:r>
      <w:commentRangeEnd w:id="3"/>
      <w:r w:rsidR="001E4E44">
        <w:rPr>
          <w:rStyle w:val="CommentReference"/>
        </w:rPr>
        <w:commentReference w:id="3"/>
      </w:r>
      <w:r w:rsidRPr="00052CDA">
        <w:rPr>
          <w:rFonts w:ascii="Roboto Light" w:hAnsi="Roboto Light"/>
        </w:rPr>
        <w:t xml:space="preserve">. The notion of </w:t>
      </w:r>
      <w:proofErr w:type="spellStart"/>
      <w:r w:rsidRPr="00052CDA">
        <w:rPr>
          <w:rFonts w:ascii="Roboto Light" w:hAnsi="Roboto Light"/>
        </w:rPr>
        <w:t>Hieros</w:t>
      </w:r>
      <w:proofErr w:type="spellEnd"/>
      <w:r w:rsidRPr="00052CDA">
        <w:rPr>
          <w:rFonts w:ascii="Roboto Light" w:hAnsi="Roboto Light"/>
        </w:rPr>
        <w:t xml:space="preserve"> </w:t>
      </w:r>
      <w:proofErr w:type="spellStart"/>
      <w:r w:rsidRPr="00052CDA">
        <w:rPr>
          <w:rFonts w:ascii="Roboto Light" w:hAnsi="Roboto Light"/>
        </w:rPr>
        <w:t>gamos</w:t>
      </w:r>
      <w:proofErr w:type="spellEnd"/>
      <w:r w:rsidRPr="00052CDA">
        <w:rPr>
          <w:rFonts w:ascii="Roboto Light" w:hAnsi="Roboto Light"/>
        </w:rPr>
        <w:t xml:space="preserve"> which does not presuppose actual performance in ritual but it is also used in a purely symbolic or mythological context but notably in the alchemy and hence in Jungian psychology. The classic instance is the wedding of Zeus and Hera that had celebrated at the </w:t>
      </w:r>
      <w:proofErr w:type="spellStart"/>
      <w:r w:rsidRPr="00052CDA">
        <w:rPr>
          <w:rFonts w:ascii="Roboto Light" w:hAnsi="Roboto Light"/>
        </w:rPr>
        <w:t>Heraion</w:t>
      </w:r>
      <w:proofErr w:type="spellEnd"/>
      <w:r w:rsidRPr="00052CDA">
        <w:rPr>
          <w:rFonts w:ascii="Roboto Light" w:hAnsi="Roboto Light"/>
        </w:rPr>
        <w:t xml:space="preserve"> of Samos and doubtless its architectural and cultural predecessors some of the scholars would be restrict the term to the </w:t>
      </w:r>
      <w:proofErr w:type="spellStart"/>
      <w:r w:rsidRPr="00052CDA">
        <w:rPr>
          <w:rFonts w:ascii="Roboto Light" w:hAnsi="Roboto Light"/>
        </w:rPr>
        <w:t>reenactments</w:t>
      </w:r>
      <w:proofErr w:type="spellEnd"/>
      <w:r w:rsidRPr="00052CDA">
        <w:rPr>
          <w:rFonts w:ascii="Roboto Light" w:hAnsi="Roboto Light"/>
        </w:rPr>
        <w:t xml:space="preserve"> its almost to accept its extension to a real or simulated union in the promotion of the fertility such as the union of Demeter with </w:t>
      </w:r>
      <w:proofErr w:type="spellStart"/>
      <w:r w:rsidRPr="00052CDA">
        <w:rPr>
          <w:rFonts w:ascii="Roboto Light" w:hAnsi="Roboto Light"/>
        </w:rPr>
        <w:t>Iasion</w:t>
      </w:r>
      <w:proofErr w:type="spellEnd"/>
      <w:r w:rsidRPr="00052CDA">
        <w:rPr>
          <w:rFonts w:ascii="Roboto Light" w:hAnsi="Roboto Light"/>
        </w:rPr>
        <w:t xml:space="preserve"> that enacted in a thrice ploughed furrow with the aspect of a sexually activ</w:t>
      </w:r>
      <w:r w:rsidR="005F03F5">
        <w:rPr>
          <w:rFonts w:ascii="Roboto Light" w:hAnsi="Roboto Light"/>
        </w:rPr>
        <w:t xml:space="preserve">e Demeter that was reported by </w:t>
      </w:r>
      <w:r w:rsidRPr="00052CDA">
        <w:rPr>
          <w:rFonts w:ascii="Roboto Light" w:hAnsi="Roboto Light"/>
        </w:rPr>
        <w:t>Hesiod</w:t>
      </w:r>
      <w:commentRangeEnd w:id="4"/>
      <w:r w:rsidR="001E4E44">
        <w:rPr>
          <w:rStyle w:val="CommentReference"/>
        </w:rPr>
        <w:commentReference w:id="4"/>
      </w:r>
      <w:r w:rsidRPr="00052CDA">
        <w:rPr>
          <w:rFonts w:ascii="Roboto Light" w:hAnsi="Roboto Light"/>
        </w:rPr>
        <w:t xml:space="preserve">. </w:t>
      </w:r>
      <w:commentRangeStart w:id="5"/>
      <w:r w:rsidRPr="00052CDA">
        <w:rPr>
          <w:rFonts w:ascii="Roboto Light" w:hAnsi="Roboto Light"/>
        </w:rPr>
        <w:t xml:space="preserve">Sacred marriage was not just a way of viewing nature but an act had expressed or hinted in a ritual. In Athens they were originally therefore the queen of Athens with Dionysus that is presumably represented by his priest or the </w:t>
      </w:r>
      <w:proofErr w:type="spellStart"/>
      <w:r w:rsidRPr="00052CDA">
        <w:rPr>
          <w:rFonts w:ascii="Roboto Light" w:hAnsi="Roboto Light"/>
        </w:rPr>
        <w:t>basileus</w:t>
      </w:r>
      <w:proofErr w:type="spellEnd"/>
      <w:r w:rsidRPr="00052CDA">
        <w:rPr>
          <w:rFonts w:ascii="Roboto Light" w:hAnsi="Roboto Light"/>
        </w:rPr>
        <w:t xml:space="preserve"> himself. </w:t>
      </w:r>
      <w:r w:rsidRPr="00052CDA">
        <w:rPr>
          <w:rFonts w:ascii="Roboto Light" w:hAnsi="Roboto Light"/>
          <w:lang w:val="en-US"/>
        </w:rPr>
        <w:t>Wedding rituals had been diverse in form and they were not ranked by hierarchically they were to be directed tow</w:t>
      </w:r>
      <w:r>
        <w:rPr>
          <w:rFonts w:ascii="Roboto Light" w:hAnsi="Roboto Light"/>
          <w:lang w:val="en-US"/>
        </w:rPr>
        <w:t>ards a large number of deities.</w:t>
      </w:r>
      <w:commentRangeEnd w:id="5"/>
      <w:r w:rsidR="001E4E44">
        <w:rPr>
          <w:rStyle w:val="CommentReference"/>
        </w:rPr>
        <w:commentReference w:id="5"/>
      </w:r>
    </w:p>
    <w:p w14:paraId="5D8A48E8" w14:textId="77777777" w:rsidR="00052CDA" w:rsidRDefault="00052CDA" w:rsidP="00052CDA">
      <w:pPr>
        <w:rPr>
          <w:rFonts w:ascii="Roboto Light" w:hAnsi="Roboto Light"/>
          <w:lang w:val="en-US"/>
        </w:rPr>
      </w:pPr>
    </w:p>
    <w:p w14:paraId="1D1BC9DF" w14:textId="77777777" w:rsidR="00052CDA" w:rsidRPr="00DA015F" w:rsidRDefault="00052CDA" w:rsidP="00DA015F">
      <w:pPr>
        <w:rPr>
          <w:rFonts w:ascii="Roboto Medium" w:hAnsi="Roboto Medium"/>
        </w:rPr>
      </w:pPr>
      <w:r w:rsidRPr="00DA015F">
        <w:rPr>
          <w:rFonts w:ascii="Roboto Medium" w:hAnsi="Roboto Medium"/>
        </w:rPr>
        <w:t xml:space="preserve">Part Two </w:t>
      </w:r>
    </w:p>
    <w:p w14:paraId="4E1C1E77" w14:textId="77777777" w:rsidR="00052CDA" w:rsidRPr="00DA015F" w:rsidRDefault="00052CDA" w:rsidP="00052CDA">
      <w:pPr>
        <w:rPr>
          <w:rFonts w:ascii="Roboto Light" w:hAnsi="Roboto Light"/>
        </w:rPr>
      </w:pPr>
      <w:r w:rsidRPr="00DA015F">
        <w:rPr>
          <w:rFonts w:ascii="Roboto Light" w:hAnsi="Roboto Light"/>
        </w:rPr>
        <w:t xml:space="preserve">Intro- I researched a variety of sources and of the priestess, Athena Nike and Sacred Marriage and </w:t>
      </w:r>
      <w:commentRangeStart w:id="6"/>
      <w:r w:rsidRPr="00DA015F">
        <w:rPr>
          <w:rFonts w:ascii="Roboto Light" w:hAnsi="Roboto Light"/>
        </w:rPr>
        <w:t xml:space="preserve">got one primary source for each slide of pictures to show what the priestess and the Athena Nike, Marriage rituals look like. </w:t>
      </w:r>
      <w:commentRangeEnd w:id="6"/>
      <w:r w:rsidR="001E4E44">
        <w:rPr>
          <w:rStyle w:val="CommentReference"/>
        </w:rPr>
        <w:commentReference w:id="6"/>
      </w:r>
    </w:p>
    <w:p w14:paraId="27C9ACC0" w14:textId="77777777" w:rsidR="00052CDA" w:rsidRPr="00DA015F" w:rsidRDefault="00052CDA" w:rsidP="00052CDA">
      <w:pPr>
        <w:rPr>
          <w:rFonts w:ascii="Roboto Light" w:hAnsi="Roboto Light"/>
        </w:rPr>
      </w:pPr>
      <w:r w:rsidRPr="00DA015F">
        <w:rPr>
          <w:rFonts w:ascii="Roboto Light" w:hAnsi="Roboto Light"/>
        </w:rPr>
        <w:t xml:space="preserve">The usefulness of this question that I have chosen is the Sacred People, Sacred Place and the rituals the people, places and rituals that I decided to work on is the Priestess, Athena Nike and Marriage the usefulness of this these topics is reading about what it looks like, what they did. </w:t>
      </w:r>
    </w:p>
    <w:p w14:paraId="7EF4FC57" w14:textId="77777777" w:rsidR="00052CDA" w:rsidRPr="00DA015F" w:rsidRDefault="00052CDA" w:rsidP="00052CDA">
      <w:pPr>
        <w:rPr>
          <w:rFonts w:ascii="Roboto Light" w:hAnsi="Roboto Light"/>
        </w:rPr>
      </w:pPr>
      <w:r w:rsidRPr="00DA015F">
        <w:rPr>
          <w:rFonts w:ascii="Roboto Light" w:hAnsi="Roboto Light"/>
        </w:rPr>
        <w:t xml:space="preserve">The limitations were the readings about the priestess in the booklet called Priests, Sacrifice and Worship and </w:t>
      </w:r>
      <w:commentRangeStart w:id="7"/>
      <w:r w:rsidRPr="00DA015F">
        <w:rPr>
          <w:rFonts w:ascii="Roboto Light" w:hAnsi="Roboto Light"/>
        </w:rPr>
        <w:t>the book is very old around the 80’s</w:t>
      </w:r>
      <w:commentRangeEnd w:id="7"/>
      <w:r w:rsidR="001E4E44">
        <w:rPr>
          <w:rStyle w:val="CommentReference"/>
        </w:rPr>
        <w:commentReference w:id="7"/>
      </w:r>
      <w:r w:rsidRPr="00DA015F">
        <w:rPr>
          <w:rFonts w:ascii="Roboto Light" w:hAnsi="Roboto Light"/>
        </w:rPr>
        <w:t xml:space="preserve">. In the booklet it writes about what the temple was for, what happened outside a Greek temple, what the duties of the priests and priestesses are, the temple commissioners, the rewards of the priesthood and the sacrifices of the priestesses and the temples </w:t>
      </w:r>
    </w:p>
    <w:p w14:paraId="17819776" w14:textId="77777777" w:rsidR="00052CDA" w:rsidRPr="00DA015F" w:rsidRDefault="00052CDA" w:rsidP="00052CDA">
      <w:pPr>
        <w:rPr>
          <w:rFonts w:ascii="Roboto Light" w:hAnsi="Roboto Light"/>
        </w:rPr>
      </w:pPr>
      <w:r w:rsidRPr="00DA015F">
        <w:rPr>
          <w:rFonts w:ascii="Roboto Light" w:hAnsi="Roboto Light"/>
        </w:rPr>
        <w:t xml:space="preserve">The primary sources that I used was the statue of priestess </w:t>
      </w:r>
      <w:commentRangeStart w:id="8"/>
      <w:r w:rsidRPr="00DA015F">
        <w:rPr>
          <w:rFonts w:ascii="Roboto Light" w:hAnsi="Roboto Light"/>
        </w:rPr>
        <w:t xml:space="preserve">I found that the statue was useful because it was a long attributed to Themis but it was according to the inscriptions on the base the statue was dedicated to the goddess Nemesis it was donated by the </w:t>
      </w:r>
      <w:proofErr w:type="spellStart"/>
      <w:r w:rsidRPr="00DA015F">
        <w:rPr>
          <w:rFonts w:ascii="Roboto Light" w:hAnsi="Roboto Light"/>
        </w:rPr>
        <w:t>Hieroklies</w:t>
      </w:r>
      <w:proofErr w:type="spellEnd"/>
      <w:r w:rsidRPr="00DA015F">
        <w:rPr>
          <w:rFonts w:ascii="Roboto Light" w:hAnsi="Roboto Light"/>
        </w:rPr>
        <w:t xml:space="preserve"> the son of </w:t>
      </w:r>
      <w:proofErr w:type="spellStart"/>
      <w:r w:rsidRPr="00DA015F">
        <w:rPr>
          <w:rFonts w:ascii="Roboto Light" w:hAnsi="Roboto Light"/>
        </w:rPr>
        <w:t>Hieropoios</w:t>
      </w:r>
      <w:proofErr w:type="spellEnd"/>
      <w:r w:rsidRPr="00DA015F">
        <w:rPr>
          <w:rFonts w:ascii="Roboto Light" w:hAnsi="Roboto Light"/>
        </w:rPr>
        <w:t xml:space="preserve"> and </w:t>
      </w:r>
      <w:proofErr w:type="spellStart"/>
      <w:r w:rsidRPr="00DA015F">
        <w:rPr>
          <w:rFonts w:ascii="Roboto Light" w:hAnsi="Roboto Light"/>
        </w:rPr>
        <w:t>Aristonoe</w:t>
      </w:r>
      <w:proofErr w:type="spellEnd"/>
      <w:r w:rsidRPr="00DA015F">
        <w:rPr>
          <w:rFonts w:ascii="Roboto Light" w:hAnsi="Roboto Light"/>
        </w:rPr>
        <w:t xml:space="preserve">. The inscriptions that are on the base of the statue it says that “To Themis and Nemesis </w:t>
      </w:r>
      <w:proofErr w:type="spellStart"/>
      <w:r w:rsidRPr="00DA015F">
        <w:rPr>
          <w:rFonts w:ascii="Roboto Light" w:hAnsi="Roboto Light"/>
        </w:rPr>
        <w:t>Hierokles</w:t>
      </w:r>
      <w:proofErr w:type="spellEnd"/>
      <w:r w:rsidRPr="00DA015F">
        <w:rPr>
          <w:rFonts w:ascii="Roboto Light" w:hAnsi="Roboto Light"/>
        </w:rPr>
        <w:t xml:space="preserve"> son of </w:t>
      </w:r>
      <w:proofErr w:type="spellStart"/>
      <w:r w:rsidRPr="00DA015F">
        <w:rPr>
          <w:rFonts w:ascii="Roboto Light" w:hAnsi="Roboto Light"/>
        </w:rPr>
        <w:t>Hieropoios</w:t>
      </w:r>
      <w:proofErr w:type="spellEnd"/>
      <w:r w:rsidRPr="00DA015F">
        <w:rPr>
          <w:rFonts w:ascii="Roboto Light" w:hAnsi="Roboto Light"/>
        </w:rPr>
        <w:t xml:space="preserve"> the </w:t>
      </w:r>
      <w:proofErr w:type="spellStart"/>
      <w:r w:rsidRPr="00DA015F">
        <w:rPr>
          <w:rFonts w:ascii="Roboto Light" w:hAnsi="Roboto Light"/>
        </w:rPr>
        <w:t>Rhamnosian</w:t>
      </w:r>
      <w:proofErr w:type="spellEnd"/>
      <w:r w:rsidRPr="00DA015F">
        <w:rPr>
          <w:rFonts w:ascii="Roboto Light" w:hAnsi="Roboto Light"/>
        </w:rPr>
        <w:t xml:space="preserve"> dedicated his mother </w:t>
      </w:r>
      <w:proofErr w:type="spellStart"/>
      <w:r w:rsidRPr="00DA015F">
        <w:rPr>
          <w:rFonts w:ascii="Roboto Light" w:hAnsi="Roboto Light"/>
        </w:rPr>
        <w:t>Aristonoe</w:t>
      </w:r>
      <w:proofErr w:type="spellEnd"/>
      <w:r w:rsidRPr="00DA015F">
        <w:rPr>
          <w:rFonts w:ascii="Roboto Light" w:hAnsi="Roboto Light"/>
        </w:rPr>
        <w:t xml:space="preserve"> daughter of </w:t>
      </w:r>
      <w:proofErr w:type="spellStart"/>
      <w:r w:rsidRPr="00DA015F">
        <w:rPr>
          <w:rFonts w:ascii="Roboto Light" w:hAnsi="Roboto Light"/>
        </w:rPr>
        <w:t>Nikokrates</w:t>
      </w:r>
      <w:proofErr w:type="spellEnd"/>
      <w:r w:rsidRPr="00DA015F">
        <w:rPr>
          <w:rFonts w:ascii="Roboto Light" w:hAnsi="Roboto Light"/>
        </w:rPr>
        <w:t xml:space="preserve"> the </w:t>
      </w:r>
      <w:proofErr w:type="spellStart"/>
      <w:r w:rsidRPr="00DA015F">
        <w:rPr>
          <w:rFonts w:ascii="Roboto Light" w:hAnsi="Roboto Light"/>
        </w:rPr>
        <w:t>Rhamnousian</w:t>
      </w:r>
      <w:proofErr w:type="spellEnd"/>
      <w:r w:rsidRPr="00DA015F">
        <w:rPr>
          <w:rFonts w:ascii="Roboto Light" w:hAnsi="Roboto Light"/>
        </w:rPr>
        <w:t xml:space="preserve">, Priestess of Nemesis. </w:t>
      </w:r>
      <w:commentRangeEnd w:id="8"/>
      <w:r w:rsidR="001E4E44">
        <w:rPr>
          <w:rStyle w:val="CommentReference"/>
        </w:rPr>
        <w:commentReference w:id="8"/>
      </w:r>
    </w:p>
    <w:p w14:paraId="619C3519" w14:textId="77777777" w:rsidR="00052CDA" w:rsidRDefault="00946ED9" w:rsidP="00052CDA">
      <w:r>
        <w:t>1050 words</w:t>
      </w:r>
    </w:p>
    <w:p w14:paraId="12E4B805" w14:textId="77777777" w:rsidR="00052CDA" w:rsidRPr="00052CDA" w:rsidRDefault="004C43F0" w:rsidP="00052CDA">
      <w:pPr>
        <w:rPr>
          <w:rFonts w:ascii="Roboto Light" w:hAnsi="Roboto Light"/>
        </w:rPr>
      </w:pPr>
      <w:hyperlink r:id="rId9" w:history="1">
        <w:r w:rsidR="00052CDA" w:rsidRPr="00052CDA">
          <w:rPr>
            <w:rStyle w:val="Hyperlink"/>
            <w:rFonts w:ascii="Roboto Light" w:hAnsi="Roboto Light"/>
          </w:rPr>
          <w:t>http://www.historyonthenet.com/sacred-marriage-and-sacred-prostitution-in-ancient-mesopotamia</w:t>
        </w:r>
      </w:hyperlink>
      <w:hyperlink r:id="rId10" w:history="1">
        <w:r w:rsidR="00052CDA" w:rsidRPr="00052CDA">
          <w:rPr>
            <w:rStyle w:val="Hyperlink"/>
            <w:rFonts w:ascii="Roboto Light" w:hAnsi="Roboto Light"/>
          </w:rPr>
          <w:t>/</w:t>
        </w:r>
      </w:hyperlink>
    </w:p>
    <w:p w14:paraId="6B744119" w14:textId="77777777" w:rsidR="00052CDA" w:rsidRPr="00052CDA" w:rsidRDefault="004C43F0" w:rsidP="00052CDA">
      <w:pPr>
        <w:rPr>
          <w:rFonts w:ascii="Roboto Light" w:hAnsi="Roboto Light"/>
        </w:rPr>
      </w:pPr>
      <w:hyperlink r:id="rId11" w:history="1">
        <w:r w:rsidR="00052CDA" w:rsidRPr="00052CDA">
          <w:rPr>
            <w:rStyle w:val="Hyperlink"/>
            <w:rFonts w:ascii="Roboto Light" w:hAnsi="Roboto Light"/>
          </w:rPr>
          <w:t>http</w:t>
        </w:r>
      </w:hyperlink>
      <w:hyperlink r:id="rId12" w:history="1">
        <w:proofErr w:type="gramStart"/>
        <w:r w:rsidR="00052CDA" w:rsidRPr="00052CDA">
          <w:rPr>
            <w:rStyle w:val="Hyperlink"/>
            <w:rFonts w:ascii="Roboto Light" w:hAnsi="Roboto Light"/>
          </w:rPr>
          <w:t>:/</w:t>
        </w:r>
        <w:proofErr w:type="gramEnd"/>
        <w:r w:rsidR="00052CDA" w:rsidRPr="00052CDA">
          <w:rPr>
            <w:rStyle w:val="Hyperlink"/>
            <w:rFonts w:ascii="Roboto Light" w:hAnsi="Roboto Light"/>
          </w:rPr>
          <w:t>/</w:t>
        </w:r>
      </w:hyperlink>
      <w:hyperlink r:id="rId13" w:history="1">
        <w:r w:rsidR="00052CDA" w:rsidRPr="00052CDA">
          <w:rPr>
            <w:rStyle w:val="Hyperlink"/>
            <w:rFonts w:ascii="Roboto Light" w:hAnsi="Roboto Light"/>
          </w:rPr>
          <w:t>ancient-greece.org/architecture/athena-nike.html</w:t>
        </w:r>
      </w:hyperlink>
    </w:p>
    <w:p w14:paraId="65F25F81" w14:textId="203FA4C6" w:rsidR="00052CDA" w:rsidRDefault="004C43F0" w:rsidP="00052CDA">
      <w:pPr>
        <w:rPr>
          <w:rStyle w:val="Hyperlink"/>
          <w:rFonts w:ascii="Roboto Light" w:hAnsi="Roboto Light"/>
        </w:rPr>
      </w:pPr>
      <w:hyperlink r:id="rId14" w:history="1">
        <w:r w:rsidR="00052CDA" w:rsidRPr="00052CDA">
          <w:rPr>
            <w:rStyle w:val="Hyperlink"/>
            <w:rFonts w:ascii="Roboto Light" w:hAnsi="Roboto Light"/>
          </w:rPr>
          <w:t>http</w:t>
        </w:r>
      </w:hyperlink>
      <w:hyperlink r:id="rId15" w:history="1">
        <w:proofErr w:type="gramStart"/>
        <w:r w:rsidR="00052CDA" w:rsidRPr="00052CDA">
          <w:rPr>
            <w:rStyle w:val="Hyperlink"/>
            <w:rFonts w:ascii="Roboto Light" w:hAnsi="Roboto Light"/>
          </w:rPr>
          <w:t>:/</w:t>
        </w:r>
        <w:proofErr w:type="gramEnd"/>
        <w:r w:rsidR="00052CDA" w:rsidRPr="00052CDA">
          <w:rPr>
            <w:rStyle w:val="Hyperlink"/>
            <w:rFonts w:ascii="Roboto Light" w:hAnsi="Roboto Light"/>
          </w:rPr>
          <w:t>/</w:t>
        </w:r>
      </w:hyperlink>
      <w:hyperlink r:id="rId16" w:history="1">
        <w:r w:rsidR="00052CDA" w:rsidRPr="00052CDA">
          <w:rPr>
            <w:rStyle w:val="Hyperlink"/>
            <w:rFonts w:ascii="Roboto Light" w:hAnsi="Roboto Light"/>
          </w:rPr>
          <w:t>www.suppressedhistories.net/articles/priestesses.html</w:t>
        </w:r>
      </w:hyperlink>
    </w:p>
    <w:p w14:paraId="44A10384" w14:textId="23A2CAAF" w:rsidR="006A4F6E" w:rsidRDefault="006A4F6E">
      <w:pPr>
        <w:rPr>
          <w:rStyle w:val="Hyperlink"/>
          <w:rFonts w:ascii="Roboto Light" w:hAnsi="Roboto Light"/>
        </w:rPr>
      </w:pPr>
      <w:r>
        <w:rPr>
          <w:rStyle w:val="Hyperlink"/>
          <w:rFonts w:ascii="Roboto Light" w:hAnsi="Roboto Light"/>
        </w:rPr>
        <w:br w:type="page"/>
      </w:r>
    </w:p>
    <w:p w14:paraId="374660F5" w14:textId="77777777" w:rsidR="006A4F6E" w:rsidRPr="00052CDA" w:rsidRDefault="006A4F6E" w:rsidP="00052CDA">
      <w:pPr>
        <w:rPr>
          <w:rFonts w:ascii="Roboto Light" w:hAnsi="Roboto Light"/>
        </w:rPr>
      </w:pPr>
    </w:p>
    <w:tbl>
      <w:tblPr>
        <w:tblStyle w:val="TableGrid"/>
        <w:tblW w:w="0" w:type="auto"/>
        <w:tblLook w:val="04A0" w:firstRow="1" w:lastRow="0" w:firstColumn="1" w:lastColumn="0" w:noHBand="0" w:noVBand="1"/>
      </w:tblPr>
      <w:tblGrid>
        <w:gridCol w:w="1413"/>
        <w:gridCol w:w="1134"/>
        <w:gridCol w:w="6469"/>
      </w:tblGrid>
      <w:tr w:rsidR="00235ABD" w:rsidRPr="006A4F6E" w14:paraId="078FD292" w14:textId="77777777" w:rsidTr="00235ABD">
        <w:tc>
          <w:tcPr>
            <w:tcW w:w="1413" w:type="dxa"/>
          </w:tcPr>
          <w:p w14:paraId="1E46C8C8" w14:textId="77777777" w:rsidR="00235ABD" w:rsidRPr="006A4F6E" w:rsidRDefault="00235ABD">
            <w:pPr>
              <w:rPr>
                <w:rFonts w:ascii="Roboto Light" w:hAnsi="Roboto Light"/>
                <w:b/>
                <w:i/>
              </w:rPr>
            </w:pPr>
            <w:r w:rsidRPr="006A4F6E">
              <w:rPr>
                <w:rFonts w:ascii="Roboto Light" w:hAnsi="Roboto Light"/>
                <w:b/>
                <w:i/>
              </w:rPr>
              <w:t>Feature</w:t>
            </w:r>
          </w:p>
        </w:tc>
        <w:tc>
          <w:tcPr>
            <w:tcW w:w="1134" w:type="dxa"/>
          </w:tcPr>
          <w:p w14:paraId="1C91703C" w14:textId="77777777" w:rsidR="00235ABD" w:rsidRPr="006A4F6E" w:rsidRDefault="00235ABD">
            <w:pPr>
              <w:rPr>
                <w:rFonts w:ascii="Roboto Light" w:hAnsi="Roboto Light"/>
                <w:b/>
                <w:i/>
              </w:rPr>
            </w:pPr>
            <w:r w:rsidRPr="006A4F6E">
              <w:rPr>
                <w:rFonts w:ascii="Roboto Light" w:hAnsi="Roboto Light"/>
                <w:b/>
                <w:i/>
              </w:rPr>
              <w:t>Grade</w:t>
            </w:r>
          </w:p>
        </w:tc>
        <w:tc>
          <w:tcPr>
            <w:tcW w:w="6469" w:type="dxa"/>
          </w:tcPr>
          <w:p w14:paraId="128B5D88" w14:textId="1A11DAD9" w:rsidR="00235ABD" w:rsidRPr="006A4F6E" w:rsidRDefault="006A4F6E">
            <w:pPr>
              <w:rPr>
                <w:rFonts w:ascii="Roboto Light" w:hAnsi="Roboto Light"/>
                <w:b/>
                <w:i/>
              </w:rPr>
            </w:pPr>
            <w:r>
              <w:rPr>
                <w:rFonts w:ascii="Roboto Light" w:hAnsi="Roboto Light"/>
                <w:b/>
                <w:i/>
              </w:rPr>
              <w:t>C</w:t>
            </w:r>
            <w:r w:rsidR="00235ABD" w:rsidRPr="006A4F6E">
              <w:rPr>
                <w:rFonts w:ascii="Roboto Light" w:hAnsi="Roboto Light"/>
                <w:b/>
                <w:i/>
              </w:rPr>
              <w:t>omment</w:t>
            </w:r>
          </w:p>
        </w:tc>
      </w:tr>
      <w:tr w:rsidR="00235ABD" w14:paraId="236F597D" w14:textId="77777777" w:rsidTr="00235ABD">
        <w:tc>
          <w:tcPr>
            <w:tcW w:w="1413" w:type="dxa"/>
          </w:tcPr>
          <w:p w14:paraId="338DEC4D" w14:textId="77777777" w:rsidR="00235ABD" w:rsidRDefault="00235ABD">
            <w:pPr>
              <w:rPr>
                <w:rFonts w:ascii="Roboto Light" w:hAnsi="Roboto Light"/>
              </w:rPr>
            </w:pPr>
            <w:r>
              <w:rPr>
                <w:rFonts w:ascii="Roboto Light" w:hAnsi="Roboto Light"/>
              </w:rPr>
              <w:t>KU1</w:t>
            </w:r>
          </w:p>
        </w:tc>
        <w:tc>
          <w:tcPr>
            <w:tcW w:w="1134" w:type="dxa"/>
          </w:tcPr>
          <w:p w14:paraId="66AF27D4" w14:textId="77777777" w:rsidR="00235ABD" w:rsidRDefault="00235ABD">
            <w:pPr>
              <w:rPr>
                <w:rFonts w:ascii="Roboto Light" w:hAnsi="Roboto Light"/>
              </w:rPr>
            </w:pPr>
            <w:r>
              <w:rPr>
                <w:rFonts w:ascii="Roboto Light" w:hAnsi="Roboto Light"/>
              </w:rPr>
              <w:t>C</w:t>
            </w:r>
          </w:p>
        </w:tc>
        <w:tc>
          <w:tcPr>
            <w:tcW w:w="6469" w:type="dxa"/>
          </w:tcPr>
          <w:p w14:paraId="6897D265" w14:textId="77777777" w:rsidR="00235ABD" w:rsidRDefault="00235ABD" w:rsidP="00D2462D">
            <w:pPr>
              <w:rPr>
                <w:rFonts w:ascii="Roboto Light" w:hAnsi="Roboto Light"/>
              </w:rPr>
            </w:pPr>
            <w:r>
              <w:rPr>
                <w:rFonts w:ascii="Roboto Light" w:hAnsi="Roboto Light"/>
              </w:rPr>
              <w:t>The student’s knowledge is clearer than their understanding of ideas</w:t>
            </w:r>
            <w:r w:rsidR="00D2462D">
              <w:rPr>
                <w:rFonts w:ascii="Roboto Light" w:hAnsi="Roboto Light"/>
              </w:rPr>
              <w:t xml:space="preserve">.  The language needs to be put aside as a distracter in this feature. The student has communicated ideas on the status of priestesses, given detail on the form and cultural concerns in the construction of the temple and some aspects of the form of the </w:t>
            </w:r>
            <w:proofErr w:type="spellStart"/>
            <w:r w:rsidR="00D2462D">
              <w:rPr>
                <w:rFonts w:ascii="Roboto Light" w:hAnsi="Roboto Light"/>
              </w:rPr>
              <w:t>heiros</w:t>
            </w:r>
            <w:proofErr w:type="spellEnd"/>
            <w:r w:rsidR="00D2462D">
              <w:rPr>
                <w:rFonts w:ascii="Roboto Light" w:hAnsi="Roboto Light"/>
              </w:rPr>
              <w:t xml:space="preserve"> </w:t>
            </w:r>
            <w:proofErr w:type="spellStart"/>
            <w:r w:rsidR="00D2462D">
              <w:rPr>
                <w:rFonts w:ascii="Roboto Light" w:hAnsi="Roboto Light"/>
              </w:rPr>
              <w:t>gamos</w:t>
            </w:r>
            <w:proofErr w:type="spellEnd"/>
            <w:r w:rsidR="00D2462D">
              <w:rPr>
                <w:rFonts w:ascii="Roboto Light" w:hAnsi="Roboto Light"/>
              </w:rPr>
              <w:t xml:space="preserve"> and its connection to mythology.</w:t>
            </w:r>
          </w:p>
        </w:tc>
      </w:tr>
      <w:tr w:rsidR="00235ABD" w14:paraId="35828B17" w14:textId="77777777" w:rsidTr="00235ABD">
        <w:tc>
          <w:tcPr>
            <w:tcW w:w="1413" w:type="dxa"/>
          </w:tcPr>
          <w:p w14:paraId="01C8E05D" w14:textId="77777777" w:rsidR="00235ABD" w:rsidRDefault="00235ABD">
            <w:pPr>
              <w:rPr>
                <w:rFonts w:ascii="Roboto Light" w:hAnsi="Roboto Light"/>
              </w:rPr>
            </w:pPr>
            <w:r>
              <w:rPr>
                <w:rFonts w:ascii="Roboto Light" w:hAnsi="Roboto Light"/>
              </w:rPr>
              <w:t>RA1</w:t>
            </w:r>
          </w:p>
        </w:tc>
        <w:tc>
          <w:tcPr>
            <w:tcW w:w="1134" w:type="dxa"/>
          </w:tcPr>
          <w:p w14:paraId="1253FBFF" w14:textId="77777777" w:rsidR="00235ABD" w:rsidRDefault="00235ABD">
            <w:pPr>
              <w:rPr>
                <w:rFonts w:ascii="Roboto Light" w:hAnsi="Roboto Light"/>
              </w:rPr>
            </w:pPr>
            <w:r>
              <w:rPr>
                <w:rFonts w:ascii="Roboto Light" w:hAnsi="Roboto Light"/>
              </w:rPr>
              <w:t>D</w:t>
            </w:r>
          </w:p>
        </w:tc>
        <w:tc>
          <w:tcPr>
            <w:tcW w:w="6469" w:type="dxa"/>
          </w:tcPr>
          <w:p w14:paraId="3AF71F8F" w14:textId="77777777" w:rsidR="00235ABD" w:rsidRDefault="00D2462D" w:rsidP="00D2462D">
            <w:pPr>
              <w:rPr>
                <w:rFonts w:ascii="Roboto Light" w:hAnsi="Roboto Light"/>
              </w:rPr>
            </w:pPr>
            <w:r>
              <w:rPr>
                <w:rFonts w:ascii="Roboto Light" w:hAnsi="Roboto Light"/>
              </w:rPr>
              <w:t xml:space="preserve">Two of the primary sources were not identified in the slides, When the bibliography is examined the student had given themselves limited opportunity to analyse as the source nature was limited. Key ideas are identified but no analytic discussion </w:t>
            </w:r>
            <w:r w:rsidR="00901456">
              <w:rPr>
                <w:rFonts w:ascii="Roboto Light" w:hAnsi="Roboto Light"/>
              </w:rPr>
              <w:t xml:space="preserve">unpacks the ideas. </w:t>
            </w:r>
          </w:p>
        </w:tc>
      </w:tr>
      <w:tr w:rsidR="00235ABD" w14:paraId="1E852109" w14:textId="77777777" w:rsidTr="00235ABD">
        <w:tc>
          <w:tcPr>
            <w:tcW w:w="1413" w:type="dxa"/>
          </w:tcPr>
          <w:p w14:paraId="6C1EB889" w14:textId="77777777" w:rsidR="00235ABD" w:rsidRDefault="00235ABD">
            <w:pPr>
              <w:rPr>
                <w:rFonts w:ascii="Roboto Light" w:hAnsi="Roboto Light"/>
              </w:rPr>
            </w:pPr>
            <w:r>
              <w:rPr>
                <w:rFonts w:ascii="Roboto Light" w:hAnsi="Roboto Light"/>
              </w:rPr>
              <w:t>A2</w:t>
            </w:r>
          </w:p>
        </w:tc>
        <w:tc>
          <w:tcPr>
            <w:tcW w:w="1134" w:type="dxa"/>
          </w:tcPr>
          <w:p w14:paraId="719A4F09" w14:textId="77777777" w:rsidR="00235ABD" w:rsidRDefault="00D2462D">
            <w:pPr>
              <w:rPr>
                <w:rFonts w:ascii="Roboto Light" w:hAnsi="Roboto Light"/>
              </w:rPr>
            </w:pPr>
            <w:r>
              <w:rPr>
                <w:rFonts w:ascii="Roboto Light" w:hAnsi="Roboto Light"/>
              </w:rPr>
              <w:t>D+</w:t>
            </w:r>
          </w:p>
        </w:tc>
        <w:tc>
          <w:tcPr>
            <w:tcW w:w="6469" w:type="dxa"/>
          </w:tcPr>
          <w:p w14:paraId="47D7026E" w14:textId="56EAAC47" w:rsidR="00235ABD" w:rsidRDefault="00901456">
            <w:pPr>
              <w:rPr>
                <w:rFonts w:ascii="Roboto Light" w:hAnsi="Roboto Light"/>
              </w:rPr>
            </w:pPr>
            <w:r>
              <w:rPr>
                <w:rFonts w:ascii="Roboto Light" w:hAnsi="Roboto Light"/>
              </w:rPr>
              <w:t xml:space="preserve">Communication of ideas and arguments is </w:t>
            </w:r>
            <w:r w:rsidR="00E55F7F">
              <w:rPr>
                <w:rFonts w:ascii="Roboto Light" w:hAnsi="Roboto Light"/>
              </w:rPr>
              <w:t>disrupted</w:t>
            </w:r>
            <w:r>
              <w:rPr>
                <w:rFonts w:ascii="Roboto Light" w:hAnsi="Roboto Light"/>
              </w:rPr>
              <w:t xml:space="preserve"> by the disjointed nature of the prose. </w:t>
            </w:r>
          </w:p>
        </w:tc>
      </w:tr>
      <w:tr w:rsidR="00235ABD" w14:paraId="20F60ECE" w14:textId="77777777" w:rsidTr="00235ABD">
        <w:tc>
          <w:tcPr>
            <w:tcW w:w="1413" w:type="dxa"/>
          </w:tcPr>
          <w:p w14:paraId="74511F66" w14:textId="77777777" w:rsidR="00235ABD" w:rsidRDefault="00235ABD">
            <w:pPr>
              <w:rPr>
                <w:rFonts w:ascii="Roboto Light" w:hAnsi="Roboto Light"/>
              </w:rPr>
            </w:pPr>
            <w:r>
              <w:rPr>
                <w:rFonts w:ascii="Roboto Light" w:hAnsi="Roboto Light"/>
              </w:rPr>
              <w:t>A3</w:t>
            </w:r>
          </w:p>
        </w:tc>
        <w:tc>
          <w:tcPr>
            <w:tcW w:w="1134" w:type="dxa"/>
          </w:tcPr>
          <w:p w14:paraId="672E70AE" w14:textId="77777777" w:rsidR="00235ABD" w:rsidRDefault="00235ABD">
            <w:pPr>
              <w:rPr>
                <w:rFonts w:ascii="Roboto Light" w:hAnsi="Roboto Light"/>
              </w:rPr>
            </w:pPr>
            <w:r>
              <w:rPr>
                <w:rFonts w:ascii="Roboto Light" w:hAnsi="Roboto Light"/>
              </w:rPr>
              <w:t>D-</w:t>
            </w:r>
          </w:p>
        </w:tc>
        <w:tc>
          <w:tcPr>
            <w:tcW w:w="6469" w:type="dxa"/>
          </w:tcPr>
          <w:p w14:paraId="7BA5C150" w14:textId="77777777" w:rsidR="00235ABD" w:rsidRDefault="00D2462D">
            <w:pPr>
              <w:rPr>
                <w:rFonts w:ascii="Roboto Light" w:hAnsi="Roboto Light"/>
              </w:rPr>
            </w:pPr>
            <w:r>
              <w:rPr>
                <w:rFonts w:ascii="Roboto Light" w:hAnsi="Roboto Light"/>
              </w:rPr>
              <w:t xml:space="preserve">Very superficial engagement with the sources. The student would have been better served to name and date the primary sources, discuss their type, provenance and what can be learned from an examination of each source.  </w:t>
            </w:r>
          </w:p>
        </w:tc>
      </w:tr>
      <w:tr w:rsidR="00235ABD" w14:paraId="68C9053C" w14:textId="77777777" w:rsidTr="00235ABD">
        <w:tc>
          <w:tcPr>
            <w:tcW w:w="1413" w:type="dxa"/>
          </w:tcPr>
          <w:p w14:paraId="1AA2A850" w14:textId="77777777" w:rsidR="00235ABD" w:rsidRPr="006A4F6E" w:rsidRDefault="00235ABD">
            <w:pPr>
              <w:rPr>
                <w:rFonts w:ascii="Roboto Light" w:hAnsi="Roboto Light"/>
                <w:b/>
              </w:rPr>
            </w:pPr>
            <w:r w:rsidRPr="006A4F6E">
              <w:rPr>
                <w:rFonts w:ascii="Roboto Light" w:hAnsi="Roboto Light"/>
                <w:b/>
              </w:rPr>
              <w:t>Overall grade</w:t>
            </w:r>
          </w:p>
        </w:tc>
        <w:tc>
          <w:tcPr>
            <w:tcW w:w="1134" w:type="dxa"/>
          </w:tcPr>
          <w:p w14:paraId="6D1FD6BB" w14:textId="03DFF2AB" w:rsidR="00235ABD" w:rsidRPr="006A4F6E" w:rsidRDefault="00235ABD">
            <w:pPr>
              <w:rPr>
                <w:rFonts w:ascii="Roboto Light" w:hAnsi="Roboto Light"/>
                <w:b/>
              </w:rPr>
            </w:pPr>
            <w:r w:rsidRPr="006A4F6E">
              <w:rPr>
                <w:rFonts w:ascii="Roboto Light" w:hAnsi="Roboto Light"/>
                <w:b/>
              </w:rPr>
              <w:t>D</w:t>
            </w:r>
            <w:r w:rsidR="00E55F7F" w:rsidRPr="006A4F6E">
              <w:rPr>
                <w:rFonts w:ascii="Roboto Light" w:hAnsi="Roboto Light"/>
                <w:b/>
              </w:rPr>
              <w:t>+</w:t>
            </w:r>
          </w:p>
        </w:tc>
        <w:tc>
          <w:tcPr>
            <w:tcW w:w="6469" w:type="dxa"/>
          </w:tcPr>
          <w:p w14:paraId="797DC3AF" w14:textId="5515CCA5" w:rsidR="00235ABD" w:rsidRDefault="00235ABD">
            <w:pPr>
              <w:rPr>
                <w:rFonts w:ascii="Roboto Light" w:hAnsi="Roboto Light"/>
              </w:rPr>
            </w:pPr>
            <w:bookmarkStart w:id="9" w:name="_GoBack"/>
            <w:bookmarkEnd w:id="9"/>
          </w:p>
        </w:tc>
      </w:tr>
    </w:tbl>
    <w:p w14:paraId="02DAC7F6" w14:textId="77777777" w:rsidR="00D44395" w:rsidRPr="00052CDA" w:rsidRDefault="00D44395">
      <w:pPr>
        <w:rPr>
          <w:rFonts w:ascii="Roboto Light" w:hAnsi="Roboto Light"/>
        </w:rPr>
      </w:pPr>
    </w:p>
    <w:sectPr w:rsidR="00D44395" w:rsidRPr="00052CDA">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 w:date="2018-07-20T13:19:00Z" w:initials=" ">
    <w:p w14:paraId="03275F35" w14:textId="170058F9" w:rsidR="00DA585D" w:rsidRDefault="00DA585D" w:rsidP="00DA585D">
      <w:pPr>
        <w:pStyle w:val="CommentText"/>
      </w:pPr>
      <w:r>
        <w:rPr>
          <w:rStyle w:val="CommentReference"/>
        </w:rPr>
        <w:annotationRef/>
      </w:r>
      <w:r>
        <w:t>A2 – problematic communication of ideas.  Meaning is obscured through disjointed communication. Where subject specific terminology is used it is listed rather than discussed in such a way as to make meaning clear to the reader.</w:t>
      </w:r>
    </w:p>
  </w:comment>
  <w:comment w:id="1" w:author=" " w:date="2018-07-20T15:10:00Z" w:initials=" ">
    <w:p w14:paraId="2A10C8D3" w14:textId="6F54EA50" w:rsidR="001E4E44" w:rsidRDefault="001E4E44" w:rsidP="001E4E44">
      <w:pPr>
        <w:pStyle w:val="CommentText"/>
      </w:pPr>
      <w:r>
        <w:rPr>
          <w:rStyle w:val="CommentReference"/>
        </w:rPr>
        <w:annotationRef/>
      </w:r>
      <w:r>
        <w:t>KU1 – the student shows some understanding that priestess enjoyed atypical rights and roles in the Ancient world.</w:t>
      </w:r>
    </w:p>
  </w:comment>
  <w:comment w:id="2" w:author=" " w:date="2018-07-20T15:11:00Z" w:initials=" ">
    <w:p w14:paraId="1C4BE1D0" w14:textId="77777777" w:rsidR="001E4E44" w:rsidRDefault="001E4E44" w:rsidP="001E4E44">
      <w:pPr>
        <w:pStyle w:val="CommentText"/>
      </w:pPr>
      <w:r>
        <w:rPr>
          <w:rStyle w:val="CommentReference"/>
        </w:rPr>
        <w:annotationRef/>
      </w:r>
      <w:r>
        <w:t xml:space="preserve">KU1 </w:t>
      </w:r>
    </w:p>
    <w:p w14:paraId="2622997E" w14:textId="77777777" w:rsidR="001E4E44" w:rsidRDefault="001E4E44" w:rsidP="001E4E44">
      <w:pPr>
        <w:pStyle w:val="CommentText"/>
      </w:pPr>
      <w:r>
        <w:t xml:space="preserve">The student displays knowledge of the artefact (temple) giving detail on it location and appearance.  There is some understanding of the context and purpose of the temple against the backdrop of the Peloponnesian war. </w:t>
      </w:r>
    </w:p>
    <w:p w14:paraId="4A88D909" w14:textId="186741B4" w:rsidR="001E4E44" w:rsidRDefault="001E4E44" w:rsidP="001E4E44">
      <w:pPr>
        <w:pStyle w:val="CommentText"/>
      </w:pPr>
      <w:r>
        <w:t>A2 is disjointed, the material jumping around making informed communication difficult</w:t>
      </w:r>
    </w:p>
  </w:comment>
  <w:comment w:id="3" w:author=" " w:date="2018-07-20T15:11:00Z" w:initials=" ">
    <w:p w14:paraId="790B615A" w14:textId="7C17FA39" w:rsidR="001E4E44" w:rsidRDefault="001E4E44">
      <w:pPr>
        <w:pStyle w:val="CommentText"/>
      </w:pPr>
      <w:r>
        <w:rPr>
          <w:rStyle w:val="CommentReference"/>
        </w:rPr>
        <w:annotationRef/>
      </w:r>
      <w:r>
        <w:t>A2 – clear definition to aid communication of ideas</w:t>
      </w:r>
    </w:p>
  </w:comment>
  <w:comment w:id="4" w:author=" " w:date="2018-07-20T15:13:00Z" w:initials=" ">
    <w:p w14:paraId="58527720" w14:textId="77777777" w:rsidR="001E4E44" w:rsidRDefault="001E4E44" w:rsidP="001E4E44">
      <w:pPr>
        <w:pStyle w:val="CommentText"/>
      </w:pPr>
      <w:r>
        <w:rPr>
          <w:rStyle w:val="CommentReference"/>
        </w:rPr>
        <w:annotationRef/>
      </w:r>
      <w:r>
        <w:t>A2 disjointed communication of the central idea and a quick google search reveals a heavy dependency on Wikipedia for phrasing.</w:t>
      </w:r>
    </w:p>
    <w:p w14:paraId="053757A3" w14:textId="3729C25C" w:rsidR="001E4E44" w:rsidRDefault="001E4E44">
      <w:pPr>
        <w:pStyle w:val="CommentText"/>
      </w:pPr>
    </w:p>
  </w:comment>
  <w:comment w:id="5" w:author=" " w:date="2018-07-20T15:12:00Z" w:initials=" ">
    <w:p w14:paraId="4EE2E6A0" w14:textId="42575F9C" w:rsidR="001E4E44" w:rsidRDefault="001E4E44">
      <w:pPr>
        <w:pStyle w:val="CommentText"/>
      </w:pPr>
      <w:r>
        <w:rPr>
          <w:rStyle w:val="CommentReference"/>
        </w:rPr>
        <w:annotationRef/>
      </w:r>
      <w:r>
        <w:t>Ra1 – the student’s analysis is at the level of identifying an issue but not offering any depth</w:t>
      </w:r>
      <w:proofErr w:type="gramStart"/>
      <w:r>
        <w:t>..</w:t>
      </w:r>
      <w:proofErr w:type="gramEnd"/>
      <w:r>
        <w:t xml:space="preserve"> </w:t>
      </w:r>
      <w:proofErr w:type="gramStart"/>
      <w:r>
        <w:t>how</w:t>
      </w:r>
      <w:proofErr w:type="gramEnd"/>
      <w:r>
        <w:t xml:space="preserve"> is the </w:t>
      </w:r>
      <w:proofErr w:type="spellStart"/>
      <w:r>
        <w:t>Hieros</w:t>
      </w:r>
      <w:proofErr w:type="spellEnd"/>
      <w:r>
        <w:t xml:space="preserve"> </w:t>
      </w:r>
      <w:proofErr w:type="spellStart"/>
      <w:r>
        <w:t>gamos</w:t>
      </w:r>
      <w:proofErr w:type="spellEnd"/>
      <w:r>
        <w:t xml:space="preserve"> a part of nature worship, why are the roles played by the queen and the </w:t>
      </w:r>
      <w:proofErr w:type="spellStart"/>
      <w:r>
        <w:t>basileus</w:t>
      </w:r>
      <w:proofErr w:type="spellEnd"/>
      <w:r>
        <w:t>?</w:t>
      </w:r>
    </w:p>
  </w:comment>
  <w:comment w:id="6" w:author=" " w:date="2018-07-20T15:14:00Z" w:initials=" ">
    <w:p w14:paraId="3486BE31" w14:textId="40C7AE35" w:rsidR="001E4E44" w:rsidRDefault="001E4E44" w:rsidP="001E4E44">
      <w:pPr>
        <w:pStyle w:val="CommentText"/>
      </w:pPr>
      <w:r>
        <w:rPr>
          <w:rStyle w:val="CommentReference"/>
        </w:rPr>
        <w:annotationRef/>
      </w:r>
      <w:r>
        <w:t>A3 – the student gives no detail on the nature of the source here.</w:t>
      </w:r>
    </w:p>
  </w:comment>
  <w:comment w:id="7" w:author=" " w:date="2018-07-20T15:13:00Z" w:initials=" ">
    <w:p w14:paraId="4FB6C833" w14:textId="44779AE3" w:rsidR="001E4E44" w:rsidRDefault="001E4E44">
      <w:pPr>
        <w:pStyle w:val="CommentText"/>
      </w:pPr>
      <w:r>
        <w:rPr>
          <w:rStyle w:val="CommentReference"/>
        </w:rPr>
        <w:annotationRef/>
      </w:r>
      <w:r>
        <w:t>A3 – superficial. The student has gone into no detail as to how the age of the source is an issue. The student describes the contents of the source</w:t>
      </w:r>
    </w:p>
  </w:comment>
  <w:comment w:id="8" w:author=" " w:date="2018-07-20T15:14:00Z" w:initials=" ">
    <w:p w14:paraId="70250B51" w14:textId="38AB8DF2" w:rsidR="001E4E44" w:rsidRDefault="001E4E44">
      <w:pPr>
        <w:pStyle w:val="CommentText"/>
      </w:pPr>
      <w:r>
        <w:rPr>
          <w:rStyle w:val="CommentReference"/>
        </w:rPr>
        <w:annotationRef/>
      </w:r>
      <w:r>
        <w:rPr>
          <w:rStyle w:val="CommentReference"/>
        </w:rPr>
        <w:t>A3 – superficial. Rather than analyse the nature source, the student has given several facts about the inscription on the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275F35" w15:done="0"/>
  <w15:commentEx w15:paraId="2A10C8D3" w15:done="0"/>
  <w15:commentEx w15:paraId="4A88D909" w15:done="0"/>
  <w15:commentEx w15:paraId="790B615A" w15:done="0"/>
  <w15:commentEx w15:paraId="053757A3" w15:done="0"/>
  <w15:commentEx w15:paraId="4EE2E6A0" w15:done="0"/>
  <w15:commentEx w15:paraId="3486BE31" w15:done="0"/>
  <w15:commentEx w15:paraId="4FB6C833" w15:done="0"/>
  <w15:commentEx w15:paraId="70250B5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02F76" w14:textId="77777777" w:rsidR="004C43F0" w:rsidRDefault="004C43F0" w:rsidP="006A4F6E">
      <w:pPr>
        <w:spacing w:after="0" w:line="240" w:lineRule="auto"/>
      </w:pPr>
      <w:r>
        <w:separator/>
      </w:r>
    </w:p>
  </w:endnote>
  <w:endnote w:type="continuationSeparator" w:id="0">
    <w:p w14:paraId="5B5BD7A6" w14:textId="77777777" w:rsidR="004C43F0" w:rsidRDefault="004C43F0" w:rsidP="006A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7555" w14:textId="30C14EDC" w:rsidR="006A4F6E" w:rsidRDefault="006A4F6E" w:rsidP="006A4F6E">
    <w:pPr>
      <w:pStyle w:val="LAPFooter"/>
      <w:tabs>
        <w:tab w:val="clear" w:pos="9639"/>
        <w:tab w:val="right" w:pos="8931"/>
        <w:tab w:val="right" w:pos="10206"/>
      </w:tabs>
    </w:pPr>
    <w:r>
      <w:t>Stage 2 Ancient Studies – AT1: Skills and Applications – Topic 4; Religion – Sacred people and sites response</w:t>
    </w:r>
    <w:r w:rsidRPr="005A0229">
      <w:t xml:space="preserve"> </w:t>
    </w:r>
    <w:r>
      <w:tab/>
      <w:t xml:space="preserve">Page </w:t>
    </w:r>
    <w:r>
      <w:fldChar w:fldCharType="begin"/>
    </w:r>
    <w:r>
      <w:instrText xml:space="preserve"> PAGE </w:instrText>
    </w:r>
    <w:r>
      <w:fldChar w:fldCharType="separate"/>
    </w:r>
    <w:r w:rsidR="001E4E44">
      <w:rPr>
        <w:noProof/>
      </w:rPr>
      <w:t>2</w:t>
    </w:r>
    <w:r>
      <w:fldChar w:fldCharType="end"/>
    </w:r>
    <w:r>
      <w:t xml:space="preserve"> of </w:t>
    </w:r>
    <w:r>
      <w:fldChar w:fldCharType="begin"/>
    </w:r>
    <w:r>
      <w:instrText xml:space="preserve"> NUMPAGES </w:instrText>
    </w:r>
    <w:r>
      <w:fldChar w:fldCharType="separate"/>
    </w:r>
    <w:r w:rsidR="001E4E44">
      <w:rPr>
        <w:noProof/>
      </w:rPr>
      <w:t>3</w:t>
    </w:r>
    <w:r>
      <w:fldChar w:fldCharType="end"/>
    </w:r>
  </w:p>
  <w:p w14:paraId="1B7F1E04" w14:textId="6D61C74A" w:rsidR="006A4F6E" w:rsidRDefault="006A4F6E" w:rsidP="006A4F6E">
    <w:pPr>
      <w:pStyle w:val="LAPFooter"/>
      <w:tabs>
        <w:tab w:val="clear" w:pos="9639"/>
        <w:tab w:val="right" w:pos="10206"/>
      </w:tabs>
    </w:pPr>
    <w:r>
      <w:t xml:space="preserve">Ref: </w:t>
    </w:r>
    <w:fldSimple w:instr=" DOCPROPERTY  Objective-Id  \* MERGEFORMAT ">
      <w:r>
        <w:t>A744808</w:t>
      </w:r>
    </w:fldSimple>
    <w:r>
      <w:t xml:space="preserve"> (July 2018)</w:t>
    </w:r>
  </w:p>
  <w:p w14:paraId="71894373" w14:textId="591314F7" w:rsidR="006A4F6E" w:rsidRPr="006A4F6E" w:rsidRDefault="006A4F6E" w:rsidP="006A4F6E">
    <w:pPr>
      <w:pStyle w:val="LAPFooter"/>
      <w:tabs>
        <w:tab w:val="clear" w:pos="9639"/>
        <w:tab w:val="right" w:pos="10206"/>
      </w:tabs>
    </w:pPr>
    <w: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226F4" w14:textId="77777777" w:rsidR="004C43F0" w:rsidRDefault="004C43F0" w:rsidP="006A4F6E">
      <w:pPr>
        <w:spacing w:after="0" w:line="240" w:lineRule="auto"/>
      </w:pPr>
      <w:r>
        <w:separator/>
      </w:r>
    </w:p>
  </w:footnote>
  <w:footnote w:type="continuationSeparator" w:id="0">
    <w:p w14:paraId="34D7D346" w14:textId="77777777" w:rsidR="004C43F0" w:rsidRDefault="004C43F0" w:rsidP="006A4F6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DA"/>
    <w:rsid w:val="00052CDA"/>
    <w:rsid w:val="001E4E44"/>
    <w:rsid w:val="00235ABD"/>
    <w:rsid w:val="004C43F0"/>
    <w:rsid w:val="005F03F5"/>
    <w:rsid w:val="006A4F6E"/>
    <w:rsid w:val="0079250F"/>
    <w:rsid w:val="00901456"/>
    <w:rsid w:val="00946ED9"/>
    <w:rsid w:val="00B140B2"/>
    <w:rsid w:val="00C04415"/>
    <w:rsid w:val="00D2462D"/>
    <w:rsid w:val="00D44395"/>
    <w:rsid w:val="00D51FE9"/>
    <w:rsid w:val="00DA015F"/>
    <w:rsid w:val="00DA585D"/>
    <w:rsid w:val="00DD3A10"/>
    <w:rsid w:val="00E5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E8AB"/>
  <w15:chartTrackingRefBased/>
  <w15:docId w15:val="{D2ADA59E-B058-4131-A189-4F340A4C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CDA"/>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052CDA"/>
    <w:rPr>
      <w:color w:val="0563C1" w:themeColor="hyperlink"/>
      <w:u w:val="single"/>
    </w:rPr>
  </w:style>
  <w:style w:type="character" w:styleId="CommentReference">
    <w:name w:val="annotation reference"/>
    <w:basedOn w:val="DefaultParagraphFont"/>
    <w:uiPriority w:val="99"/>
    <w:semiHidden/>
    <w:unhideWhenUsed/>
    <w:rsid w:val="00B140B2"/>
    <w:rPr>
      <w:sz w:val="16"/>
      <w:szCs w:val="16"/>
    </w:rPr>
  </w:style>
  <w:style w:type="paragraph" w:styleId="CommentText">
    <w:name w:val="annotation text"/>
    <w:basedOn w:val="Normal"/>
    <w:link w:val="CommentTextChar"/>
    <w:uiPriority w:val="99"/>
    <w:unhideWhenUsed/>
    <w:rsid w:val="00B140B2"/>
    <w:pPr>
      <w:spacing w:line="240" w:lineRule="auto"/>
    </w:pPr>
    <w:rPr>
      <w:sz w:val="20"/>
      <w:szCs w:val="20"/>
    </w:rPr>
  </w:style>
  <w:style w:type="character" w:customStyle="1" w:styleId="CommentTextChar">
    <w:name w:val="Comment Text Char"/>
    <w:basedOn w:val="DefaultParagraphFont"/>
    <w:link w:val="CommentText"/>
    <w:uiPriority w:val="99"/>
    <w:rsid w:val="00B140B2"/>
    <w:rPr>
      <w:sz w:val="20"/>
      <w:szCs w:val="20"/>
    </w:rPr>
  </w:style>
  <w:style w:type="paragraph" w:styleId="CommentSubject">
    <w:name w:val="annotation subject"/>
    <w:basedOn w:val="CommentText"/>
    <w:next w:val="CommentText"/>
    <w:link w:val="CommentSubjectChar"/>
    <w:uiPriority w:val="99"/>
    <w:semiHidden/>
    <w:unhideWhenUsed/>
    <w:rsid w:val="00B140B2"/>
    <w:rPr>
      <w:b/>
      <w:bCs/>
    </w:rPr>
  </w:style>
  <w:style w:type="character" w:customStyle="1" w:styleId="CommentSubjectChar">
    <w:name w:val="Comment Subject Char"/>
    <w:basedOn w:val="CommentTextChar"/>
    <w:link w:val="CommentSubject"/>
    <w:uiPriority w:val="99"/>
    <w:semiHidden/>
    <w:rsid w:val="00B140B2"/>
    <w:rPr>
      <w:b/>
      <w:bCs/>
      <w:sz w:val="20"/>
      <w:szCs w:val="20"/>
    </w:rPr>
  </w:style>
  <w:style w:type="paragraph" w:styleId="BalloonText">
    <w:name w:val="Balloon Text"/>
    <w:basedOn w:val="Normal"/>
    <w:link w:val="BalloonTextChar"/>
    <w:uiPriority w:val="99"/>
    <w:semiHidden/>
    <w:unhideWhenUsed/>
    <w:rsid w:val="00B14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B2"/>
    <w:rPr>
      <w:rFonts w:ascii="Segoe UI" w:hAnsi="Segoe UI" w:cs="Segoe UI"/>
      <w:sz w:val="18"/>
      <w:szCs w:val="18"/>
    </w:rPr>
  </w:style>
  <w:style w:type="table" w:styleId="TableGrid">
    <w:name w:val="Table Grid"/>
    <w:basedOn w:val="TableNormal"/>
    <w:uiPriority w:val="39"/>
    <w:rsid w:val="0023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6E"/>
  </w:style>
  <w:style w:type="paragraph" w:styleId="Footer">
    <w:name w:val="footer"/>
    <w:basedOn w:val="Normal"/>
    <w:link w:val="FooterChar"/>
    <w:uiPriority w:val="99"/>
    <w:unhideWhenUsed/>
    <w:rsid w:val="006A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6E"/>
  </w:style>
  <w:style w:type="paragraph" w:customStyle="1" w:styleId="LAPFooter">
    <w:name w:val="LAP Footer"/>
    <w:next w:val="Normal"/>
    <w:qFormat/>
    <w:rsid w:val="006A4F6E"/>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3451">
      <w:bodyDiv w:val="1"/>
      <w:marLeft w:val="0"/>
      <w:marRight w:val="0"/>
      <w:marTop w:val="0"/>
      <w:marBottom w:val="0"/>
      <w:divBdr>
        <w:top w:val="none" w:sz="0" w:space="0" w:color="auto"/>
        <w:left w:val="none" w:sz="0" w:space="0" w:color="auto"/>
        <w:bottom w:val="none" w:sz="0" w:space="0" w:color="auto"/>
        <w:right w:val="none" w:sz="0" w:space="0" w:color="auto"/>
      </w:divBdr>
    </w:div>
    <w:div w:id="694422861">
      <w:bodyDiv w:val="1"/>
      <w:marLeft w:val="0"/>
      <w:marRight w:val="0"/>
      <w:marTop w:val="0"/>
      <w:marBottom w:val="0"/>
      <w:divBdr>
        <w:top w:val="none" w:sz="0" w:space="0" w:color="auto"/>
        <w:left w:val="none" w:sz="0" w:space="0" w:color="auto"/>
        <w:bottom w:val="none" w:sz="0" w:space="0" w:color="auto"/>
        <w:right w:val="none" w:sz="0" w:space="0" w:color="auto"/>
      </w:divBdr>
    </w:div>
    <w:div w:id="796142383">
      <w:bodyDiv w:val="1"/>
      <w:marLeft w:val="0"/>
      <w:marRight w:val="0"/>
      <w:marTop w:val="0"/>
      <w:marBottom w:val="0"/>
      <w:divBdr>
        <w:top w:val="none" w:sz="0" w:space="0" w:color="auto"/>
        <w:left w:val="none" w:sz="0" w:space="0" w:color="auto"/>
        <w:bottom w:val="none" w:sz="0" w:space="0" w:color="auto"/>
        <w:right w:val="none" w:sz="0" w:space="0" w:color="auto"/>
      </w:divBdr>
    </w:div>
    <w:div w:id="811866541">
      <w:bodyDiv w:val="1"/>
      <w:marLeft w:val="0"/>
      <w:marRight w:val="0"/>
      <w:marTop w:val="0"/>
      <w:marBottom w:val="0"/>
      <w:divBdr>
        <w:top w:val="none" w:sz="0" w:space="0" w:color="auto"/>
        <w:left w:val="none" w:sz="0" w:space="0" w:color="auto"/>
        <w:bottom w:val="none" w:sz="0" w:space="0" w:color="auto"/>
        <w:right w:val="none" w:sz="0" w:space="0" w:color="auto"/>
      </w:divBdr>
    </w:div>
    <w:div w:id="1708531217">
      <w:bodyDiv w:val="1"/>
      <w:marLeft w:val="0"/>
      <w:marRight w:val="0"/>
      <w:marTop w:val="0"/>
      <w:marBottom w:val="0"/>
      <w:divBdr>
        <w:top w:val="none" w:sz="0" w:space="0" w:color="auto"/>
        <w:left w:val="none" w:sz="0" w:space="0" w:color="auto"/>
        <w:bottom w:val="none" w:sz="0" w:space="0" w:color="auto"/>
        <w:right w:val="none" w:sz="0" w:space="0" w:color="auto"/>
      </w:divBdr>
    </w:div>
    <w:div w:id="1804229873">
      <w:bodyDiv w:val="1"/>
      <w:marLeft w:val="0"/>
      <w:marRight w:val="0"/>
      <w:marTop w:val="0"/>
      <w:marBottom w:val="0"/>
      <w:divBdr>
        <w:top w:val="none" w:sz="0" w:space="0" w:color="auto"/>
        <w:left w:val="none" w:sz="0" w:space="0" w:color="auto"/>
        <w:bottom w:val="none" w:sz="0" w:space="0" w:color="auto"/>
        <w:right w:val="none" w:sz="0" w:space="0" w:color="auto"/>
      </w:divBdr>
    </w:div>
    <w:div w:id="20870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ancient-greece.org/architecture/athena-nike.html"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hyperlink" Target="http://ancient-greece.org/architecture/athena-nike.html"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yperlink" Target="http://www.suppressedhistories.net/articles/priestesses.html" TargetMode="External" Id="rId16" /><Relationship Type="http://schemas.openxmlformats.org/officeDocument/2006/relationships/theme" Target="theme/theme1.xml" Id="rId20" /><Relationship Type="http://schemas.openxmlformats.org/officeDocument/2006/relationships/endnotes" Target="endnotes.xml" Id="rId6" /><Relationship Type="http://schemas.openxmlformats.org/officeDocument/2006/relationships/hyperlink" Target="http://ancient-greece.org/architecture/athena-nike.html" TargetMode="External" Id="rId11" /><Relationship Type="http://schemas.openxmlformats.org/officeDocument/2006/relationships/footnotes" Target="footnotes.xml" Id="rId5" /><Relationship Type="http://schemas.openxmlformats.org/officeDocument/2006/relationships/hyperlink" Target="http://www.suppressedhistories.net/articles/priestesses.html" TargetMode="External" Id="rId15" /><Relationship Type="http://schemas.openxmlformats.org/officeDocument/2006/relationships/hyperlink" Target="http://www.historyonthenet.com/sacred-marriage-and-sacred-prostitution-in-ancient-mesopotamia/" TargetMode="External" Id="rId10" /><Relationship Type="http://schemas.microsoft.com/office/2011/relationships/people" Target="people.xml" Id="rId19" /><Relationship Type="http://schemas.openxmlformats.org/officeDocument/2006/relationships/webSettings" Target="webSettings.xml" Id="rId4" /><Relationship Type="http://schemas.openxmlformats.org/officeDocument/2006/relationships/hyperlink" Target="http://www.historyonthenet.com/sacred-marriage-and-sacred-prostitution-in-ancient-mesopotamia/" TargetMode="External" Id="rId9" /><Relationship Type="http://schemas.openxmlformats.org/officeDocument/2006/relationships/hyperlink" Target="http://www.suppressedhistories.net/articles/priestesses.html" TargetMode="External" Id="rId14" /><Relationship Type="http://schemas.openxmlformats.org/officeDocument/2006/relationships/customXml" Target="/customXML/item2.xml" Id="R253f297c95134f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A744808</value>
    </field>
    <field name="Objective-Title">
      <value order="0">AT1 - Topic 4 - Religion - Sacred people and sites response (D grade)</value>
    </field>
    <field name="Objective-Description">
      <value order="0">AT1 exemplar</value>
    </field>
    <field name="Objective-CreationStamp">
      <value order="0">2018-07-12T05:48:53Z</value>
    </field>
    <field name="Objective-IsApproved">
      <value order="0">false</value>
    </field>
    <field name="Objective-IsPublished">
      <value order="0">true</value>
    </field>
    <field name="Objective-DatePublished">
      <value order="0">2018-07-20T05:50:00Z</value>
    </field>
    <field name="Objective-ModificationStamp">
      <value order="0">2018-07-20T05:50:00Z</value>
    </field>
    <field name="Objective-Owner">
      <value order="0">Janet Fletcher</value>
    </field>
    <field name="Objective-Path">
      <value order="0">Objective Global Folder:SACE Support Materials:SACE Support Materials Stage 2:Humanities and Social Sciences:Ancient Studies (from 2018):Tasks and student work</value>
    </field>
    <field name="Objective-Parent">
      <value order="0">Tasks and student work</value>
    </field>
    <field name="Objective-State">
      <value order="0">Published</value>
    </field>
    <field name="Objective-VersionId">
      <value order="0">vA1307225</value>
    </field>
    <field name="Objective-Version">
      <value order="0">3.0</value>
    </field>
    <field name="Objective-VersionNumber">
      <value order="0">3</value>
    </field>
    <field name="Objective-VersionComment">
      <value order="0">AT1 exemplar</value>
    </field>
    <field name="Objective-FileNumber">
      <value order="0">qA14517</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Janet (SACE)</dc:creator>
  <cp:keywords/>
  <dc:description/>
  <cp:lastModifiedBy> </cp:lastModifiedBy>
  <cp:revision>6</cp:revision>
  <dcterms:created xsi:type="dcterms:W3CDTF">2018-07-12T05:48:00Z</dcterms:created>
  <dcterms:modified xsi:type="dcterms:W3CDTF">2018-07-20T05:47:00Z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A744808</vt:lpwstr>
  </property>
  <property fmtid="{D5CDD505-2E9C-101B-9397-08002B2CF9AE}" pid="4" name="Objective-Title">
    <vt:lpwstr>AT1 - Topic 4 - Religion - Sacred people and sites response (D grade)</vt:lpwstr>
  </property>
  <property fmtid="{D5CDD505-2E9C-101B-9397-08002B2CF9AE}" pid="5" name="Objective-Description">
    <vt:lpwstr>AT1 exemplar</vt:lpwstr>
  </property>
  <property fmtid="{D5CDD505-2E9C-101B-9397-08002B2CF9AE}" pid="6" name="Objective-CreationStamp">
    <vt:filetime>2018-07-12T05:48:53Z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2018-07-20T05:50:00Z</vt:filetime>
  </property>
  <property fmtid="{D5CDD505-2E9C-101B-9397-08002B2CF9AE}" pid="10" name="Objective-ModificationStamp">
    <vt:filetime>2018-07-20T05:50:00Z</vt:filetime>
  </property>
  <property fmtid="{D5CDD505-2E9C-101B-9397-08002B2CF9AE}" pid="11" name="Objective-Owner">
    <vt:lpwstr>Janet Fletcher</vt:lpwstr>
  </property>
  <property fmtid="{D5CDD505-2E9C-101B-9397-08002B2CF9AE}" pid="12" name="Objective-Path">
    <vt:lpwstr>Objective Global Folder:SACE Support Materials:SACE Support Materials Stage 2:Humanities and Social Sciences:Ancient Studies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vA1307225</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AT1 exemplar</vt:lpwstr>
  </property>
  <property fmtid="{D5CDD505-2E9C-101B-9397-08002B2CF9AE}" pid="19" name="Objective-FileNumber">
    <vt:lpwstr>qA14517</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AT1 exemplar</vt:lpwstr>
  </property>
</Properties>
</file>