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EF1" w:rsidRPr="004E09D3" w:rsidRDefault="004E09D3" w:rsidP="004E09D3">
      <w:pPr>
        <w:spacing w:before="240" w:after="0"/>
        <w:rPr>
          <w:rFonts w:ascii="Roboto" w:hAnsi="Roboto" w:cs="Arial"/>
          <w:sz w:val="28"/>
        </w:rPr>
      </w:pPr>
      <w:r>
        <w:rPr>
          <w:rFonts w:ascii="Roboto" w:hAnsi="Roboto" w:cs="Arial"/>
          <w:sz w:val="32"/>
        </w:rPr>
        <w:t xml:space="preserve">Assessment Type 1: </w:t>
      </w:r>
      <w:r w:rsidR="00D32EF1" w:rsidRPr="004E09D3">
        <w:rPr>
          <w:rFonts w:ascii="Roboto" w:hAnsi="Roboto" w:cs="Arial"/>
          <w:sz w:val="32"/>
        </w:rPr>
        <w:t>Agricultural Reports</w:t>
      </w:r>
    </w:p>
    <w:p w:rsidR="00D32EF1" w:rsidRPr="004E09D3" w:rsidRDefault="00D32EF1" w:rsidP="004E09D3">
      <w:pPr>
        <w:spacing w:before="120" w:after="240"/>
        <w:rPr>
          <w:rFonts w:ascii="Roboto" w:hAnsi="Roboto" w:cs="Arial"/>
          <w:sz w:val="28"/>
        </w:rPr>
      </w:pPr>
      <w:r w:rsidRPr="004E09D3">
        <w:rPr>
          <w:rFonts w:ascii="Roboto" w:hAnsi="Roboto" w:cs="Arial"/>
          <w:sz w:val="28"/>
        </w:rPr>
        <w:t>Science as a Human Endeavour</w:t>
      </w:r>
    </w:p>
    <w:p w:rsidR="00D32EF1" w:rsidRPr="00A46328" w:rsidRDefault="00D32EF1" w:rsidP="00D32EF1">
      <w:pPr>
        <w:pStyle w:val="SOFinalBodyText"/>
        <w:rPr>
          <w:rFonts w:ascii="Roboto Light" w:hAnsi="Roboto Light"/>
          <w:sz w:val="22"/>
          <w:szCs w:val="21"/>
        </w:rPr>
      </w:pPr>
      <w:r w:rsidRPr="00A46328">
        <w:rPr>
          <w:rFonts w:ascii="Roboto Light" w:hAnsi="Roboto Light"/>
          <w:sz w:val="22"/>
          <w:szCs w:val="21"/>
        </w:rPr>
        <w:t>In this task, you have the opportunity to explore and investigate a contemporary example of how agricultural science int</w:t>
      </w:r>
      <w:bookmarkStart w:id="0" w:name="_GoBack"/>
      <w:bookmarkEnd w:id="0"/>
      <w:r w:rsidRPr="00A46328">
        <w:rPr>
          <w:rFonts w:ascii="Roboto Light" w:hAnsi="Roboto Light"/>
          <w:sz w:val="22"/>
          <w:szCs w:val="21"/>
        </w:rPr>
        <w:t xml:space="preserve">eracts with society. </w:t>
      </w:r>
    </w:p>
    <w:p w:rsidR="00D32EF1" w:rsidRPr="00A46328" w:rsidRDefault="00D32EF1" w:rsidP="00D32EF1">
      <w:pPr>
        <w:pStyle w:val="SOFinalBodyText"/>
        <w:rPr>
          <w:rFonts w:ascii="Roboto Light" w:hAnsi="Roboto Light"/>
          <w:sz w:val="22"/>
          <w:szCs w:val="21"/>
        </w:rPr>
      </w:pPr>
      <w:r w:rsidRPr="00A46328">
        <w:rPr>
          <w:rFonts w:ascii="Roboto Light" w:hAnsi="Roboto Light"/>
          <w:sz w:val="22"/>
          <w:szCs w:val="21"/>
        </w:rPr>
        <w:t>You will analyse and synthesise information from different sources to explain the science relevant to the focus of their investigation, show its connections to science as a human endeavour in an agricultural context, and draw your own conclusions.</w:t>
      </w:r>
    </w:p>
    <w:p w:rsidR="00D32EF1" w:rsidRPr="000D0CF0" w:rsidRDefault="00D32EF1" w:rsidP="00D32EF1">
      <w:pPr>
        <w:pStyle w:val="SOBullet"/>
        <w:numPr>
          <w:ilvl w:val="0"/>
          <w:numId w:val="0"/>
        </w:numPr>
        <w:rPr>
          <w:b/>
          <w:sz w:val="21"/>
          <w:szCs w:val="21"/>
        </w:rPr>
      </w:pPr>
    </w:p>
    <w:p w:rsidR="00D32EF1" w:rsidRPr="00D32EF1" w:rsidRDefault="00D32EF1" w:rsidP="00D32EF1">
      <w:pPr>
        <w:pStyle w:val="SOBullet"/>
        <w:numPr>
          <w:ilvl w:val="0"/>
          <w:numId w:val="0"/>
        </w:numPr>
        <w:rPr>
          <w:rFonts w:ascii="Roboto" w:hAnsi="Roboto"/>
          <w:szCs w:val="21"/>
        </w:rPr>
      </w:pPr>
      <w:r w:rsidRPr="00D32EF1">
        <w:rPr>
          <w:rFonts w:ascii="Roboto" w:hAnsi="Roboto"/>
          <w:szCs w:val="21"/>
        </w:rPr>
        <w:t>Topic selection</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Select and explore a recent discovery, innovation, issue, or advancement linked to one of the topics in the Stage 2 course. Possible topics include:</w:t>
      </w:r>
    </w:p>
    <w:p w:rsidR="00D32EF1" w:rsidRPr="00A46328" w:rsidRDefault="00D32EF1" w:rsidP="00D32EF1">
      <w:pPr>
        <w:spacing w:after="0"/>
        <w:ind w:left="567" w:right="566"/>
        <w:rPr>
          <w:rFonts w:cs="Arial"/>
          <w:sz w:val="22"/>
          <w:szCs w:val="21"/>
        </w:rPr>
      </w:pPr>
      <w:r w:rsidRPr="00A46328">
        <w:rPr>
          <w:rFonts w:cs="Arial"/>
          <w:sz w:val="22"/>
          <w:szCs w:val="21"/>
        </w:rPr>
        <w:t>guidance systems, individual animal management, spray technology, weed recognition, wool fibre analysis, precision seeding, precision watering systems, soil moisture monitoring, yield mapping, grain quality monitors, computer controlled feeding (dairies), climate control in glasshouses, robotics, unmanned aerial vehicles (drones), virtual fencing, telemetry, swath control / section control</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Select an article from a recent industry publication such as the Stock Journal or an article from the Internet, which highlights connections between agricultural science and the SHE concepts. You should select one that is not being used by another student. Check </w:t>
      </w:r>
      <w:r w:rsidR="007F6D80" w:rsidRPr="00A46328">
        <w:rPr>
          <w:rFonts w:ascii="Roboto Light" w:hAnsi="Roboto Light"/>
          <w:szCs w:val="21"/>
        </w:rPr>
        <w:t>it</w:t>
      </w:r>
      <w:r w:rsidRPr="00A46328">
        <w:rPr>
          <w:rFonts w:ascii="Roboto Light" w:hAnsi="Roboto Light"/>
          <w:szCs w:val="21"/>
        </w:rPr>
        <w:t>s suitability with your teacher.</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Map the article for the key SHE concepts using annotations, a chart, concept map or similar. </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Write brief notes explaining how the discovery, innovation etc. relates to one or more key SHE concepts.</w:t>
      </w:r>
    </w:p>
    <w:p w:rsidR="00D32EF1" w:rsidRPr="005D4080" w:rsidRDefault="00D32EF1" w:rsidP="00D32EF1">
      <w:pPr>
        <w:pStyle w:val="SOBullet"/>
        <w:numPr>
          <w:ilvl w:val="0"/>
          <w:numId w:val="0"/>
        </w:numPr>
        <w:spacing w:before="120" w:after="120"/>
        <w:rPr>
          <w:sz w:val="21"/>
          <w:szCs w:val="21"/>
        </w:rPr>
      </w:pPr>
      <w:r w:rsidRPr="00A46328">
        <w:rPr>
          <w:rFonts w:ascii="Roboto Light" w:hAnsi="Roboto Light"/>
          <w:szCs w:val="21"/>
        </w:rPr>
        <w:t xml:space="preserve">Progress check  </w:t>
      </w:r>
      <w:r w:rsidRPr="005D4080">
        <w:rPr>
          <w:sz w:val="21"/>
          <w:szCs w:val="21"/>
        </w:rPr>
        <w:t>_______________________________________</w:t>
      </w:r>
    </w:p>
    <w:p w:rsidR="00D32EF1" w:rsidRPr="005D4080" w:rsidRDefault="00D32EF1" w:rsidP="00D32EF1">
      <w:pPr>
        <w:pStyle w:val="SOBullet"/>
        <w:numPr>
          <w:ilvl w:val="0"/>
          <w:numId w:val="0"/>
        </w:numPr>
        <w:ind w:left="714" w:hanging="357"/>
        <w:rPr>
          <w:sz w:val="21"/>
          <w:szCs w:val="21"/>
        </w:rPr>
      </w:pPr>
    </w:p>
    <w:p w:rsidR="00D32EF1" w:rsidRPr="00D32EF1" w:rsidRDefault="00D32EF1" w:rsidP="00D32EF1">
      <w:pPr>
        <w:pStyle w:val="SOBullet"/>
        <w:numPr>
          <w:ilvl w:val="0"/>
          <w:numId w:val="0"/>
        </w:numPr>
        <w:rPr>
          <w:rFonts w:ascii="Roboto" w:hAnsi="Roboto"/>
          <w:szCs w:val="21"/>
        </w:rPr>
      </w:pPr>
      <w:r w:rsidRPr="00D32EF1">
        <w:rPr>
          <w:rFonts w:ascii="Roboto" w:hAnsi="Roboto"/>
          <w:szCs w:val="21"/>
        </w:rPr>
        <w:t>Folio research</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Using the key SHE concept(s) you have selected, conduct further research to expand your understanding of the ideas from the article. You could search for related articles, data, fact sheets, You-tube clips, information from industry contacts etc.  Your research may remain within the initial agricultural area or could extend to areas of agriculture other than those covered in the original article.</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Collate your research in to a Folio format (could be digital or hard-copy)</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Annotate each part of your research showing how it links to the key SHE concept(s) you have identified and the relevant agricultural concepts. </w:t>
      </w:r>
    </w:p>
    <w:p w:rsidR="00D32EF1" w:rsidRPr="005D4080" w:rsidRDefault="00D32EF1" w:rsidP="00D32EF1">
      <w:pPr>
        <w:pStyle w:val="SOBullet"/>
        <w:numPr>
          <w:ilvl w:val="0"/>
          <w:numId w:val="0"/>
        </w:numPr>
        <w:spacing w:before="120" w:after="120"/>
        <w:rPr>
          <w:sz w:val="21"/>
          <w:szCs w:val="21"/>
        </w:rPr>
      </w:pPr>
      <w:r w:rsidRPr="00A46328">
        <w:rPr>
          <w:rFonts w:ascii="Roboto Light" w:hAnsi="Roboto Light"/>
          <w:szCs w:val="21"/>
        </w:rPr>
        <w:t>Progress check</w:t>
      </w:r>
      <w:r w:rsidR="007F6D80" w:rsidRPr="00A46328">
        <w:rPr>
          <w:rFonts w:ascii="Roboto Light" w:hAnsi="Roboto Light"/>
          <w:szCs w:val="21"/>
        </w:rPr>
        <w:t xml:space="preserve"> </w:t>
      </w:r>
      <w:r w:rsidRPr="005D4080">
        <w:rPr>
          <w:sz w:val="21"/>
          <w:szCs w:val="21"/>
        </w:rPr>
        <w:t>____________________________________</w:t>
      </w:r>
    </w:p>
    <w:p w:rsidR="00D32EF1" w:rsidRPr="005D4080" w:rsidRDefault="00D32EF1" w:rsidP="00D32EF1">
      <w:pPr>
        <w:pStyle w:val="SOBullet"/>
        <w:numPr>
          <w:ilvl w:val="0"/>
          <w:numId w:val="0"/>
        </w:numPr>
        <w:ind w:left="720"/>
        <w:rPr>
          <w:sz w:val="21"/>
          <w:szCs w:val="21"/>
        </w:rPr>
      </w:pPr>
    </w:p>
    <w:p w:rsidR="00D32EF1" w:rsidRPr="00D32EF1" w:rsidRDefault="00D32EF1" w:rsidP="00D32EF1">
      <w:pPr>
        <w:pStyle w:val="SOBullet"/>
        <w:numPr>
          <w:ilvl w:val="0"/>
          <w:numId w:val="0"/>
        </w:numPr>
        <w:rPr>
          <w:rFonts w:ascii="Roboto" w:hAnsi="Roboto"/>
          <w:szCs w:val="21"/>
        </w:rPr>
      </w:pPr>
      <w:r w:rsidRPr="00D32EF1">
        <w:rPr>
          <w:rFonts w:ascii="Roboto" w:hAnsi="Roboto"/>
          <w:szCs w:val="21"/>
        </w:rPr>
        <w:t>Report (KA2, KA3, KA4)</w:t>
      </w:r>
    </w:p>
    <w:p w:rsidR="00D32EF1" w:rsidRPr="00A46328" w:rsidRDefault="00D32EF1" w:rsidP="00D32EF1">
      <w:pPr>
        <w:pStyle w:val="SOFinalBodyText"/>
        <w:spacing w:line="220" w:lineRule="exact"/>
        <w:rPr>
          <w:rFonts w:ascii="Roboto Light" w:hAnsi="Roboto Light" w:cs="Arial"/>
          <w:sz w:val="22"/>
          <w:szCs w:val="21"/>
        </w:rPr>
      </w:pPr>
      <w:r w:rsidRPr="00A46328">
        <w:rPr>
          <w:rFonts w:ascii="Roboto Light" w:hAnsi="Roboto Light" w:cs="Arial"/>
          <w:sz w:val="22"/>
          <w:szCs w:val="21"/>
        </w:rPr>
        <w:t>Prepare a report that includes use of appropriate terminology and:</w:t>
      </w:r>
    </w:p>
    <w:p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an introduction to identify the focus of the investigation and the key concept(s) of science as a human endeavour that it links to</w:t>
      </w:r>
    </w:p>
    <w:p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lastRenderedPageBreak/>
        <w:t>relevant agricultural science concepts or background</w:t>
      </w:r>
    </w:p>
    <w:p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an explanation of how the focus of the investigation illustrates the interaction between agricultural science and society</w:t>
      </w:r>
    </w:p>
    <w:p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an explanation of the purpose, potential impact, or significance of the focus of the investigation, e.g. further development, effect on quality of life, environmental implications, economic impact, intrinsic interest</w:t>
      </w:r>
    </w:p>
    <w:p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a conclusion</w:t>
      </w:r>
    </w:p>
    <w:p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citations and referencing.</w:t>
      </w:r>
    </w:p>
    <w:p w:rsidR="00D32EF1" w:rsidRPr="00A46328" w:rsidRDefault="00D32EF1" w:rsidP="00D32EF1">
      <w:pPr>
        <w:pStyle w:val="SOFinalBullets"/>
        <w:numPr>
          <w:ilvl w:val="0"/>
          <w:numId w:val="0"/>
        </w:numPr>
        <w:rPr>
          <w:rFonts w:ascii="Roboto Light" w:hAnsi="Roboto Light"/>
        </w:rPr>
      </w:pPr>
    </w:p>
    <w:p w:rsidR="00D32EF1" w:rsidRPr="00A46328" w:rsidRDefault="00D32EF1" w:rsidP="00D32EF1">
      <w:pPr>
        <w:pStyle w:val="SOFinalBullets"/>
        <w:numPr>
          <w:ilvl w:val="0"/>
          <w:numId w:val="0"/>
        </w:numPr>
        <w:rPr>
          <w:rFonts w:ascii="Roboto Light" w:hAnsi="Roboto Light"/>
          <w:sz w:val="22"/>
          <w:szCs w:val="21"/>
        </w:rPr>
      </w:pPr>
      <w:r w:rsidRPr="00A46328">
        <w:rPr>
          <w:rFonts w:ascii="Roboto Light" w:hAnsi="Roboto Light"/>
          <w:sz w:val="22"/>
          <w:szCs w:val="21"/>
        </w:rPr>
        <w:t>Choose the format for your report.</w:t>
      </w:r>
    </w:p>
    <w:p w:rsidR="00D32EF1" w:rsidRPr="00A46328" w:rsidRDefault="00D32EF1" w:rsidP="00D32EF1">
      <w:pPr>
        <w:pStyle w:val="SOFinalBodyText"/>
        <w:spacing w:line="220" w:lineRule="exact"/>
        <w:rPr>
          <w:rFonts w:ascii="Roboto Light" w:hAnsi="Roboto Light" w:cs="Arial"/>
          <w:sz w:val="22"/>
          <w:szCs w:val="21"/>
        </w:rPr>
      </w:pPr>
      <w:r w:rsidRPr="00A46328">
        <w:rPr>
          <w:rFonts w:ascii="Roboto Light" w:hAnsi="Roboto Light" w:cs="Arial"/>
          <w:sz w:val="22"/>
          <w:szCs w:val="21"/>
        </w:rPr>
        <w:t>The report should be a maximum of 1500 words if written or a maximum of 10 minutes for an oral presentation, or the equivalent in multimodal form.</w:t>
      </w:r>
    </w:p>
    <w:p w:rsidR="00D32EF1" w:rsidRDefault="00D32EF1" w:rsidP="00D32EF1">
      <w:pPr>
        <w:pStyle w:val="SOBullet"/>
        <w:numPr>
          <w:ilvl w:val="0"/>
          <w:numId w:val="0"/>
        </w:numPr>
        <w:spacing w:before="120" w:after="120"/>
        <w:rPr>
          <w:b/>
          <w:sz w:val="21"/>
          <w:szCs w:val="21"/>
        </w:rPr>
      </w:pPr>
    </w:p>
    <w:p w:rsidR="00D32EF1" w:rsidRPr="00FB2B97" w:rsidRDefault="00D32EF1" w:rsidP="00D32EF1">
      <w:pPr>
        <w:pStyle w:val="SOBullet"/>
        <w:numPr>
          <w:ilvl w:val="0"/>
          <w:numId w:val="0"/>
        </w:numPr>
        <w:spacing w:before="120" w:after="120"/>
        <w:rPr>
          <w:sz w:val="24"/>
          <w:szCs w:val="21"/>
        </w:rPr>
      </w:pPr>
      <w:r w:rsidRPr="00FB2B97">
        <w:rPr>
          <w:rFonts w:ascii="Roboto" w:hAnsi="Roboto"/>
          <w:szCs w:val="21"/>
        </w:rPr>
        <w:t>Format A</w:t>
      </w:r>
      <w:r w:rsidR="00FB2B97">
        <w:rPr>
          <w:rFonts w:ascii="Roboto" w:hAnsi="Roboto"/>
          <w:szCs w:val="21"/>
        </w:rPr>
        <w:t xml:space="preserve"> – </w:t>
      </w:r>
      <w:r w:rsidRPr="00FB2B97">
        <w:rPr>
          <w:rFonts w:ascii="Roboto" w:hAnsi="Roboto"/>
          <w:szCs w:val="21"/>
        </w:rPr>
        <w:t>Poster</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The guidelines for preparing your poster are as follows:</w:t>
      </w:r>
    </w:p>
    <w:p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A3 size, printed in colour (printing credit provided)</w:t>
      </w:r>
    </w:p>
    <w:p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Prepared using PowerPoint (one slide, select A3 in the Design tab) or other similar software</w:t>
      </w:r>
    </w:p>
    <w:p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Include a clear title and your SACE ID number</w:t>
      </w:r>
    </w:p>
    <w:p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Text should be kept to a minimum and use a large, clear font</w:t>
      </w:r>
    </w:p>
    <w:p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Relevant images, graphs, or data tables can be included. These need to labelled and referred to in the text.</w:t>
      </w:r>
    </w:p>
    <w:p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Suggested layout: portrait– 2-3 columns, landscape – 4-5 columns</w:t>
      </w:r>
    </w:p>
    <w:p w:rsidR="00D32EF1" w:rsidRPr="00A46328" w:rsidRDefault="00D32EF1" w:rsidP="00D32EF1">
      <w:pPr>
        <w:pStyle w:val="SOBullet"/>
        <w:numPr>
          <w:ilvl w:val="0"/>
          <w:numId w:val="0"/>
        </w:numPr>
        <w:ind w:left="360"/>
        <w:rPr>
          <w:rFonts w:ascii="Roboto Light" w:hAnsi="Roboto Light"/>
          <w:szCs w:val="21"/>
        </w:rPr>
      </w:pPr>
    </w:p>
    <w:p w:rsidR="00D32EF1" w:rsidRPr="00A46328" w:rsidRDefault="00D32EF1" w:rsidP="00D32EF1">
      <w:pPr>
        <w:pStyle w:val="SOBullet"/>
        <w:numPr>
          <w:ilvl w:val="0"/>
          <w:numId w:val="0"/>
        </w:numPr>
        <w:ind w:left="360"/>
        <w:rPr>
          <w:rFonts w:ascii="Roboto Light" w:hAnsi="Roboto Light"/>
          <w:szCs w:val="21"/>
        </w:rPr>
      </w:pPr>
      <w:r w:rsidRPr="00A46328">
        <w:rPr>
          <w:rFonts w:ascii="Roboto Light" w:hAnsi="Roboto Light"/>
          <w:szCs w:val="21"/>
        </w:rPr>
        <w:t>The word limit for the poster is 750 words.</w:t>
      </w:r>
    </w:p>
    <w:p w:rsidR="00D32EF1" w:rsidRPr="00A46328" w:rsidRDefault="00D32EF1" w:rsidP="00D32EF1">
      <w:pPr>
        <w:pStyle w:val="SOBullet"/>
        <w:numPr>
          <w:ilvl w:val="0"/>
          <w:numId w:val="0"/>
        </w:numPr>
        <w:spacing w:before="120" w:after="120"/>
        <w:ind w:left="357"/>
        <w:rPr>
          <w:rFonts w:ascii="Roboto Light" w:hAnsi="Roboto Light"/>
          <w:szCs w:val="21"/>
        </w:rPr>
      </w:pPr>
      <w:r w:rsidRPr="00A46328">
        <w:rPr>
          <w:rFonts w:ascii="Roboto Light" w:hAnsi="Roboto Light"/>
          <w:szCs w:val="21"/>
        </w:rPr>
        <w:t xml:space="preserve">In small groups, display your poster and discuss it with your peers and teacher. This will happen in an informal setting, with all class members participating in the peer assessment process. You will be expected to discuss the ideas you have presented and provide information and detail to communicate your learning in this area. </w:t>
      </w:r>
    </w:p>
    <w:p w:rsidR="00D32EF1" w:rsidRPr="00A46328" w:rsidRDefault="00D32EF1" w:rsidP="00D32EF1">
      <w:pPr>
        <w:pStyle w:val="SOBullet"/>
        <w:numPr>
          <w:ilvl w:val="0"/>
          <w:numId w:val="0"/>
        </w:numPr>
        <w:ind w:left="360"/>
        <w:rPr>
          <w:rFonts w:ascii="Roboto Light" w:hAnsi="Roboto Light"/>
          <w:szCs w:val="21"/>
        </w:rPr>
      </w:pPr>
      <w:r w:rsidRPr="00A46328">
        <w:rPr>
          <w:rFonts w:ascii="Roboto Light" w:hAnsi="Roboto Light"/>
          <w:szCs w:val="21"/>
        </w:rPr>
        <w:t>The word limit for the discussion is 750 words.</w:t>
      </w:r>
    </w:p>
    <w:p w:rsidR="00D32EF1" w:rsidRPr="00A46328" w:rsidRDefault="00D32EF1" w:rsidP="00D32EF1">
      <w:pPr>
        <w:pStyle w:val="SOBullet"/>
        <w:numPr>
          <w:ilvl w:val="0"/>
          <w:numId w:val="0"/>
        </w:numPr>
        <w:spacing w:before="120" w:after="120"/>
        <w:ind w:left="357"/>
        <w:rPr>
          <w:rFonts w:ascii="Roboto Light" w:hAnsi="Roboto Light"/>
          <w:szCs w:val="21"/>
        </w:rPr>
      </w:pPr>
      <w:r w:rsidRPr="00A46328">
        <w:rPr>
          <w:rFonts w:ascii="Roboto Light" w:hAnsi="Roboto Light"/>
          <w:szCs w:val="21"/>
        </w:rPr>
        <w:t xml:space="preserve">Your final grade for the presentation will be a combination of the peer assessment and your teacher’s assessment. </w:t>
      </w:r>
    </w:p>
    <w:p w:rsidR="00D32EF1" w:rsidRPr="005D4080" w:rsidRDefault="00D32EF1" w:rsidP="00D32EF1">
      <w:pPr>
        <w:pStyle w:val="SOBullet"/>
        <w:numPr>
          <w:ilvl w:val="0"/>
          <w:numId w:val="0"/>
        </w:numPr>
        <w:spacing w:before="120" w:after="120"/>
        <w:ind w:left="357"/>
        <w:rPr>
          <w:sz w:val="21"/>
          <w:szCs w:val="21"/>
        </w:rPr>
      </w:pPr>
    </w:p>
    <w:p w:rsidR="00D32EF1" w:rsidRPr="00FB2B97" w:rsidRDefault="00D32EF1" w:rsidP="00D32EF1">
      <w:pPr>
        <w:pStyle w:val="SOBullet"/>
        <w:numPr>
          <w:ilvl w:val="0"/>
          <w:numId w:val="0"/>
        </w:numPr>
        <w:spacing w:before="120" w:after="120"/>
        <w:rPr>
          <w:rFonts w:ascii="Roboto" w:hAnsi="Roboto"/>
          <w:szCs w:val="21"/>
        </w:rPr>
      </w:pPr>
      <w:r w:rsidRPr="00FB2B97">
        <w:rPr>
          <w:rFonts w:ascii="Roboto" w:hAnsi="Roboto"/>
          <w:szCs w:val="21"/>
        </w:rPr>
        <w:t>Format B – Essay</w:t>
      </w:r>
    </w:p>
    <w:p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Use the dot points under the requirements for the report as a guide to construct your essay. The essay should be a maximum of 1500 words.</w:t>
      </w:r>
    </w:p>
    <w:p w:rsidR="00D32EF1" w:rsidRPr="00D32EF1" w:rsidRDefault="00D32EF1" w:rsidP="00D32EF1">
      <w:pPr>
        <w:pStyle w:val="SOBullet"/>
        <w:numPr>
          <w:ilvl w:val="0"/>
          <w:numId w:val="0"/>
        </w:numPr>
        <w:spacing w:before="120" w:after="120"/>
        <w:ind w:left="357"/>
        <w:rPr>
          <w:rFonts w:ascii="Roboto Light" w:hAnsi="Roboto Light"/>
          <w:sz w:val="21"/>
          <w:szCs w:val="21"/>
        </w:rPr>
      </w:pPr>
    </w:p>
    <w:p w:rsidR="00D32EF1" w:rsidRPr="00D32EF1" w:rsidRDefault="00D32EF1" w:rsidP="00D32EF1">
      <w:pPr>
        <w:pStyle w:val="SOBullet"/>
        <w:numPr>
          <w:ilvl w:val="0"/>
          <w:numId w:val="0"/>
        </w:numPr>
        <w:spacing w:before="120" w:after="120"/>
        <w:ind w:left="357"/>
        <w:rPr>
          <w:rFonts w:ascii="Roboto Light" w:hAnsi="Roboto Light"/>
          <w:sz w:val="21"/>
          <w:szCs w:val="21"/>
        </w:rPr>
      </w:pPr>
    </w:p>
    <w:p w:rsidR="00D32EF1" w:rsidRDefault="00D32EF1" w:rsidP="00A018A4">
      <w:pPr>
        <w:pStyle w:val="SOBullet"/>
        <w:numPr>
          <w:ilvl w:val="0"/>
          <w:numId w:val="0"/>
        </w:numPr>
        <w:tabs>
          <w:tab w:val="right" w:leader="underscore" w:pos="6237"/>
        </w:tabs>
        <w:spacing w:before="120" w:after="120"/>
        <w:rPr>
          <w:sz w:val="21"/>
          <w:szCs w:val="21"/>
        </w:rPr>
      </w:pPr>
      <w:r w:rsidRPr="00A46328">
        <w:rPr>
          <w:rFonts w:ascii="Roboto Light" w:hAnsi="Roboto Light"/>
          <w:szCs w:val="21"/>
        </w:rPr>
        <w:t>Draft due date</w:t>
      </w:r>
      <w:r w:rsidRPr="00A46328">
        <w:rPr>
          <w:szCs w:val="21"/>
        </w:rPr>
        <w:t xml:space="preserve"> </w:t>
      </w:r>
      <w:r>
        <w:rPr>
          <w:sz w:val="21"/>
          <w:szCs w:val="21"/>
        </w:rPr>
        <w:tab/>
      </w:r>
    </w:p>
    <w:p w:rsidR="00D32EF1" w:rsidRDefault="00D32EF1" w:rsidP="00A018A4">
      <w:pPr>
        <w:pStyle w:val="SOBullet"/>
        <w:numPr>
          <w:ilvl w:val="0"/>
          <w:numId w:val="0"/>
        </w:numPr>
        <w:tabs>
          <w:tab w:val="right" w:leader="underscore" w:pos="6237"/>
        </w:tabs>
        <w:spacing w:before="120" w:after="120"/>
        <w:rPr>
          <w:sz w:val="21"/>
          <w:szCs w:val="21"/>
        </w:rPr>
      </w:pPr>
    </w:p>
    <w:p w:rsidR="00D32EF1" w:rsidRDefault="00D32EF1" w:rsidP="00A018A4">
      <w:pPr>
        <w:pStyle w:val="SOBullet"/>
        <w:numPr>
          <w:ilvl w:val="0"/>
          <w:numId w:val="0"/>
        </w:numPr>
        <w:tabs>
          <w:tab w:val="right" w:leader="underscore" w:pos="6237"/>
        </w:tabs>
        <w:spacing w:before="120" w:after="120"/>
        <w:rPr>
          <w:rFonts w:ascii="Roboto Light" w:hAnsi="Roboto Light"/>
          <w:sz w:val="21"/>
          <w:szCs w:val="21"/>
        </w:rPr>
      </w:pPr>
      <w:r w:rsidRPr="00A46328">
        <w:rPr>
          <w:rFonts w:ascii="Roboto Light" w:hAnsi="Roboto Light"/>
          <w:szCs w:val="21"/>
        </w:rPr>
        <w:t xml:space="preserve">Final due date </w:t>
      </w:r>
      <w:r w:rsidRPr="00D32EF1">
        <w:rPr>
          <w:rFonts w:ascii="Roboto Light" w:hAnsi="Roboto Light"/>
          <w:sz w:val="21"/>
          <w:szCs w:val="21"/>
        </w:rPr>
        <w:tab/>
      </w:r>
    </w:p>
    <w:p w:rsidR="00A46328" w:rsidRPr="00D32EF1" w:rsidRDefault="00A46328" w:rsidP="00A018A4">
      <w:pPr>
        <w:pStyle w:val="SOBullet"/>
        <w:numPr>
          <w:ilvl w:val="0"/>
          <w:numId w:val="0"/>
        </w:numPr>
        <w:tabs>
          <w:tab w:val="right" w:leader="underscore" w:pos="6237"/>
        </w:tabs>
        <w:spacing w:before="120" w:after="120"/>
        <w:rPr>
          <w:rFonts w:ascii="Roboto Light" w:hAnsi="Roboto Light"/>
          <w:sz w:val="21"/>
          <w:szCs w:val="21"/>
        </w:rPr>
      </w:pPr>
    </w:p>
    <w:p w:rsidR="00327E01" w:rsidRDefault="00327E01" w:rsidP="00472C22">
      <w:pPr>
        <w:pStyle w:val="Content1afterH1"/>
        <w:sectPr w:rsidR="00327E01" w:rsidSect="00A46328">
          <w:footerReference w:type="default" r:id="rId8"/>
          <w:headerReference w:type="first" r:id="rId9"/>
          <w:footerReference w:type="first" r:id="rId10"/>
          <w:pgSz w:w="11906" w:h="16838"/>
          <w:pgMar w:top="1276" w:right="1133" w:bottom="1276" w:left="1440" w:header="708" w:footer="480" w:gutter="0"/>
          <w:cols w:space="708"/>
          <w:titlePg/>
          <w:docGrid w:linePitch="360"/>
        </w:sectPr>
      </w:pPr>
    </w:p>
    <w:p w:rsidR="00327E01" w:rsidRPr="0022398B" w:rsidRDefault="00327E01" w:rsidP="0022398B">
      <w:pPr>
        <w:jc w:val="center"/>
        <w:rPr>
          <w:rFonts w:ascii="Roboto Medium" w:hAnsi="Roboto Medium" w:cs="Arial"/>
          <w:sz w:val="28"/>
          <w:szCs w:val="24"/>
        </w:rPr>
      </w:pPr>
      <w:r w:rsidRPr="0022398B">
        <w:rPr>
          <w:rFonts w:ascii="Roboto Medium" w:hAnsi="Roboto Medium" w:cs="Arial"/>
          <w:sz w:val="28"/>
          <w:szCs w:val="24"/>
        </w:rPr>
        <w:lastRenderedPageBreak/>
        <w:t>Performance Standards for Stage 2 Agricultural Production/Systems</w:t>
      </w:r>
    </w:p>
    <w:tbl>
      <w:tblPr>
        <w:tblStyle w:val="TableGrid"/>
        <w:tblW w:w="14365" w:type="dxa"/>
        <w:tblInd w:w="-459" w:type="dxa"/>
        <w:tblLayout w:type="fixed"/>
        <w:tblLook w:val="04A0" w:firstRow="1" w:lastRow="0" w:firstColumn="1" w:lastColumn="0" w:noHBand="0" w:noVBand="1"/>
      </w:tblPr>
      <w:tblGrid>
        <w:gridCol w:w="1668"/>
        <w:gridCol w:w="425"/>
        <w:gridCol w:w="2504"/>
        <w:gridCol w:w="2409"/>
        <w:gridCol w:w="2593"/>
        <w:gridCol w:w="2388"/>
        <w:gridCol w:w="2378"/>
      </w:tblGrid>
      <w:tr w:rsidR="00327E01" w:rsidRPr="00327E01" w:rsidTr="0022398B">
        <w:trPr>
          <w:trHeight w:val="380"/>
        </w:trPr>
        <w:tc>
          <w:tcPr>
            <w:tcW w:w="2093" w:type="dxa"/>
            <w:gridSpan w:val="2"/>
            <w:shd w:val="clear" w:color="auto" w:fill="808080" w:themeFill="background1" w:themeFillShade="80"/>
            <w:vAlign w:val="center"/>
          </w:tcPr>
          <w:p w:rsidR="00327E01" w:rsidRPr="00327E01" w:rsidRDefault="00327E01" w:rsidP="006E06CB">
            <w:pPr>
              <w:spacing w:after="0"/>
              <w:jc w:val="center"/>
              <w:rPr>
                <w:rFonts w:ascii="Roboto Light" w:hAnsi="Roboto Light" w:cs="Arial"/>
                <w:color w:val="FFFFFF" w:themeColor="background1"/>
                <w:sz w:val="24"/>
                <w:szCs w:val="24"/>
              </w:rPr>
            </w:pPr>
          </w:p>
        </w:tc>
        <w:tc>
          <w:tcPr>
            <w:tcW w:w="2504"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A</w:t>
            </w:r>
          </w:p>
        </w:tc>
        <w:tc>
          <w:tcPr>
            <w:tcW w:w="2409"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B</w:t>
            </w:r>
          </w:p>
        </w:tc>
        <w:tc>
          <w:tcPr>
            <w:tcW w:w="2593"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C</w:t>
            </w:r>
          </w:p>
        </w:tc>
        <w:tc>
          <w:tcPr>
            <w:tcW w:w="2388"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D</w:t>
            </w:r>
          </w:p>
        </w:tc>
        <w:tc>
          <w:tcPr>
            <w:tcW w:w="2378"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E</w:t>
            </w:r>
          </w:p>
        </w:tc>
      </w:tr>
      <w:tr w:rsidR="00327E01" w:rsidRPr="00327E01" w:rsidTr="0022398B">
        <w:trPr>
          <w:trHeight w:val="3532"/>
        </w:trPr>
        <w:tc>
          <w:tcPr>
            <w:tcW w:w="1668" w:type="dxa"/>
            <w:tcBorders>
              <w:right w:val="nil"/>
            </w:tcBorders>
            <w:shd w:val="clear" w:color="auto" w:fill="808080" w:themeFill="background1" w:themeFillShade="80"/>
            <w:vAlign w:val="center"/>
          </w:tcPr>
          <w:p w:rsidR="00327E01" w:rsidRPr="00327E01" w:rsidRDefault="00327E01" w:rsidP="006E06CB">
            <w:pPr>
              <w:ind w:right="-108"/>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Investigation, Analysis and Evaluation</w:t>
            </w:r>
          </w:p>
        </w:tc>
        <w:tc>
          <w:tcPr>
            <w:tcW w:w="425" w:type="dxa"/>
            <w:tcBorders>
              <w:left w:val="nil"/>
            </w:tcBorders>
            <w:shd w:val="clear" w:color="auto" w:fill="808080" w:themeFill="background1" w:themeFillShade="80"/>
          </w:tcPr>
          <w:p w:rsidR="00327E01" w:rsidRPr="00327E01" w:rsidRDefault="00327E01" w:rsidP="006E06CB">
            <w:pPr>
              <w:spacing w:before="240"/>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1</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2</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3</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spacing w:after="0"/>
              <w:jc w:val="center"/>
              <w:rPr>
                <w:rFonts w:ascii="Roboto Medium" w:hAnsi="Roboto Medium" w:cs="Arial"/>
                <w:color w:val="FFFFFF" w:themeColor="background1"/>
                <w:sz w:val="24"/>
                <w:szCs w:val="24"/>
              </w:rPr>
            </w:pPr>
            <w:r>
              <w:rPr>
                <w:rFonts w:ascii="Roboto Medium" w:hAnsi="Roboto Medium" w:cs="Arial"/>
                <w:color w:val="FFFFFF" w:themeColor="background1"/>
                <w:sz w:val="24"/>
                <w:szCs w:val="24"/>
              </w:rPr>
              <w:br/>
            </w:r>
            <w:r w:rsidRPr="00327E01">
              <w:rPr>
                <w:rFonts w:ascii="Roboto Medium" w:hAnsi="Roboto Medium" w:cs="Arial"/>
                <w:color w:val="FFFFFF" w:themeColor="background1"/>
                <w:sz w:val="24"/>
                <w:szCs w:val="24"/>
              </w:rPr>
              <w:t>4</w:t>
            </w:r>
          </w:p>
        </w:tc>
        <w:tc>
          <w:tcPr>
            <w:tcW w:w="2504"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Designs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logical</w:t>
            </w:r>
            <w:r w:rsidRPr="00327E01">
              <w:rPr>
                <w:rFonts w:ascii="Roboto Light" w:hAnsi="Roboto Light" w:cs="Arial"/>
                <w:b/>
                <w:color w:val="BFBFBF" w:themeColor="background1" w:themeShade="BF"/>
                <w:sz w:val="16"/>
                <w:szCs w:val="16"/>
              </w:rPr>
              <w:t xml:space="preserve">, </w:t>
            </w:r>
            <w:r w:rsidRPr="00327E01">
              <w:rPr>
                <w:rFonts w:ascii="Roboto Medium" w:hAnsi="Roboto Medium" w:cs="Arial"/>
                <w:color w:val="BFBFBF" w:themeColor="background1" w:themeShade="BF"/>
                <w:sz w:val="16"/>
                <w:szCs w:val="16"/>
              </w:rPr>
              <w:t>coherent</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detailed</w:t>
            </w:r>
            <w:r w:rsidRPr="00327E01">
              <w:rPr>
                <w:rFonts w:ascii="Roboto Light" w:hAnsi="Roboto Light" w:cs="Arial"/>
                <w:color w:val="BFBFBF" w:themeColor="background1" w:themeShade="BF"/>
                <w:sz w:val="16"/>
                <w:szCs w:val="16"/>
              </w:rPr>
              <w:t xml:space="preserve"> agricultural investigation.</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w:t>
            </w:r>
            <w:r w:rsidRPr="00327E01">
              <w:rPr>
                <w:rFonts w:ascii="Roboto Medium" w:hAnsi="Roboto Medium" w:cs="Arial"/>
                <w:color w:val="BFBFBF" w:themeColor="background1" w:themeShade="BF"/>
                <w:sz w:val="16"/>
                <w:szCs w:val="16"/>
              </w:rPr>
              <w:t>appropriate</w:t>
            </w:r>
            <w:r w:rsidRPr="00327E01">
              <w:rPr>
                <w:rFonts w:ascii="Roboto Light" w:hAnsi="Roboto Light" w:cs="Arial"/>
                <w:color w:val="BFBFBF" w:themeColor="background1" w:themeShade="BF"/>
                <w:sz w:val="16"/>
                <w:szCs w:val="16"/>
              </w:rPr>
              <w:t xml:space="preserve"> conventions and formats accurately and </w:t>
            </w:r>
            <w:r w:rsidRPr="00327E01">
              <w:rPr>
                <w:rFonts w:ascii="Roboto Medium" w:hAnsi="Roboto Medium" w:cs="Arial"/>
                <w:color w:val="BFBFBF" w:themeColor="background1" w:themeShade="BF"/>
                <w:sz w:val="16"/>
                <w:szCs w:val="16"/>
              </w:rPr>
              <w:t>highly</w:t>
            </w:r>
            <w:r w:rsidRPr="00327E01">
              <w:rPr>
                <w:rFonts w:ascii="Roboto Light" w:hAnsi="Roboto Light" w:cs="Arial"/>
                <w:color w:val="BFBFBF" w:themeColor="background1" w:themeShade="BF"/>
                <w:sz w:val="16"/>
                <w:szCs w:val="16"/>
              </w:rPr>
              <w:t xml:space="preserve"> effectively.</w:t>
            </w:r>
          </w:p>
          <w:p w:rsidR="00327E01" w:rsidRPr="00327E01" w:rsidRDefault="00327E01" w:rsidP="006E06CB">
            <w:pPr>
              <w:pStyle w:val="SOTableText"/>
              <w:spacing w:before="18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Systematically</w:t>
            </w:r>
            <w:r w:rsidRPr="00327E01">
              <w:rPr>
                <w:rFonts w:ascii="Roboto Light" w:hAnsi="Roboto Light" w:cs="Arial"/>
                <w:color w:val="BFBFBF" w:themeColor="background1" w:themeShade="BF"/>
                <w:sz w:val="16"/>
                <w:szCs w:val="16"/>
              </w:rPr>
              <w:t xml:space="preserve"> analyses and interprets data and evidence to formulate </w:t>
            </w:r>
            <w:r w:rsidRPr="00327E01">
              <w:rPr>
                <w:rFonts w:ascii="Roboto Medium" w:hAnsi="Roboto Medium" w:cs="Arial"/>
                <w:color w:val="BFBFBF" w:themeColor="background1" w:themeShade="BF"/>
                <w:sz w:val="16"/>
                <w:szCs w:val="16"/>
              </w:rPr>
              <w:t>logical</w:t>
            </w:r>
            <w:r w:rsidRPr="00327E01">
              <w:rPr>
                <w:rFonts w:ascii="Roboto Light" w:hAnsi="Roboto Light" w:cs="Arial"/>
                <w:color w:val="BFBFBF" w:themeColor="background1" w:themeShade="BF"/>
                <w:sz w:val="16"/>
                <w:szCs w:val="16"/>
              </w:rPr>
              <w:t xml:space="preserve"> conclusions with </w:t>
            </w:r>
            <w:r w:rsidRPr="00327E01">
              <w:rPr>
                <w:rFonts w:ascii="Roboto Medium" w:hAnsi="Roboto Medium" w:cs="Arial"/>
                <w:color w:val="BFBFBF" w:themeColor="background1" w:themeShade="BF"/>
                <w:sz w:val="16"/>
                <w:szCs w:val="16"/>
              </w:rPr>
              <w:t>detailed</w:t>
            </w:r>
            <w:r w:rsidRPr="00327E01">
              <w:rPr>
                <w:rFonts w:ascii="Roboto Light" w:hAnsi="Roboto Light" w:cs="Arial"/>
                <w:color w:val="BFBFBF" w:themeColor="background1" w:themeShade="BF"/>
                <w:sz w:val="16"/>
                <w:szCs w:val="16"/>
              </w:rPr>
              <w:t xml:space="preserve"> justification.</w:t>
            </w:r>
          </w:p>
          <w:p w:rsidR="00327E01" w:rsidRPr="00327E01" w:rsidRDefault="00327E01" w:rsidP="006E06CB">
            <w:pPr>
              <w:pStyle w:val="SOTableText"/>
              <w:spacing w:before="30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Critically</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logically</w:t>
            </w:r>
            <w:r w:rsidRPr="00327E01">
              <w:rPr>
                <w:rFonts w:ascii="Roboto Light" w:hAnsi="Roboto Light" w:cs="Arial"/>
                <w:color w:val="BFBFBF" w:themeColor="background1" w:themeShade="BF"/>
                <w:sz w:val="16"/>
                <w:szCs w:val="16"/>
              </w:rPr>
              <w:t xml:space="preserve"> evaluates procedures and their effects on data.</w:t>
            </w:r>
          </w:p>
        </w:tc>
        <w:tc>
          <w:tcPr>
            <w:tcW w:w="2409"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Designs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well-considered</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clear</w:t>
            </w:r>
            <w:r w:rsidRPr="00327E01">
              <w:rPr>
                <w:rFonts w:ascii="Roboto Light" w:hAnsi="Roboto Light" w:cs="Arial"/>
                <w:color w:val="BFBFBF" w:themeColor="background1" w:themeShade="BF"/>
                <w:sz w:val="16"/>
                <w:szCs w:val="16"/>
              </w:rPr>
              <w:t xml:space="preserve"> agricultural investigation.</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w:t>
            </w:r>
            <w:r w:rsidRPr="00327E01">
              <w:rPr>
                <w:rFonts w:ascii="Roboto Medium" w:hAnsi="Roboto Medium" w:cs="Arial"/>
                <w:color w:val="BFBFBF" w:themeColor="background1" w:themeShade="BF"/>
                <w:sz w:val="16"/>
                <w:szCs w:val="16"/>
              </w:rPr>
              <w:t>appropriate</w:t>
            </w:r>
            <w:r w:rsidRPr="00327E01">
              <w:rPr>
                <w:rFonts w:ascii="Roboto Light" w:hAnsi="Roboto Light" w:cs="Arial"/>
                <w:color w:val="BFBFBF" w:themeColor="background1" w:themeShade="BF"/>
                <w:sz w:val="16"/>
                <w:szCs w:val="16"/>
              </w:rPr>
              <w:t xml:space="preserve"> conventions and formats </w:t>
            </w:r>
            <w:r w:rsidRPr="00327E01">
              <w:rPr>
                <w:rFonts w:ascii="Roboto Medium" w:hAnsi="Roboto Medium" w:cs="Arial"/>
                <w:color w:val="BFBFBF" w:themeColor="background1" w:themeShade="BF"/>
                <w:sz w:val="16"/>
                <w:szCs w:val="16"/>
              </w:rPr>
              <w:t>mostly</w:t>
            </w:r>
            <w:r w:rsidRPr="00327E01">
              <w:rPr>
                <w:rFonts w:ascii="Roboto Light" w:hAnsi="Roboto Light" w:cs="Arial"/>
                <w:color w:val="BFBFBF" w:themeColor="background1" w:themeShade="BF"/>
                <w:sz w:val="16"/>
                <w:szCs w:val="16"/>
              </w:rPr>
              <w:t xml:space="preserve"> accurately and effectively.</w:t>
            </w:r>
          </w:p>
          <w:p w:rsidR="00327E01" w:rsidRPr="00327E01" w:rsidRDefault="00327E01" w:rsidP="006E06CB">
            <w:pPr>
              <w:pStyle w:val="SOTableText"/>
              <w:spacing w:before="18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Logically</w:t>
            </w:r>
            <w:r w:rsidRPr="00327E01">
              <w:rPr>
                <w:rFonts w:ascii="Roboto Light" w:hAnsi="Roboto Light" w:cs="Arial"/>
                <w:color w:val="BFBFBF" w:themeColor="background1" w:themeShade="BF"/>
                <w:sz w:val="16"/>
                <w:szCs w:val="16"/>
              </w:rPr>
              <w:t xml:space="preserve"> analyses and interprets data and evidence to formulate </w:t>
            </w:r>
            <w:r w:rsidRPr="00327E01">
              <w:rPr>
                <w:rFonts w:ascii="Roboto Medium" w:hAnsi="Roboto Medium" w:cs="Arial"/>
                <w:color w:val="BFBFBF" w:themeColor="background1" w:themeShade="BF"/>
                <w:sz w:val="16"/>
                <w:szCs w:val="16"/>
              </w:rPr>
              <w:t>suitable</w:t>
            </w:r>
            <w:r w:rsidRPr="00327E01">
              <w:rPr>
                <w:rFonts w:ascii="Roboto Light" w:hAnsi="Roboto Light" w:cs="Arial"/>
                <w:color w:val="BFBFBF" w:themeColor="background1" w:themeShade="BF"/>
                <w:sz w:val="16"/>
                <w:szCs w:val="16"/>
              </w:rPr>
              <w:t xml:space="preserve"> conclusions with </w:t>
            </w:r>
            <w:r w:rsidRPr="00327E01">
              <w:rPr>
                <w:rFonts w:ascii="Roboto Medium" w:hAnsi="Roboto Medium" w:cs="Arial"/>
                <w:color w:val="BFBFBF" w:themeColor="background1" w:themeShade="BF"/>
                <w:sz w:val="16"/>
                <w:szCs w:val="16"/>
              </w:rPr>
              <w:t>reasonable</w:t>
            </w:r>
            <w:r w:rsidRPr="00327E01">
              <w:rPr>
                <w:rFonts w:ascii="Roboto Light" w:hAnsi="Roboto Light" w:cs="Arial"/>
                <w:color w:val="BFBFBF" w:themeColor="background1" w:themeShade="BF"/>
                <w:sz w:val="16"/>
                <w:szCs w:val="16"/>
              </w:rPr>
              <w:t xml:space="preserve"> justification.</w:t>
            </w:r>
          </w:p>
          <w:p w:rsidR="00327E01" w:rsidRPr="00327E01" w:rsidRDefault="00327E01" w:rsidP="006E06CB">
            <w:pPr>
              <w:pStyle w:val="SOTableText"/>
              <w:spacing w:before="12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Logically</w:t>
            </w:r>
            <w:r w:rsidRPr="00327E01">
              <w:rPr>
                <w:rFonts w:ascii="Roboto Light" w:hAnsi="Roboto Light" w:cs="Arial"/>
                <w:color w:val="BFBFBF" w:themeColor="background1" w:themeShade="BF"/>
                <w:sz w:val="16"/>
                <w:szCs w:val="16"/>
              </w:rPr>
              <w:t xml:space="preserve"> evaluates procedures and their effects on data.</w:t>
            </w:r>
          </w:p>
        </w:tc>
        <w:tc>
          <w:tcPr>
            <w:tcW w:w="2593"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Designs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considered</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generally</w:t>
            </w:r>
            <w:r w:rsidRPr="00327E01">
              <w:rPr>
                <w:rFonts w:ascii="Roboto Light" w:hAnsi="Roboto Light" w:cs="Arial"/>
                <w:b/>
                <w:color w:val="BFBFBF" w:themeColor="background1" w:themeShade="BF"/>
                <w:sz w:val="16"/>
                <w:szCs w:val="16"/>
              </w:rPr>
              <w:t xml:space="preserve"> </w:t>
            </w:r>
            <w:r w:rsidRPr="00327E01">
              <w:rPr>
                <w:rFonts w:ascii="Roboto Medium" w:hAnsi="Roboto Medium" w:cs="Arial"/>
                <w:color w:val="BFBFBF" w:themeColor="background1" w:themeShade="BF"/>
                <w:sz w:val="16"/>
                <w:szCs w:val="16"/>
              </w:rPr>
              <w:t>clear</w:t>
            </w:r>
            <w:r w:rsidRPr="00327E01">
              <w:rPr>
                <w:rFonts w:ascii="Roboto Light" w:hAnsi="Roboto Light" w:cs="Arial"/>
                <w:color w:val="BFBFBF" w:themeColor="background1" w:themeShade="BF"/>
                <w:sz w:val="16"/>
                <w:szCs w:val="16"/>
              </w:rPr>
              <w:t xml:space="preserve"> agricultural investigation.</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w:t>
            </w:r>
            <w:r w:rsidRPr="00327E01">
              <w:rPr>
                <w:rFonts w:ascii="Roboto Medium" w:hAnsi="Roboto Medium" w:cs="Arial"/>
                <w:color w:val="BFBFBF" w:themeColor="background1" w:themeShade="BF"/>
                <w:sz w:val="16"/>
                <w:szCs w:val="16"/>
              </w:rPr>
              <w:t>generally</w:t>
            </w:r>
            <w:r w:rsidRPr="00327E01">
              <w:rPr>
                <w:rFonts w:ascii="Roboto Light" w:hAnsi="Roboto Light" w:cs="Arial"/>
                <w:color w:val="BFBFBF" w:themeColor="background1" w:themeShade="BF"/>
                <w:sz w:val="16"/>
                <w:szCs w:val="16"/>
              </w:rPr>
              <w:t xml:space="preserve"> </w:t>
            </w:r>
            <w:r w:rsidRPr="00327E01">
              <w:rPr>
                <w:rFonts w:ascii="Roboto Medium" w:hAnsi="Roboto Medium" w:cs="Arial"/>
                <w:color w:val="BFBFBF" w:themeColor="background1" w:themeShade="BF"/>
                <w:sz w:val="16"/>
                <w:szCs w:val="16"/>
              </w:rPr>
              <w:t>appropriate</w:t>
            </w:r>
            <w:r w:rsidRPr="00327E01">
              <w:rPr>
                <w:rFonts w:ascii="Roboto Light" w:hAnsi="Roboto Light" w:cs="Arial"/>
                <w:color w:val="BFBFBF" w:themeColor="background1" w:themeShade="BF"/>
                <w:sz w:val="16"/>
                <w:szCs w:val="16"/>
              </w:rPr>
              <w:t xml:space="preserve"> conventions and formats with </w:t>
            </w:r>
            <w:r w:rsidRPr="00327E01">
              <w:rPr>
                <w:rFonts w:ascii="Roboto Medium" w:hAnsi="Roboto Medium" w:cs="Arial"/>
                <w:color w:val="BFBFBF" w:themeColor="background1" w:themeShade="BF"/>
                <w:sz w:val="16"/>
                <w:szCs w:val="16"/>
              </w:rPr>
              <w:t>some errors</w:t>
            </w:r>
            <w:r w:rsidRPr="00327E01">
              <w:rPr>
                <w:rFonts w:ascii="Roboto Light" w:hAnsi="Roboto Light" w:cs="Arial"/>
                <w:color w:val="BFBFBF" w:themeColor="background1" w:themeShade="BF"/>
                <w:sz w:val="16"/>
                <w:szCs w:val="16"/>
              </w:rPr>
              <w:t xml:space="preserve"> but </w:t>
            </w:r>
            <w:r w:rsidRPr="00327E01">
              <w:rPr>
                <w:rFonts w:ascii="Roboto Medium" w:hAnsi="Roboto Medium" w:cs="Arial"/>
                <w:color w:val="BFBFBF" w:themeColor="background1" w:themeShade="BF"/>
                <w:sz w:val="16"/>
                <w:szCs w:val="16"/>
              </w:rPr>
              <w:t>generally</w:t>
            </w:r>
            <w:r w:rsidRPr="00327E01">
              <w:rPr>
                <w:rFonts w:ascii="Roboto Light" w:hAnsi="Roboto Light" w:cs="Arial"/>
                <w:color w:val="BFBFBF" w:themeColor="background1" w:themeShade="BF"/>
                <w:sz w:val="16"/>
                <w:szCs w:val="16"/>
              </w:rPr>
              <w:t xml:space="preserve"> accurately and effectively.</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Undertakes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analysis and interpretation of data and evidence to formulate </w:t>
            </w:r>
            <w:r w:rsidRPr="00327E01">
              <w:rPr>
                <w:rFonts w:ascii="Roboto Medium" w:hAnsi="Roboto Medium" w:cs="Arial"/>
                <w:color w:val="BFBFBF" w:themeColor="background1" w:themeShade="BF"/>
                <w:sz w:val="16"/>
                <w:szCs w:val="16"/>
              </w:rPr>
              <w:t>generally</w:t>
            </w:r>
            <w:r w:rsidRPr="00327E01">
              <w:rPr>
                <w:rFonts w:ascii="Roboto Light" w:hAnsi="Roboto Light" w:cs="Arial"/>
                <w:color w:val="BFBFBF" w:themeColor="background1" w:themeShade="BF"/>
                <w:sz w:val="16"/>
                <w:szCs w:val="16"/>
              </w:rPr>
              <w:t xml:space="preserve"> appropriate conclusions with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justification.</w:t>
            </w:r>
          </w:p>
          <w:p w:rsidR="00327E01" w:rsidRPr="00327E01" w:rsidRDefault="00327E01" w:rsidP="006E06CB">
            <w:pPr>
              <w:pStyle w:val="SOTableText"/>
              <w:spacing w:before="120" w:after="120"/>
              <w:rPr>
                <w:rFonts w:ascii="Roboto Light" w:hAnsi="Roboto Light" w:cs="Arial"/>
                <w:color w:val="BFBFBF" w:themeColor="background1" w:themeShade="BF"/>
              </w:rPr>
            </w:pPr>
            <w:r w:rsidRPr="00327E01">
              <w:rPr>
                <w:rFonts w:ascii="Roboto Light" w:hAnsi="Roboto Light" w:cs="Arial"/>
                <w:color w:val="BFBFBF" w:themeColor="background1" w:themeShade="BF"/>
                <w:sz w:val="16"/>
                <w:szCs w:val="16"/>
              </w:rPr>
              <w:t xml:space="preserve">Evaluates procedures and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of their effects on data.</w:t>
            </w:r>
          </w:p>
        </w:tc>
        <w:tc>
          <w:tcPr>
            <w:tcW w:w="238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Prepares</w:t>
            </w:r>
            <w:r w:rsidRPr="00327E01">
              <w:rPr>
                <w:rFonts w:ascii="Roboto Light" w:hAnsi="Roboto Light" w:cs="Arial"/>
                <w:color w:val="BFBFBF" w:themeColor="background1" w:themeShade="BF"/>
                <w:sz w:val="16"/>
                <w:szCs w:val="16"/>
              </w:rPr>
              <w:t xml:space="preserve"> the </w:t>
            </w:r>
            <w:r w:rsidRPr="00327E01">
              <w:rPr>
                <w:rFonts w:ascii="Roboto Medium" w:hAnsi="Roboto Medium" w:cs="Arial"/>
                <w:color w:val="BFBFBF" w:themeColor="background1" w:themeShade="BF"/>
                <w:sz w:val="16"/>
                <w:szCs w:val="16"/>
              </w:rPr>
              <w:t>outline</w:t>
            </w:r>
            <w:r w:rsidRPr="00327E01">
              <w:rPr>
                <w:rFonts w:ascii="Roboto Light" w:hAnsi="Roboto Light" w:cs="Arial"/>
                <w:color w:val="BFBFBF" w:themeColor="background1" w:themeShade="BF"/>
                <w:sz w:val="16"/>
                <w:szCs w:val="16"/>
              </w:rPr>
              <w:t xml:space="preserve"> of a agricultural investigation.</w:t>
            </w:r>
          </w:p>
          <w:p w:rsidR="00327E01" w:rsidRPr="00327E01" w:rsidRDefault="00327E01" w:rsidP="006E06CB">
            <w:pPr>
              <w:pStyle w:val="SOTableText"/>
              <w:spacing w:before="24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conventions and formats </w:t>
            </w:r>
            <w:r w:rsidRPr="00327E01">
              <w:rPr>
                <w:rFonts w:ascii="Roboto Medium" w:hAnsi="Roboto Medium" w:cs="Arial"/>
                <w:color w:val="BFBFBF" w:themeColor="background1" w:themeShade="BF"/>
                <w:sz w:val="16"/>
                <w:szCs w:val="16"/>
              </w:rPr>
              <w:t>inconsistently</w:t>
            </w:r>
            <w:r w:rsidRPr="00327E01">
              <w:rPr>
                <w:rFonts w:ascii="Roboto Light" w:hAnsi="Roboto Light" w:cs="Arial"/>
                <w:color w:val="BFBFBF" w:themeColor="background1" w:themeShade="BF"/>
                <w:sz w:val="16"/>
                <w:szCs w:val="16"/>
              </w:rPr>
              <w:t xml:space="preserve">, with </w:t>
            </w:r>
            <w:r w:rsidRPr="00327E01">
              <w:rPr>
                <w:rFonts w:ascii="Roboto Medium" w:hAnsi="Roboto Medium" w:cs="Arial"/>
                <w:color w:val="BFBFBF" w:themeColor="background1" w:themeShade="BF"/>
                <w:sz w:val="16"/>
                <w:szCs w:val="16"/>
              </w:rPr>
              <w:t>occasional</w:t>
            </w:r>
            <w:r w:rsidRPr="00327E01">
              <w:rPr>
                <w:rFonts w:ascii="Roboto Light" w:hAnsi="Roboto Light" w:cs="Arial"/>
                <w:color w:val="BFBFBF" w:themeColor="background1" w:themeShade="BF"/>
                <w:sz w:val="16"/>
                <w:szCs w:val="16"/>
              </w:rPr>
              <w:t xml:space="preserve"> accuracy and effectiveness.</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Describes</w:t>
            </w:r>
            <w:r w:rsidRPr="00327E01">
              <w:rPr>
                <w:rFonts w:ascii="Roboto Light" w:hAnsi="Roboto Light" w:cs="Arial"/>
                <w:color w:val="BFBFBF" w:themeColor="background1" w:themeShade="BF"/>
                <w:sz w:val="16"/>
                <w:szCs w:val="16"/>
              </w:rPr>
              <w:t xml:space="preserve"> data and undertakes </w:t>
            </w:r>
            <w:r w:rsidRPr="00327E01">
              <w:rPr>
                <w:rFonts w:ascii="Roboto Medium" w:hAnsi="Roboto Medium" w:cs="Arial"/>
                <w:color w:val="BFBFBF" w:themeColor="background1" w:themeShade="BF"/>
                <w:sz w:val="16"/>
                <w:szCs w:val="16"/>
              </w:rPr>
              <w:t>some</w:t>
            </w:r>
            <w:r w:rsidRPr="00327E01">
              <w:rPr>
                <w:rFonts w:ascii="Roboto Light" w:hAnsi="Roboto Light" w:cs="Arial"/>
                <w:b/>
                <w:color w:val="BFBFBF" w:themeColor="background1" w:themeShade="BF"/>
                <w:sz w:val="16"/>
                <w:szCs w:val="16"/>
              </w:rPr>
              <w:t xml:space="preserve"> </w:t>
            </w:r>
            <w:r w:rsidRPr="00327E01">
              <w:rPr>
                <w:rFonts w:ascii="Roboto Medium" w:hAnsi="Roboto Medium" w:cs="Arial"/>
                <w:color w:val="BFBFBF" w:themeColor="background1" w:themeShade="BF"/>
                <w:sz w:val="16"/>
                <w:szCs w:val="16"/>
              </w:rPr>
              <w:t>basic</w:t>
            </w:r>
            <w:r w:rsidRPr="00327E01">
              <w:rPr>
                <w:rFonts w:ascii="Roboto Light" w:hAnsi="Roboto Light" w:cs="Arial"/>
                <w:color w:val="BFBFBF" w:themeColor="background1" w:themeShade="BF"/>
                <w:sz w:val="16"/>
                <w:szCs w:val="16"/>
              </w:rPr>
              <w:t xml:space="preserve"> interpretation a </w:t>
            </w:r>
            <w:r w:rsidRPr="00327E01">
              <w:rPr>
                <w:rFonts w:ascii="Roboto Medium" w:hAnsi="Roboto Medium" w:cs="Arial"/>
                <w:color w:val="BFBFBF" w:themeColor="background1" w:themeShade="BF"/>
                <w:sz w:val="16"/>
                <w:szCs w:val="16"/>
              </w:rPr>
              <w:t>basic</w:t>
            </w:r>
            <w:r w:rsidRPr="00327E01">
              <w:rPr>
                <w:rFonts w:ascii="Roboto Light" w:hAnsi="Roboto Light" w:cs="Arial"/>
                <w:color w:val="BFBFBF" w:themeColor="background1" w:themeShade="BF"/>
                <w:sz w:val="16"/>
                <w:szCs w:val="16"/>
              </w:rPr>
              <w:t xml:space="preserve"> conclusion.</w:t>
            </w:r>
          </w:p>
          <w:p w:rsidR="00327E01" w:rsidRPr="00327E01" w:rsidRDefault="00327E01" w:rsidP="006E06CB">
            <w:pPr>
              <w:pStyle w:val="SOTableText"/>
              <w:spacing w:before="12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Attempts</w:t>
            </w:r>
            <w:r w:rsidRPr="00327E01">
              <w:rPr>
                <w:rFonts w:ascii="Roboto Light" w:hAnsi="Roboto Light" w:cs="Arial"/>
                <w:color w:val="BFBFBF" w:themeColor="background1" w:themeShade="BF"/>
                <w:sz w:val="16"/>
                <w:szCs w:val="16"/>
              </w:rPr>
              <w:t xml:space="preserve"> to evaluate procedures </w:t>
            </w:r>
            <w:r w:rsidRPr="00327E01">
              <w:rPr>
                <w:rFonts w:ascii="Roboto Medium" w:hAnsi="Roboto Medium" w:cs="Arial"/>
                <w:color w:val="BFBFBF" w:themeColor="background1" w:themeShade="BF"/>
                <w:sz w:val="16"/>
                <w:szCs w:val="16"/>
              </w:rPr>
              <w:t>or</w:t>
            </w:r>
            <w:r w:rsidRPr="00327E01">
              <w:rPr>
                <w:rFonts w:ascii="Roboto Light" w:hAnsi="Roboto Light" w:cs="Arial"/>
                <w:color w:val="BFBFBF" w:themeColor="background1" w:themeShade="BF"/>
                <w:sz w:val="16"/>
                <w:szCs w:val="16"/>
              </w:rPr>
              <w:t xml:space="preserve"> suggest </w:t>
            </w:r>
            <w:r w:rsidRPr="00327E01">
              <w:rPr>
                <w:rFonts w:ascii="Roboto Medium" w:hAnsi="Roboto Medium" w:cs="Arial"/>
                <w:color w:val="BFBFBF" w:themeColor="background1" w:themeShade="BF"/>
                <w:sz w:val="16"/>
                <w:szCs w:val="16"/>
              </w:rPr>
              <w:t>an</w:t>
            </w:r>
            <w:r w:rsidRPr="00327E01">
              <w:rPr>
                <w:rFonts w:ascii="Roboto Light" w:hAnsi="Roboto Light" w:cs="Arial"/>
                <w:color w:val="BFBFBF" w:themeColor="background1" w:themeShade="BF"/>
                <w:sz w:val="16"/>
                <w:szCs w:val="16"/>
              </w:rPr>
              <w:t xml:space="preserve"> </w:t>
            </w:r>
            <w:r w:rsidRPr="00327E01">
              <w:rPr>
                <w:rFonts w:ascii="Roboto Medium" w:hAnsi="Roboto Medium" w:cs="Arial"/>
                <w:color w:val="BFBFBF" w:themeColor="background1" w:themeShade="BF"/>
                <w:sz w:val="16"/>
                <w:szCs w:val="16"/>
              </w:rPr>
              <w:t>effect</w:t>
            </w:r>
            <w:r w:rsidRPr="00327E01">
              <w:rPr>
                <w:rFonts w:ascii="Roboto Light" w:hAnsi="Roboto Light" w:cs="Arial"/>
                <w:color w:val="BFBFBF" w:themeColor="background1" w:themeShade="BF"/>
                <w:sz w:val="16"/>
                <w:szCs w:val="16"/>
              </w:rPr>
              <w:t xml:space="preserve"> on data.</w:t>
            </w:r>
          </w:p>
        </w:tc>
        <w:tc>
          <w:tcPr>
            <w:tcW w:w="237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Identifies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simple</w:t>
            </w:r>
            <w:r w:rsidRPr="00327E01">
              <w:rPr>
                <w:rFonts w:ascii="Roboto Light" w:hAnsi="Roboto Light" w:cs="Arial"/>
                <w:color w:val="BFBFBF" w:themeColor="background1" w:themeShade="BF"/>
                <w:sz w:val="16"/>
                <w:szCs w:val="16"/>
              </w:rPr>
              <w:t xml:space="preserve"> procedure for a agricultural investigation.</w:t>
            </w:r>
          </w:p>
          <w:p w:rsidR="00327E01" w:rsidRPr="00327E01" w:rsidRDefault="00327E01" w:rsidP="006E06CB">
            <w:pPr>
              <w:pStyle w:val="SOTableText"/>
              <w:spacing w:before="24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Attempts</w:t>
            </w:r>
            <w:r w:rsidRPr="00327E01">
              <w:rPr>
                <w:rFonts w:ascii="Roboto Light" w:hAnsi="Roboto Light" w:cs="Arial"/>
                <w:color w:val="BFBFBF" w:themeColor="background1" w:themeShade="BF"/>
                <w:sz w:val="16"/>
                <w:szCs w:val="16"/>
              </w:rPr>
              <w:t xml:space="preserve"> to record and represent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data, with </w:t>
            </w:r>
            <w:r w:rsidRPr="00327E01">
              <w:rPr>
                <w:rFonts w:ascii="Roboto Medium" w:hAnsi="Roboto Medium" w:cs="Arial"/>
                <w:color w:val="BFBFBF" w:themeColor="background1" w:themeShade="BF"/>
                <w:sz w:val="16"/>
                <w:szCs w:val="16"/>
              </w:rPr>
              <w:t>limited</w:t>
            </w:r>
            <w:r w:rsidRPr="00327E01">
              <w:rPr>
                <w:rFonts w:ascii="Roboto Light" w:hAnsi="Roboto Light" w:cs="Arial"/>
                <w:color w:val="BFBFBF" w:themeColor="background1" w:themeShade="BF"/>
                <w:sz w:val="16"/>
                <w:szCs w:val="16"/>
              </w:rPr>
              <w:t xml:space="preserve"> accuracy or effectiveness.</w:t>
            </w:r>
          </w:p>
          <w:p w:rsidR="00327E01" w:rsidRPr="00327E01" w:rsidRDefault="00327E01" w:rsidP="006E06CB">
            <w:pPr>
              <w:pStyle w:val="SOTableText"/>
              <w:spacing w:before="24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Attempts</w:t>
            </w:r>
            <w:r w:rsidRPr="00327E01">
              <w:rPr>
                <w:rFonts w:ascii="Roboto Light" w:hAnsi="Roboto Light" w:cs="Arial"/>
                <w:color w:val="BFBFBF" w:themeColor="background1" w:themeShade="BF"/>
                <w:sz w:val="16"/>
                <w:szCs w:val="16"/>
              </w:rPr>
              <w:t xml:space="preserve"> to describe results and/or interpret data to formulate a </w:t>
            </w:r>
            <w:r w:rsidRPr="00327E01">
              <w:rPr>
                <w:rFonts w:ascii="Roboto Medium" w:hAnsi="Roboto Medium" w:cs="Arial"/>
                <w:color w:val="BFBFBF" w:themeColor="background1" w:themeShade="BF"/>
                <w:sz w:val="16"/>
                <w:szCs w:val="16"/>
              </w:rPr>
              <w:t>basic</w:t>
            </w:r>
            <w:r w:rsidRPr="00327E01">
              <w:rPr>
                <w:rFonts w:ascii="Roboto Light" w:hAnsi="Roboto Light" w:cs="Arial"/>
                <w:color w:val="BFBFBF" w:themeColor="background1" w:themeShade="BF"/>
                <w:sz w:val="16"/>
                <w:szCs w:val="16"/>
              </w:rPr>
              <w:t xml:space="preserve"> conclusion.</w:t>
            </w:r>
          </w:p>
          <w:p w:rsidR="00327E01" w:rsidRPr="00327E01" w:rsidRDefault="00327E01" w:rsidP="006E06CB">
            <w:pPr>
              <w:pStyle w:val="SOTableText"/>
              <w:spacing w:before="36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Acknowledges</w:t>
            </w:r>
            <w:r w:rsidRPr="00327E01">
              <w:rPr>
                <w:rFonts w:ascii="Roboto Light" w:hAnsi="Roboto Light" w:cs="Arial"/>
                <w:color w:val="BFBFBF" w:themeColor="background1" w:themeShade="BF"/>
                <w:sz w:val="16"/>
                <w:szCs w:val="16"/>
              </w:rPr>
              <w:t xml:space="preserve"> that procedures affect data.</w:t>
            </w:r>
          </w:p>
        </w:tc>
      </w:tr>
      <w:tr w:rsidR="00327E01" w:rsidRPr="00327E01" w:rsidTr="0022398B">
        <w:tc>
          <w:tcPr>
            <w:tcW w:w="1668" w:type="dxa"/>
            <w:tcBorders>
              <w:right w:val="nil"/>
            </w:tcBorders>
            <w:shd w:val="clear" w:color="auto" w:fill="808080" w:themeFill="background1" w:themeFillShade="80"/>
            <w:vAlign w:val="center"/>
          </w:tcPr>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Knowledge and Application</w:t>
            </w:r>
          </w:p>
        </w:tc>
        <w:tc>
          <w:tcPr>
            <w:tcW w:w="425" w:type="dxa"/>
            <w:tcBorders>
              <w:left w:val="nil"/>
            </w:tcBorders>
            <w:shd w:val="clear" w:color="auto" w:fill="808080" w:themeFill="background1" w:themeFillShade="80"/>
          </w:tcPr>
          <w:p w:rsidR="00327E01" w:rsidRPr="00327E01" w:rsidRDefault="00327E01" w:rsidP="006E06CB">
            <w:pPr>
              <w:spacing w:before="240"/>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1</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2</w:t>
            </w:r>
          </w:p>
          <w:p w:rsidR="00327E01" w:rsidRPr="00327E01" w:rsidRDefault="00327E01" w:rsidP="006E06CB">
            <w:pPr>
              <w:spacing w:after="0"/>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Pr>
                <w:rFonts w:ascii="Roboto Medium" w:hAnsi="Roboto Medium" w:cs="Arial"/>
                <w:color w:val="FFFFFF" w:themeColor="background1"/>
                <w:sz w:val="24"/>
                <w:szCs w:val="24"/>
              </w:rPr>
              <w:br/>
            </w:r>
            <w:r w:rsidRPr="00327E01">
              <w:rPr>
                <w:rFonts w:ascii="Roboto Medium" w:hAnsi="Roboto Medium" w:cs="Arial"/>
                <w:color w:val="FFFFFF" w:themeColor="background1"/>
                <w:sz w:val="24"/>
                <w:szCs w:val="24"/>
              </w:rPr>
              <w:t>3</w:t>
            </w:r>
          </w:p>
          <w:p w:rsidR="00327E01" w:rsidRPr="00327E01" w:rsidRDefault="00327E01" w:rsidP="006E06CB">
            <w:pPr>
              <w:jc w:val="center"/>
              <w:rPr>
                <w:rFonts w:ascii="Roboto Medium" w:hAnsi="Roboto Medium" w:cs="Arial"/>
                <w:color w:val="FFFFFF" w:themeColor="background1"/>
                <w:sz w:val="24"/>
                <w:szCs w:val="24"/>
              </w:rPr>
            </w:pPr>
          </w:p>
          <w:p w:rsid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4</w:t>
            </w:r>
          </w:p>
          <w:p w:rsidR="00327E01" w:rsidRPr="00327E01" w:rsidRDefault="00327E01" w:rsidP="006E06CB">
            <w:pPr>
              <w:jc w:val="center"/>
              <w:rPr>
                <w:rFonts w:ascii="Roboto Medium" w:hAnsi="Roboto Medium" w:cs="Arial"/>
                <w:color w:val="FFFFFF" w:themeColor="background1"/>
                <w:sz w:val="24"/>
                <w:szCs w:val="24"/>
              </w:rPr>
            </w:pPr>
          </w:p>
        </w:tc>
        <w:tc>
          <w:tcPr>
            <w:tcW w:w="2504"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w:t>
            </w:r>
            <w:r w:rsidRPr="00327E01">
              <w:rPr>
                <w:rFonts w:ascii="Roboto Medium" w:hAnsi="Roboto Medium" w:cs="Arial"/>
                <w:color w:val="BFBFBF" w:themeColor="background1" w:themeShade="BF"/>
                <w:sz w:val="16"/>
                <w:szCs w:val="16"/>
              </w:rPr>
              <w:t>deep and broad</w:t>
            </w:r>
            <w:r w:rsidRPr="00327E01">
              <w:rPr>
                <w:rFonts w:ascii="Roboto Light" w:hAnsi="Roboto Light" w:cs="Arial"/>
                <w:color w:val="BFBFBF" w:themeColor="background1" w:themeShade="BF"/>
                <w:sz w:val="16"/>
                <w:szCs w:val="16"/>
              </w:rPr>
              <w:t xml:space="preserve"> knowledge and understanding of a range of agricultural concepts.</w:t>
            </w:r>
          </w:p>
          <w:p w:rsidR="00327E01" w:rsidRPr="00327E01" w:rsidRDefault="00327E01" w:rsidP="006E06CB">
            <w:pPr>
              <w:spacing w:before="120"/>
              <w:rPr>
                <w:rFonts w:ascii="Roboto Light" w:eastAsia="Times New Roman" w:hAnsi="Roboto Light" w:cs="Arial"/>
                <w:sz w:val="16"/>
                <w:szCs w:val="16"/>
              </w:rPr>
            </w:pPr>
            <w:r w:rsidRPr="00327E01">
              <w:rPr>
                <w:rFonts w:ascii="Roboto Light" w:eastAsia="Times New Roman" w:hAnsi="Roboto Light" w:cs="Arial"/>
                <w:sz w:val="16"/>
                <w:szCs w:val="16"/>
              </w:rPr>
              <w:t>Develops and applies agricultural concepts, skills, and practices</w:t>
            </w:r>
            <w:r w:rsidRPr="00327E01">
              <w:rPr>
                <w:rFonts w:ascii="Roboto Light" w:hAnsi="Roboto Light" w:cs="Arial"/>
              </w:rPr>
              <w:t xml:space="preserve"> </w:t>
            </w:r>
            <w:r w:rsidRPr="00327E01">
              <w:rPr>
                <w:rFonts w:ascii="Roboto Medium" w:eastAsia="Times New Roman" w:hAnsi="Roboto Medium" w:cs="Arial"/>
                <w:color w:val="FF0000"/>
                <w:sz w:val="16"/>
                <w:szCs w:val="16"/>
              </w:rPr>
              <w:t>highly</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effectively</w:t>
            </w:r>
            <w:r w:rsidRPr="00327E01">
              <w:rPr>
                <w:rFonts w:ascii="Roboto Light" w:eastAsia="Times New Roman" w:hAnsi="Roboto Light" w:cs="Arial"/>
                <w:sz w:val="16"/>
                <w:szCs w:val="16"/>
              </w:rPr>
              <w:t xml:space="preserve"> in </w:t>
            </w:r>
            <w:r w:rsidRPr="00327E01">
              <w:rPr>
                <w:rFonts w:ascii="Roboto Medium" w:eastAsia="Times New Roman" w:hAnsi="Roboto Medium" w:cs="Arial"/>
                <w:color w:val="FF0000"/>
                <w:sz w:val="16"/>
                <w:szCs w:val="16"/>
              </w:rPr>
              <w:t>new</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and</w:t>
            </w:r>
            <w:r w:rsidRPr="00327E01">
              <w:rPr>
                <w:rFonts w:ascii="Roboto Light" w:eastAsia="Times New Roman" w:hAnsi="Roboto Light" w:cs="Arial"/>
                <w:sz w:val="16"/>
                <w:szCs w:val="16"/>
              </w:rPr>
              <w:t xml:space="preserve"> familiar contexts.</w:t>
            </w:r>
          </w:p>
          <w:p w:rsidR="00327E01" w:rsidRPr="00327E01" w:rsidRDefault="00327E01" w:rsidP="006E06CB">
            <w:pPr>
              <w:pStyle w:val="SOTableText"/>
              <w:spacing w:before="240" w:after="120"/>
              <w:rPr>
                <w:rFonts w:ascii="Roboto Light" w:hAnsi="Roboto Light"/>
                <w:sz w:val="16"/>
                <w:szCs w:val="16"/>
              </w:rPr>
            </w:pPr>
            <w:r w:rsidRPr="00327E01">
              <w:rPr>
                <w:rFonts w:ascii="Roboto Medium" w:hAnsi="Roboto Medium" w:cs="Arial"/>
                <w:color w:val="FF0000"/>
                <w:sz w:val="16"/>
                <w:szCs w:val="16"/>
              </w:rPr>
              <w:t>Critically</w:t>
            </w:r>
            <w:r w:rsidRPr="00327E01">
              <w:rPr>
                <w:rFonts w:ascii="Roboto Light" w:hAnsi="Roboto Light"/>
                <w:sz w:val="16"/>
                <w:szCs w:val="16"/>
              </w:rPr>
              <w:t xml:space="preserve"> explores and understands </w:t>
            </w:r>
            <w:r w:rsidRPr="00327E01">
              <w:rPr>
                <w:rFonts w:ascii="Roboto Medium" w:hAnsi="Roboto Medium" w:cs="Arial"/>
                <w:color w:val="FF0000"/>
                <w:sz w:val="16"/>
                <w:szCs w:val="16"/>
              </w:rPr>
              <w:t>in</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depth</w:t>
            </w:r>
            <w:r w:rsidRPr="00327E01">
              <w:rPr>
                <w:rFonts w:ascii="Roboto Light" w:hAnsi="Roboto Light"/>
                <w:sz w:val="16"/>
                <w:szCs w:val="16"/>
              </w:rPr>
              <w:t xml:space="preserve">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240" w:after="120"/>
              <w:rPr>
                <w:rFonts w:ascii="Roboto Light" w:hAnsi="Roboto Light" w:cs="Arial"/>
              </w:rPr>
            </w:pPr>
            <w:r w:rsidRPr="00327E01">
              <w:rPr>
                <w:rFonts w:ascii="Roboto Light" w:hAnsi="Roboto Light" w:cs="Arial"/>
                <w:sz w:val="16"/>
                <w:szCs w:val="16"/>
              </w:rPr>
              <w:t xml:space="preserve">Communicates knowledge and understanding of agriculture </w:t>
            </w:r>
            <w:r w:rsidRPr="00327E01">
              <w:rPr>
                <w:rFonts w:ascii="Roboto Medium" w:hAnsi="Roboto Medium" w:cs="Arial"/>
                <w:color w:val="FF0000"/>
                <w:sz w:val="16"/>
                <w:szCs w:val="16"/>
              </w:rPr>
              <w:t>coherently</w:t>
            </w:r>
            <w:r w:rsidRPr="00327E01">
              <w:rPr>
                <w:rFonts w:ascii="Roboto Light" w:hAnsi="Roboto Light" w:cs="Arial"/>
                <w:sz w:val="16"/>
                <w:szCs w:val="16"/>
              </w:rPr>
              <w:t xml:space="preserve"> with </w:t>
            </w:r>
            <w:r w:rsidRPr="00327E01">
              <w:rPr>
                <w:rFonts w:ascii="Roboto Medium" w:hAnsi="Roboto Medium" w:cs="Arial"/>
                <w:color w:val="FF0000"/>
                <w:sz w:val="16"/>
                <w:szCs w:val="16"/>
              </w:rPr>
              <w:t>highly</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effective</w:t>
            </w:r>
            <w:r w:rsidRPr="00327E01">
              <w:rPr>
                <w:rFonts w:ascii="Roboto Light" w:hAnsi="Roboto Light" w:cs="Arial"/>
                <w:sz w:val="16"/>
                <w:szCs w:val="16"/>
              </w:rPr>
              <w:t xml:space="preserve"> use of appropriate terms, conventions and representations.</w:t>
            </w:r>
          </w:p>
        </w:tc>
        <w:tc>
          <w:tcPr>
            <w:tcW w:w="2409"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w:t>
            </w:r>
            <w:r w:rsidRPr="00327E01">
              <w:rPr>
                <w:rFonts w:ascii="Roboto Medium" w:hAnsi="Roboto Medium" w:cs="Arial"/>
                <w:color w:val="BFBFBF" w:themeColor="background1" w:themeShade="BF"/>
                <w:sz w:val="16"/>
                <w:szCs w:val="16"/>
              </w:rPr>
              <w:t>some depth</w:t>
            </w:r>
            <w:r w:rsidRPr="00327E01">
              <w:rPr>
                <w:rFonts w:ascii="Roboto Light" w:hAnsi="Roboto Light" w:cs="Arial"/>
                <w:color w:val="BFBFBF" w:themeColor="background1" w:themeShade="BF"/>
                <w:sz w:val="16"/>
                <w:szCs w:val="16"/>
              </w:rPr>
              <w:t xml:space="preserve"> and breadth of knowledge and understanding of a range of agricultural concepts. </w:t>
            </w:r>
          </w:p>
          <w:p w:rsidR="00327E01" w:rsidRPr="00327E01" w:rsidRDefault="00327E01" w:rsidP="006E06CB">
            <w:pPr>
              <w:spacing w:before="120"/>
              <w:rPr>
                <w:rFonts w:ascii="Roboto Light" w:eastAsia="Times New Roman" w:hAnsi="Roboto Light" w:cs="Arial"/>
                <w:sz w:val="16"/>
                <w:szCs w:val="16"/>
              </w:rPr>
            </w:pPr>
            <w:r w:rsidRPr="00327E01">
              <w:rPr>
                <w:rFonts w:ascii="Roboto Light" w:eastAsia="Times New Roman" w:hAnsi="Roboto Light" w:cs="Arial"/>
                <w:sz w:val="16"/>
                <w:szCs w:val="16"/>
              </w:rPr>
              <w:t>Develops and applies</w:t>
            </w:r>
            <w:r w:rsidRPr="00327E01">
              <w:rPr>
                <w:rFonts w:ascii="Roboto Light" w:eastAsia="Times New Roman" w:hAnsi="Roboto Light" w:cs="Arial"/>
                <w:color w:val="548DD4" w:themeColor="text2" w:themeTint="99"/>
                <w:sz w:val="16"/>
                <w:szCs w:val="16"/>
              </w:rPr>
              <w:t xml:space="preserve"> </w:t>
            </w:r>
            <w:r w:rsidRPr="00327E01">
              <w:rPr>
                <w:rFonts w:ascii="Roboto Light" w:eastAsia="Times New Roman" w:hAnsi="Roboto Light" w:cs="Arial"/>
                <w:sz w:val="16"/>
                <w:szCs w:val="16"/>
              </w:rPr>
              <w:t>agricultural concepts, skills, and practices</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mostly</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effectively</w:t>
            </w:r>
            <w:r w:rsidRPr="00327E01">
              <w:rPr>
                <w:rFonts w:ascii="Roboto Light" w:eastAsia="Times New Roman" w:hAnsi="Roboto Light" w:cs="Arial"/>
                <w:sz w:val="16"/>
                <w:szCs w:val="16"/>
              </w:rPr>
              <w:t xml:space="preserve"> in </w:t>
            </w:r>
            <w:r w:rsidRPr="00327E01">
              <w:rPr>
                <w:rFonts w:ascii="Roboto Medium" w:eastAsia="Times New Roman" w:hAnsi="Roboto Medium" w:cs="Arial"/>
                <w:color w:val="FF0000"/>
                <w:sz w:val="16"/>
                <w:szCs w:val="16"/>
              </w:rPr>
              <w:t>new and</w:t>
            </w:r>
            <w:r w:rsidRPr="00327E01">
              <w:rPr>
                <w:rFonts w:ascii="Roboto Light" w:eastAsia="Times New Roman" w:hAnsi="Roboto Light" w:cs="Arial"/>
                <w:sz w:val="16"/>
                <w:szCs w:val="16"/>
              </w:rPr>
              <w:t xml:space="preserve"> familiar contexts.</w:t>
            </w:r>
          </w:p>
          <w:p w:rsidR="00327E01" w:rsidRPr="00327E01" w:rsidRDefault="00327E01" w:rsidP="006E06CB">
            <w:pPr>
              <w:pStyle w:val="SOTableText"/>
              <w:spacing w:before="120" w:after="120"/>
              <w:rPr>
                <w:rFonts w:ascii="Roboto Light" w:hAnsi="Roboto Light"/>
                <w:sz w:val="16"/>
                <w:szCs w:val="16"/>
              </w:rPr>
            </w:pPr>
            <w:r w:rsidRPr="00327E01">
              <w:rPr>
                <w:rFonts w:ascii="Roboto Medium" w:hAnsi="Roboto Medium" w:cs="Arial"/>
                <w:color w:val="FF0000"/>
                <w:sz w:val="16"/>
                <w:szCs w:val="16"/>
              </w:rPr>
              <w:t>Logically</w:t>
            </w:r>
            <w:r w:rsidRPr="00327E01">
              <w:rPr>
                <w:rFonts w:ascii="Roboto Light" w:hAnsi="Roboto Light"/>
                <w:sz w:val="16"/>
                <w:szCs w:val="16"/>
              </w:rPr>
              <w:t xml:space="preserve"> explores and understands in </w:t>
            </w:r>
            <w:r w:rsidRPr="00327E01">
              <w:rPr>
                <w:rFonts w:ascii="Roboto Medium" w:hAnsi="Roboto Medium" w:cs="Arial"/>
                <w:color w:val="FF0000"/>
                <w:sz w:val="16"/>
                <w:szCs w:val="16"/>
              </w:rPr>
              <w:t>some depth</w:t>
            </w:r>
            <w:r w:rsidRPr="00327E01">
              <w:rPr>
                <w:rFonts w:ascii="Roboto Light" w:hAnsi="Roboto Light"/>
                <w:sz w:val="16"/>
                <w:szCs w:val="16"/>
              </w:rPr>
              <w:t xml:space="preserve">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120" w:after="120"/>
              <w:rPr>
                <w:rFonts w:ascii="Roboto Light" w:hAnsi="Roboto Light" w:cs="Arial"/>
              </w:rPr>
            </w:pPr>
            <w:r w:rsidRPr="00327E01">
              <w:rPr>
                <w:rFonts w:ascii="Roboto Light" w:hAnsi="Roboto Light" w:cs="Arial"/>
                <w:sz w:val="16"/>
                <w:szCs w:val="16"/>
              </w:rPr>
              <w:t xml:space="preserve">Communicates knowledge and understanding of agriculture </w:t>
            </w:r>
            <w:r w:rsidRPr="00327E01">
              <w:rPr>
                <w:rFonts w:ascii="Roboto Medium" w:hAnsi="Roboto Medium" w:cs="Arial"/>
                <w:color w:val="FF0000"/>
                <w:sz w:val="16"/>
                <w:szCs w:val="16"/>
              </w:rPr>
              <w:t>mostly</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coherently</w:t>
            </w:r>
            <w:r w:rsidRPr="00327E01">
              <w:rPr>
                <w:rFonts w:ascii="Roboto Light" w:hAnsi="Roboto Light" w:cs="Arial"/>
                <w:sz w:val="16"/>
                <w:szCs w:val="16"/>
              </w:rPr>
              <w:t xml:space="preserve"> with </w:t>
            </w:r>
            <w:r w:rsidRPr="00327E01">
              <w:rPr>
                <w:rFonts w:ascii="Roboto Medium" w:hAnsi="Roboto Medium" w:cs="Arial"/>
                <w:color w:val="FF0000"/>
                <w:sz w:val="16"/>
                <w:szCs w:val="16"/>
              </w:rPr>
              <w:t>effective</w:t>
            </w:r>
            <w:r w:rsidRPr="00327E01">
              <w:rPr>
                <w:rFonts w:ascii="Roboto Light" w:hAnsi="Roboto Light" w:cs="Arial"/>
                <w:sz w:val="16"/>
                <w:szCs w:val="16"/>
              </w:rPr>
              <w:t xml:space="preserve"> use of appropriate terms, conventions, and representations.</w:t>
            </w:r>
          </w:p>
        </w:tc>
        <w:tc>
          <w:tcPr>
            <w:tcW w:w="2593"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knowledge and understanding of a </w:t>
            </w:r>
            <w:r w:rsidRPr="00327E01">
              <w:rPr>
                <w:rFonts w:ascii="Roboto Medium" w:hAnsi="Roboto Medium" w:cs="Arial"/>
                <w:color w:val="BFBFBF" w:themeColor="background1" w:themeShade="BF"/>
                <w:sz w:val="16"/>
                <w:szCs w:val="16"/>
              </w:rPr>
              <w:t>general</w:t>
            </w:r>
            <w:r w:rsidRPr="00327E01">
              <w:rPr>
                <w:rFonts w:ascii="Roboto Light" w:hAnsi="Roboto Light" w:cs="Arial"/>
                <w:color w:val="BFBFBF" w:themeColor="background1" w:themeShade="BF"/>
                <w:sz w:val="16"/>
                <w:szCs w:val="16"/>
              </w:rPr>
              <w:t xml:space="preserve"> range of agricultural concepts.</w:t>
            </w:r>
          </w:p>
          <w:p w:rsidR="00327E01" w:rsidRPr="00327E01" w:rsidRDefault="00327E01" w:rsidP="006E06CB">
            <w:pPr>
              <w:pStyle w:val="SOTableText"/>
              <w:spacing w:before="240" w:after="120"/>
              <w:rPr>
                <w:rFonts w:ascii="Roboto Light" w:hAnsi="Roboto Light" w:cs="Arial"/>
                <w:sz w:val="16"/>
                <w:szCs w:val="16"/>
              </w:rPr>
            </w:pPr>
            <w:r w:rsidRPr="00327E01">
              <w:rPr>
                <w:rFonts w:ascii="Roboto Light" w:hAnsi="Roboto Light" w:cs="Arial"/>
                <w:sz w:val="16"/>
                <w:szCs w:val="16"/>
              </w:rPr>
              <w:t>Develops and applies</w:t>
            </w:r>
            <w:r w:rsidRPr="00327E01">
              <w:rPr>
                <w:rFonts w:ascii="Roboto Light" w:hAnsi="Roboto Light" w:cs="Arial"/>
                <w:color w:val="548DD4" w:themeColor="text2" w:themeTint="99"/>
                <w:sz w:val="16"/>
                <w:szCs w:val="16"/>
              </w:rPr>
              <w:t xml:space="preserve"> </w:t>
            </w:r>
            <w:r w:rsidRPr="00327E01">
              <w:rPr>
                <w:rFonts w:ascii="Roboto Light" w:hAnsi="Roboto Light" w:cs="Arial"/>
                <w:sz w:val="16"/>
                <w:szCs w:val="16"/>
              </w:rPr>
              <w:t>agricultural concepts, skills, and practices</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generally effectively</w:t>
            </w:r>
            <w:r w:rsidRPr="00327E01">
              <w:rPr>
                <w:rFonts w:ascii="Roboto Light" w:hAnsi="Roboto Light" w:cs="Arial"/>
                <w:sz w:val="16"/>
                <w:szCs w:val="16"/>
              </w:rPr>
              <w:t xml:space="preserve"> in </w:t>
            </w:r>
            <w:r w:rsidRPr="00327E01">
              <w:rPr>
                <w:rFonts w:ascii="Roboto Medium" w:hAnsi="Roboto Medium" w:cs="Arial"/>
                <w:color w:val="FF0000"/>
                <w:sz w:val="16"/>
                <w:szCs w:val="16"/>
              </w:rPr>
              <w:t>new o</w:t>
            </w:r>
            <w:r w:rsidRPr="00327E01">
              <w:rPr>
                <w:rFonts w:ascii="Roboto Medium" w:hAnsi="Roboto Medium" w:cs="Arial"/>
                <w:sz w:val="16"/>
                <w:szCs w:val="16"/>
              </w:rPr>
              <w:t>r</w:t>
            </w:r>
            <w:r w:rsidRPr="00327E01">
              <w:rPr>
                <w:rFonts w:ascii="Roboto Light" w:hAnsi="Roboto Light" w:cs="Arial"/>
                <w:sz w:val="16"/>
                <w:szCs w:val="16"/>
              </w:rPr>
              <w:t xml:space="preserve"> familiar contexts.</w:t>
            </w:r>
          </w:p>
          <w:p w:rsidR="00327E01" w:rsidRPr="00327E01" w:rsidRDefault="00327E01" w:rsidP="006E06CB">
            <w:pPr>
              <w:pStyle w:val="SOTableText"/>
              <w:spacing w:before="180" w:after="120"/>
              <w:rPr>
                <w:rFonts w:ascii="Roboto Light" w:hAnsi="Roboto Light"/>
                <w:sz w:val="16"/>
                <w:szCs w:val="16"/>
              </w:rPr>
            </w:pPr>
            <w:r w:rsidRPr="00327E01">
              <w:rPr>
                <w:rFonts w:ascii="Roboto Light" w:hAnsi="Roboto Light"/>
                <w:sz w:val="16"/>
                <w:szCs w:val="16"/>
              </w:rPr>
              <w:t xml:space="preserve">Explores and understands </w:t>
            </w:r>
            <w:r w:rsidRPr="00327E01">
              <w:rPr>
                <w:rFonts w:ascii="Roboto Medium" w:hAnsi="Roboto Medium" w:cs="Arial"/>
                <w:color w:val="FF0000"/>
                <w:sz w:val="16"/>
                <w:szCs w:val="16"/>
              </w:rPr>
              <w:t>aspects</w:t>
            </w:r>
            <w:r w:rsidRPr="00327E01">
              <w:rPr>
                <w:rFonts w:ascii="Roboto Light" w:hAnsi="Roboto Light"/>
                <w:sz w:val="16"/>
                <w:szCs w:val="16"/>
              </w:rPr>
              <w:t xml:space="preserve"> of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180" w:after="120"/>
              <w:rPr>
                <w:rFonts w:ascii="Roboto Light" w:hAnsi="Roboto Light" w:cs="Arial"/>
              </w:rPr>
            </w:pPr>
            <w:r w:rsidRPr="00327E01">
              <w:rPr>
                <w:rFonts w:ascii="Roboto Light" w:hAnsi="Roboto Light" w:cs="Arial"/>
                <w:sz w:val="16"/>
                <w:szCs w:val="16"/>
              </w:rPr>
              <w:t xml:space="preserve">Communicates knowledge and understanding of agriculture </w:t>
            </w:r>
            <w:r w:rsidRPr="00327E01">
              <w:rPr>
                <w:rFonts w:ascii="Roboto Medium" w:hAnsi="Roboto Medium" w:cs="Arial"/>
                <w:color w:val="FF0000"/>
                <w:sz w:val="16"/>
                <w:szCs w:val="16"/>
              </w:rPr>
              <w:t>generally effectively</w:t>
            </w:r>
            <w:r w:rsidRPr="00327E01">
              <w:rPr>
                <w:rFonts w:ascii="Roboto Light" w:hAnsi="Roboto Light" w:cs="Arial"/>
                <w:sz w:val="16"/>
                <w:szCs w:val="16"/>
              </w:rPr>
              <w:t xml:space="preserve"> using </w:t>
            </w:r>
            <w:r w:rsidRPr="00327E01">
              <w:rPr>
                <w:rFonts w:ascii="Roboto Medium" w:hAnsi="Roboto Medium" w:cs="Arial"/>
                <w:color w:val="FF0000"/>
                <w:sz w:val="16"/>
                <w:szCs w:val="16"/>
              </w:rPr>
              <w:t>some</w:t>
            </w:r>
            <w:r w:rsidRPr="00327E01">
              <w:rPr>
                <w:rFonts w:ascii="Roboto Light" w:hAnsi="Roboto Light" w:cs="Arial"/>
                <w:sz w:val="16"/>
                <w:szCs w:val="16"/>
              </w:rPr>
              <w:t xml:space="preserve"> appropriate terms, conventions, and representations.</w:t>
            </w:r>
          </w:p>
        </w:tc>
        <w:tc>
          <w:tcPr>
            <w:tcW w:w="238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w:t>
            </w:r>
            <w:r w:rsidRPr="00327E01">
              <w:rPr>
                <w:rFonts w:ascii="Roboto Medium" w:hAnsi="Roboto Medium" w:cs="Arial"/>
                <w:color w:val="BFBFBF" w:themeColor="background1" w:themeShade="BF"/>
                <w:sz w:val="16"/>
                <w:szCs w:val="16"/>
              </w:rPr>
              <w:t>some basic</w:t>
            </w:r>
            <w:r w:rsidRPr="00327E01">
              <w:rPr>
                <w:rFonts w:ascii="Roboto Light" w:hAnsi="Roboto Light" w:cs="Arial"/>
                <w:color w:val="BFBFBF" w:themeColor="background1" w:themeShade="BF"/>
                <w:sz w:val="16"/>
                <w:szCs w:val="16"/>
              </w:rPr>
              <w:t xml:space="preserve"> knowledge and </w:t>
            </w:r>
            <w:r w:rsidRPr="00327E01">
              <w:rPr>
                <w:rFonts w:ascii="Roboto Medium" w:hAnsi="Roboto Medium" w:cs="Arial"/>
                <w:color w:val="BFBFBF" w:themeColor="background1" w:themeShade="BF"/>
                <w:sz w:val="16"/>
                <w:szCs w:val="16"/>
              </w:rPr>
              <w:t>partial</w:t>
            </w:r>
            <w:r w:rsidRPr="00327E01">
              <w:rPr>
                <w:rFonts w:ascii="Roboto Light" w:hAnsi="Roboto Light" w:cs="Arial"/>
                <w:color w:val="BFBFBF" w:themeColor="background1" w:themeShade="BF"/>
                <w:sz w:val="16"/>
                <w:szCs w:val="16"/>
              </w:rPr>
              <w:t xml:space="preserve"> understanding of agricultural concepts.</w:t>
            </w:r>
          </w:p>
          <w:p w:rsidR="00327E01" w:rsidRPr="00327E01" w:rsidRDefault="00327E01" w:rsidP="006E06CB">
            <w:pPr>
              <w:spacing w:before="120"/>
              <w:rPr>
                <w:rFonts w:ascii="Roboto Light" w:eastAsia="Times New Roman" w:hAnsi="Roboto Light" w:cs="Arial"/>
                <w:sz w:val="16"/>
                <w:szCs w:val="16"/>
              </w:rPr>
            </w:pPr>
            <w:r w:rsidRPr="00327E01">
              <w:rPr>
                <w:rFonts w:ascii="Roboto Light" w:eastAsia="Times New Roman" w:hAnsi="Roboto Light" w:cs="Arial"/>
                <w:sz w:val="16"/>
                <w:szCs w:val="16"/>
              </w:rPr>
              <w:t>Develops and applies</w:t>
            </w:r>
            <w:r w:rsidRPr="00327E01">
              <w:rPr>
                <w:rFonts w:ascii="Roboto Light" w:eastAsia="Times New Roman" w:hAnsi="Roboto Light" w:cs="Arial"/>
                <w:color w:val="548DD4" w:themeColor="text2" w:themeTint="99"/>
                <w:sz w:val="16"/>
                <w:szCs w:val="16"/>
              </w:rPr>
              <w:t xml:space="preserve"> </w:t>
            </w:r>
            <w:r w:rsidRPr="00327E01">
              <w:rPr>
                <w:rFonts w:ascii="Roboto Medium" w:eastAsia="Times New Roman" w:hAnsi="Roboto Medium" w:cs="Arial"/>
                <w:color w:val="FF0000"/>
                <w:sz w:val="16"/>
                <w:szCs w:val="16"/>
              </w:rPr>
              <w:t>some</w:t>
            </w:r>
            <w:r w:rsidRPr="00327E01">
              <w:rPr>
                <w:rFonts w:ascii="Roboto Light" w:eastAsia="Times New Roman" w:hAnsi="Roboto Light" w:cs="Arial"/>
                <w:sz w:val="16"/>
                <w:szCs w:val="16"/>
              </w:rPr>
              <w:t xml:space="preserve"> agricultural concepts, skills, and practices in familiar contexts.</w:t>
            </w:r>
          </w:p>
          <w:p w:rsidR="00327E01" w:rsidRPr="00327E01" w:rsidRDefault="00327E01" w:rsidP="006E06CB">
            <w:pPr>
              <w:pStyle w:val="SOTableText"/>
              <w:spacing w:before="180" w:after="120"/>
              <w:rPr>
                <w:rFonts w:ascii="Roboto Light" w:hAnsi="Roboto Light"/>
                <w:sz w:val="16"/>
                <w:szCs w:val="16"/>
              </w:rPr>
            </w:pPr>
            <w:r w:rsidRPr="00327E01">
              <w:rPr>
                <w:rFonts w:ascii="Roboto Medium" w:hAnsi="Roboto Medium" w:cs="Arial"/>
                <w:color w:val="FF0000"/>
                <w:sz w:val="16"/>
                <w:szCs w:val="16"/>
              </w:rPr>
              <w:t>Partially</w:t>
            </w:r>
            <w:r w:rsidRPr="00327E01">
              <w:rPr>
                <w:rFonts w:ascii="Roboto Light" w:hAnsi="Roboto Light"/>
                <w:sz w:val="16"/>
                <w:szCs w:val="16"/>
              </w:rPr>
              <w:t xml:space="preserve"> explores and recognises </w:t>
            </w:r>
            <w:r w:rsidRPr="00327E01">
              <w:rPr>
                <w:rFonts w:ascii="Roboto Medium" w:hAnsi="Roboto Medium" w:cs="Arial"/>
                <w:color w:val="FF0000"/>
                <w:sz w:val="16"/>
                <w:szCs w:val="16"/>
              </w:rPr>
              <w:t>aspects</w:t>
            </w:r>
            <w:r w:rsidRPr="00327E01">
              <w:rPr>
                <w:rFonts w:ascii="Roboto Light" w:hAnsi="Roboto Light"/>
                <w:sz w:val="16"/>
                <w:szCs w:val="16"/>
              </w:rPr>
              <w:t xml:space="preserve"> of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180" w:after="120"/>
              <w:rPr>
                <w:rFonts w:ascii="Roboto Light" w:hAnsi="Roboto Light" w:cs="Arial"/>
              </w:rPr>
            </w:pPr>
            <w:r w:rsidRPr="00327E01">
              <w:rPr>
                <w:rFonts w:ascii="Roboto Light" w:hAnsi="Roboto Light" w:cs="Arial"/>
                <w:sz w:val="16"/>
                <w:szCs w:val="16"/>
              </w:rPr>
              <w:t xml:space="preserve">Communicates </w:t>
            </w:r>
            <w:r w:rsidRPr="00327E01">
              <w:rPr>
                <w:rFonts w:ascii="Roboto Medium" w:hAnsi="Roboto Medium" w:cs="Arial"/>
                <w:color w:val="FF0000"/>
                <w:sz w:val="16"/>
                <w:szCs w:val="16"/>
              </w:rPr>
              <w:t>basic</w:t>
            </w:r>
            <w:r w:rsidRPr="00327E01">
              <w:rPr>
                <w:rFonts w:ascii="Roboto Light" w:hAnsi="Roboto Light" w:cs="Arial"/>
                <w:sz w:val="16"/>
                <w:szCs w:val="16"/>
              </w:rPr>
              <w:t xml:space="preserve"> agricultural information, using </w:t>
            </w:r>
            <w:r w:rsidRPr="00327E01">
              <w:rPr>
                <w:rFonts w:ascii="Roboto Medium" w:hAnsi="Roboto Medium" w:cs="Arial"/>
                <w:color w:val="FF0000"/>
                <w:sz w:val="16"/>
                <w:szCs w:val="16"/>
              </w:rPr>
              <w:t>some</w:t>
            </w:r>
            <w:r w:rsidRPr="00327E01">
              <w:rPr>
                <w:rFonts w:ascii="Roboto Light" w:hAnsi="Roboto Light" w:cs="Arial"/>
                <w:sz w:val="16"/>
                <w:szCs w:val="16"/>
              </w:rPr>
              <w:t xml:space="preserve"> appropriate terms, conventions, and/or representations.</w:t>
            </w:r>
          </w:p>
        </w:tc>
        <w:tc>
          <w:tcPr>
            <w:tcW w:w="237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some </w:t>
            </w:r>
            <w:r w:rsidRPr="00327E01">
              <w:rPr>
                <w:rFonts w:ascii="Roboto Medium" w:hAnsi="Roboto Medium" w:cs="Arial"/>
                <w:color w:val="BFBFBF" w:themeColor="background1" w:themeShade="BF"/>
                <w:sz w:val="16"/>
                <w:szCs w:val="16"/>
              </w:rPr>
              <w:t>limited</w:t>
            </w:r>
            <w:r w:rsidRPr="00327E01">
              <w:rPr>
                <w:rFonts w:ascii="Roboto Light" w:hAnsi="Roboto Light" w:cs="Arial"/>
                <w:color w:val="BFBFBF" w:themeColor="background1" w:themeShade="BF"/>
                <w:sz w:val="16"/>
                <w:szCs w:val="16"/>
              </w:rPr>
              <w:t xml:space="preserve"> recognition and awareness of agricultural concepts.</w:t>
            </w:r>
          </w:p>
          <w:p w:rsidR="00327E01" w:rsidRPr="00327E01" w:rsidRDefault="00327E01" w:rsidP="006E06CB">
            <w:pPr>
              <w:spacing w:before="240"/>
              <w:rPr>
                <w:rFonts w:ascii="Roboto Light" w:eastAsia="Times New Roman" w:hAnsi="Roboto Light" w:cs="Arial"/>
                <w:sz w:val="16"/>
                <w:szCs w:val="16"/>
              </w:rPr>
            </w:pPr>
            <w:r w:rsidRPr="00327E01">
              <w:rPr>
                <w:rFonts w:ascii="Roboto Medium" w:eastAsia="Times New Roman" w:hAnsi="Roboto Medium" w:cs="Arial"/>
                <w:color w:val="FF0000"/>
                <w:sz w:val="16"/>
                <w:szCs w:val="16"/>
              </w:rPr>
              <w:t>Attempts</w:t>
            </w:r>
            <w:r w:rsidRPr="00327E01">
              <w:rPr>
                <w:rFonts w:ascii="Roboto Light" w:eastAsia="Times New Roman" w:hAnsi="Roboto Light" w:cs="Arial"/>
                <w:sz w:val="16"/>
                <w:szCs w:val="16"/>
              </w:rPr>
              <w:t xml:space="preserve"> to develop and</w:t>
            </w:r>
            <w:r w:rsidRPr="00327E01">
              <w:rPr>
                <w:rFonts w:ascii="Roboto Light" w:eastAsia="Times New Roman" w:hAnsi="Roboto Light" w:cs="Arial"/>
                <w:color w:val="548DD4" w:themeColor="text2" w:themeTint="99"/>
                <w:sz w:val="16"/>
                <w:szCs w:val="16"/>
              </w:rPr>
              <w:t xml:space="preserve"> </w:t>
            </w:r>
            <w:r w:rsidRPr="00327E01">
              <w:rPr>
                <w:rFonts w:ascii="Roboto Light" w:eastAsia="Times New Roman" w:hAnsi="Roboto Light" w:cs="Arial"/>
                <w:sz w:val="16"/>
                <w:szCs w:val="16"/>
              </w:rPr>
              <w:t>apply agricultural concepts, skills, and/or practices in familiar contexts.</w:t>
            </w:r>
          </w:p>
          <w:p w:rsidR="00327E01" w:rsidRPr="00327E01" w:rsidRDefault="00327E01" w:rsidP="006E06CB">
            <w:pPr>
              <w:pStyle w:val="SOTableText"/>
              <w:spacing w:before="240" w:after="120"/>
              <w:rPr>
                <w:rFonts w:ascii="Roboto Light" w:hAnsi="Roboto Light"/>
                <w:sz w:val="16"/>
                <w:szCs w:val="16"/>
              </w:rPr>
            </w:pPr>
            <w:r w:rsidRPr="00327E01">
              <w:rPr>
                <w:rFonts w:ascii="Roboto Medium" w:hAnsi="Roboto Medium" w:cs="Arial"/>
                <w:color w:val="FF0000"/>
                <w:sz w:val="16"/>
                <w:szCs w:val="16"/>
              </w:rPr>
              <w:t>Attempts</w:t>
            </w:r>
            <w:r w:rsidRPr="00327E01">
              <w:rPr>
                <w:rFonts w:ascii="Roboto Light" w:hAnsi="Roboto Light"/>
                <w:sz w:val="16"/>
                <w:szCs w:val="16"/>
              </w:rPr>
              <w:t xml:space="preserve"> to explore and identify </w:t>
            </w:r>
            <w:r w:rsidRPr="00327E01">
              <w:rPr>
                <w:rFonts w:ascii="Roboto Medium" w:hAnsi="Roboto Medium" w:cs="Arial"/>
                <w:color w:val="FF0000"/>
                <w:sz w:val="16"/>
                <w:szCs w:val="16"/>
              </w:rPr>
              <w:t>an</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aspect</w:t>
            </w:r>
            <w:r w:rsidRPr="00327E01">
              <w:rPr>
                <w:rFonts w:ascii="Roboto Light" w:hAnsi="Roboto Light"/>
                <w:sz w:val="16"/>
                <w:szCs w:val="16"/>
              </w:rPr>
              <w:t xml:space="preserve"> of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240" w:after="120"/>
              <w:rPr>
                <w:rFonts w:ascii="Roboto Light" w:hAnsi="Roboto Light" w:cs="Arial"/>
              </w:rPr>
            </w:pPr>
            <w:r w:rsidRPr="00327E01">
              <w:rPr>
                <w:rFonts w:ascii="Roboto Medium" w:hAnsi="Roboto Medium" w:cs="Arial"/>
                <w:color w:val="FF0000"/>
                <w:sz w:val="16"/>
                <w:szCs w:val="16"/>
              </w:rPr>
              <w:t>Attempts</w:t>
            </w:r>
            <w:r w:rsidRPr="00327E01">
              <w:rPr>
                <w:rFonts w:ascii="Roboto Light" w:hAnsi="Roboto Light" w:cs="Arial"/>
                <w:sz w:val="16"/>
                <w:szCs w:val="16"/>
              </w:rPr>
              <w:t xml:space="preserve"> to communicate information about agriculture.</w:t>
            </w:r>
          </w:p>
        </w:tc>
      </w:tr>
    </w:tbl>
    <w:p w:rsidR="00327E01" w:rsidRPr="009E4C82" w:rsidRDefault="00327E01" w:rsidP="00327E01">
      <w:pPr>
        <w:pStyle w:val="Content1afterH1"/>
      </w:pPr>
    </w:p>
    <w:sectPr w:rsidR="00327E01" w:rsidRPr="009E4C82" w:rsidSect="00E35909">
      <w:footerReference w:type="default" r:id="rId11"/>
      <w:pgSz w:w="16838" w:h="11906" w:orient="landscape"/>
      <w:pgMar w:top="993" w:right="1916" w:bottom="993" w:left="1701"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A5" w:rsidRDefault="00887DA5" w:rsidP="00131B77">
      <w:pPr>
        <w:spacing w:after="0"/>
      </w:pPr>
      <w:r>
        <w:separator/>
      </w:r>
    </w:p>
  </w:endnote>
  <w:endnote w:type="continuationSeparator" w:id="0">
    <w:p w:rsidR="00887DA5" w:rsidRDefault="00887DA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801F4174-3593-456D-A998-DB42ACDD6F15}"/>
    <w:embedBold r:id="rId2" w:fontKey="{468CE99B-13ED-4A24-97D0-7EF7C783D7CD}"/>
    <w:embedItalic r:id="rId3" w:fontKey="{B72506F4-7C21-497C-91A9-D3A984D0066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EA06E451-9F0A-4ADE-AF51-C715AAC67CDF}"/>
    <w:embedItalic r:id="rId5" w:fontKey="{AF59C3E4-07FF-44AE-8405-C0312F846CB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embedRegular r:id="rId6" w:fontKey="{F571D5E5-B225-4752-A845-A919857C6D1B}"/>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E6E" w:rsidRDefault="00285E6E" w:rsidP="00285E6E">
    <w:pPr>
      <w:pStyle w:val="Footer"/>
      <w:rPr>
        <w:rFonts w:cs="Arial"/>
        <w:sz w:val="16"/>
        <w:szCs w:val="16"/>
      </w:rPr>
    </w:pPr>
    <w:r>
      <w:t>S</w:t>
    </w:r>
    <w:r>
      <w:rPr>
        <w:rFonts w:cs="Arial"/>
        <w:sz w:val="16"/>
        <w:szCs w:val="16"/>
      </w:rPr>
      <w:t>tage 2 Agriculture – SHE Task Sheet</w:t>
    </w:r>
  </w:p>
  <w:sdt>
    <w:sdtPr>
      <w:id w:val="-1534027797"/>
      <w:docPartObj>
        <w:docPartGallery w:val="Page Numbers (Top of Page)"/>
        <w:docPartUnique/>
      </w:docPartObj>
    </w:sdtPr>
    <w:sdtEndPr/>
    <w:sdtContent>
      <w:p w:rsidR="00285E6E" w:rsidRPr="00EB32D7" w:rsidRDefault="00285E6E" w:rsidP="00285E6E">
        <w:pPr>
          <w:pStyle w:val="Footer"/>
          <w:tabs>
            <w:tab w:val="right" w:pos="9356"/>
            <w:tab w:val="right" w:pos="9540"/>
            <w:tab w:val="left" w:pos="11340"/>
            <w:tab w:val="right" w:pos="14459"/>
          </w:tabs>
          <w:rPr>
            <w:rFonts w:cs="Arial"/>
            <w:sz w:val="16"/>
            <w:szCs w:val="16"/>
          </w:rPr>
        </w:pPr>
        <w:r>
          <w:rPr>
            <w:rFonts w:cs="Arial"/>
            <w:sz w:val="16"/>
            <w:szCs w:val="16"/>
          </w:rPr>
          <w:t>Ref: A707721</w:t>
        </w:r>
        <w:r w:rsidRPr="00EB32D7">
          <w:rPr>
            <w:rFonts w:cs="Arial"/>
            <w:sz w:val="16"/>
            <w:szCs w:val="16"/>
          </w:rPr>
          <w:t xml:space="preserve"> (</w:t>
        </w:r>
        <w:r>
          <w:rPr>
            <w:rFonts w:cs="Arial"/>
            <w:sz w:val="16"/>
            <w:szCs w:val="16"/>
          </w:rPr>
          <w:t>March 2018</w:t>
        </w:r>
        <w:r w:rsidRPr="00EB32D7">
          <w:rPr>
            <w:rFonts w:cs="Arial"/>
            <w:sz w:val="16"/>
            <w:szCs w:val="16"/>
          </w:rPr>
          <w:t>)</w:t>
        </w:r>
      </w:p>
      <w:p w:rsidR="00285E6E" w:rsidRDefault="00285E6E">
        <w:pPr>
          <w:pStyle w:val="Footer"/>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A46328">
          <w:rPr>
            <w:rFonts w:cs="Arial"/>
            <w:noProof/>
            <w:sz w:val="16"/>
            <w:szCs w:val="16"/>
          </w:rPr>
          <w:t>2</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B6" w:rsidRDefault="00285E6E">
    <w:pPr>
      <w:pStyle w:val="Footer"/>
      <w:rPr>
        <w:rFonts w:cs="Arial"/>
        <w:sz w:val="16"/>
        <w:szCs w:val="16"/>
      </w:rPr>
    </w:pPr>
    <w:r>
      <w:rPr>
        <w:noProof/>
        <w:lang w:eastAsia="en-AU"/>
      </w:rPr>
      <w:drawing>
        <wp:anchor distT="0" distB="0" distL="114300" distR="114300" simplePos="0" relativeHeight="251665408" behindDoc="1" locked="0" layoutInCell="1" allowOverlap="1" wp14:anchorId="38AAECFD" wp14:editId="1052879F">
          <wp:simplePos x="0" y="0"/>
          <wp:positionH relativeFrom="column">
            <wp:posOffset>4740910</wp:posOffset>
          </wp:positionH>
          <wp:positionV relativeFrom="paragraph">
            <wp:posOffset>-736864</wp:posOffset>
          </wp:positionV>
          <wp:extent cx="1901825" cy="1304290"/>
          <wp:effectExtent l="0" t="0" r="3175" b="0"/>
          <wp:wrapTight wrapText="bothSides">
            <wp:wrapPolygon edited="0">
              <wp:start x="0" y="0"/>
              <wp:lineTo x="0" y="21137"/>
              <wp:lineTo x="21420" y="21137"/>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Pr>
        <w:rFonts w:cs="Arial"/>
        <w:sz w:val="16"/>
        <w:szCs w:val="16"/>
      </w:rPr>
      <w:t>Stage 2 Agriculture – SHE Task Sheet</w:t>
    </w:r>
  </w:p>
  <w:sdt>
    <w:sdtPr>
      <w:id w:val="1633984132"/>
      <w:docPartObj>
        <w:docPartGallery w:val="Page Numbers (Top of Page)"/>
        <w:docPartUnique/>
      </w:docPartObj>
    </w:sdtPr>
    <w:sdtEndPr/>
    <w:sdtContent>
      <w:p w:rsidR="00285E6E" w:rsidRPr="00EB32D7" w:rsidRDefault="00285E6E" w:rsidP="00285E6E">
        <w:pPr>
          <w:pStyle w:val="Footer"/>
          <w:tabs>
            <w:tab w:val="right" w:pos="9356"/>
            <w:tab w:val="right" w:pos="9540"/>
            <w:tab w:val="left" w:pos="11340"/>
            <w:tab w:val="right" w:pos="14459"/>
          </w:tabs>
          <w:rPr>
            <w:rFonts w:cs="Arial"/>
            <w:sz w:val="16"/>
            <w:szCs w:val="16"/>
          </w:rPr>
        </w:pPr>
        <w:r>
          <w:rPr>
            <w:rFonts w:cs="Arial"/>
            <w:sz w:val="16"/>
            <w:szCs w:val="16"/>
          </w:rPr>
          <w:t>Ref: A707721</w:t>
        </w:r>
        <w:r w:rsidRPr="00EB32D7">
          <w:rPr>
            <w:rFonts w:cs="Arial"/>
            <w:sz w:val="16"/>
            <w:szCs w:val="16"/>
          </w:rPr>
          <w:t xml:space="preserve"> (</w:t>
        </w:r>
        <w:r>
          <w:rPr>
            <w:rFonts w:cs="Arial"/>
            <w:sz w:val="16"/>
            <w:szCs w:val="16"/>
          </w:rPr>
          <w:t>March 2018</w:t>
        </w:r>
        <w:r w:rsidRPr="00EB32D7">
          <w:rPr>
            <w:rFonts w:cs="Arial"/>
            <w:sz w:val="16"/>
            <w:szCs w:val="16"/>
          </w:rPr>
          <w:t>)</w:t>
        </w:r>
      </w:p>
      <w:p w:rsidR="00285E6E" w:rsidRDefault="00285E6E">
        <w:pPr>
          <w:pStyle w:val="Footer"/>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A46328">
          <w:rPr>
            <w:rFonts w:cs="Arial"/>
            <w:noProof/>
            <w:sz w:val="16"/>
            <w:szCs w:val="16"/>
          </w:rPr>
          <w:t>1</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909" w:rsidRDefault="00E35909" w:rsidP="00285E6E">
    <w:pPr>
      <w:pStyle w:val="Footer"/>
      <w:rPr>
        <w:rFonts w:cs="Arial"/>
        <w:sz w:val="16"/>
        <w:szCs w:val="16"/>
      </w:rPr>
    </w:pPr>
    <w:r>
      <w:t>S</w:t>
    </w:r>
    <w:r>
      <w:rPr>
        <w:rFonts w:cs="Arial"/>
        <w:sz w:val="16"/>
        <w:szCs w:val="16"/>
      </w:rPr>
      <w:t>tage 2 Agriculture – SHE Task Sheet</w:t>
    </w:r>
  </w:p>
  <w:sdt>
    <w:sdtPr>
      <w:id w:val="-319346731"/>
      <w:docPartObj>
        <w:docPartGallery w:val="Page Numbers (Top of Page)"/>
        <w:docPartUnique/>
      </w:docPartObj>
    </w:sdtPr>
    <w:sdtEndPr/>
    <w:sdtContent>
      <w:p w:rsidR="00E35909" w:rsidRPr="00EB32D7" w:rsidRDefault="00E35909" w:rsidP="00285E6E">
        <w:pPr>
          <w:pStyle w:val="Footer"/>
          <w:tabs>
            <w:tab w:val="right" w:pos="9356"/>
            <w:tab w:val="right" w:pos="9540"/>
            <w:tab w:val="left" w:pos="11340"/>
            <w:tab w:val="right" w:pos="14459"/>
          </w:tabs>
          <w:rPr>
            <w:rFonts w:cs="Arial"/>
            <w:sz w:val="16"/>
            <w:szCs w:val="16"/>
          </w:rPr>
        </w:pPr>
        <w:r>
          <w:rPr>
            <w:rFonts w:cs="Arial"/>
            <w:sz w:val="16"/>
            <w:szCs w:val="16"/>
          </w:rPr>
          <w:t>Ref: A707721</w:t>
        </w:r>
        <w:r w:rsidRPr="00EB32D7">
          <w:rPr>
            <w:rFonts w:cs="Arial"/>
            <w:sz w:val="16"/>
            <w:szCs w:val="16"/>
          </w:rPr>
          <w:t xml:space="preserve"> (</w:t>
        </w:r>
        <w:r>
          <w:rPr>
            <w:rFonts w:cs="Arial"/>
            <w:sz w:val="16"/>
            <w:szCs w:val="16"/>
          </w:rPr>
          <w:t>March 2018</w:t>
        </w:r>
        <w:r w:rsidRPr="00EB32D7">
          <w:rPr>
            <w:rFonts w:cs="Arial"/>
            <w:sz w:val="16"/>
            <w:szCs w:val="16"/>
          </w:rPr>
          <w:t>)</w:t>
        </w:r>
      </w:p>
      <w:p w:rsidR="00E35909" w:rsidRDefault="00E35909" w:rsidP="00E35909">
        <w:pPr>
          <w:pStyle w:val="Footer"/>
          <w:tabs>
            <w:tab w:val="clear" w:pos="9026"/>
            <w:tab w:val="right" w:pos="13183"/>
          </w:tabs>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A5" w:rsidRDefault="00887DA5" w:rsidP="00131B77">
      <w:pPr>
        <w:spacing w:after="0"/>
      </w:pPr>
      <w:r>
        <w:separator/>
      </w:r>
    </w:p>
  </w:footnote>
  <w:footnote w:type="continuationSeparator" w:id="0">
    <w:p w:rsidR="00887DA5" w:rsidRDefault="00887DA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Default="00445B87">
    <w:r>
      <w:rPr>
        <w:noProof/>
        <w:lang w:eastAsia="en-AU"/>
      </w:rPr>
      <w:drawing>
        <wp:anchor distT="0" distB="0" distL="114300" distR="114300" simplePos="0" relativeHeight="251657216" behindDoc="1" locked="0" layoutInCell="1" allowOverlap="1" wp14:anchorId="0E16FE30" wp14:editId="2322340E">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BC37FD"/>
    <w:multiLevelType w:val="hybridMultilevel"/>
    <w:tmpl w:val="E3EA1FD6"/>
    <w:lvl w:ilvl="0" w:tplc="D682FA32">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43D0CD0"/>
    <w:multiLevelType w:val="hybridMultilevel"/>
    <w:tmpl w:val="7EAC13FC"/>
    <w:lvl w:ilvl="0" w:tplc="20D4E576">
      <w:start w:val="1"/>
      <w:numFmt w:val="bullet"/>
      <w:pStyle w:val="SO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3"/>
  </w:num>
  <w:num w:numId="5">
    <w:abstractNumId w:val="1"/>
  </w:num>
  <w:num w:numId="6">
    <w:abstractNumId w:val="4"/>
  </w:num>
  <w:num w:numId="7">
    <w:abstractNumId w:val="3"/>
  </w:num>
  <w:num w:numId="8">
    <w:abstractNumId w:val="3"/>
  </w:num>
  <w:num w:numId="9">
    <w:abstractNumId w:val="3"/>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336B"/>
    <w:rsid w:val="000D5AEF"/>
    <w:rsid w:val="00131B77"/>
    <w:rsid w:val="0022398B"/>
    <w:rsid w:val="00285A0C"/>
    <w:rsid w:val="00285E6E"/>
    <w:rsid w:val="00327E01"/>
    <w:rsid w:val="003A26A3"/>
    <w:rsid w:val="003E6EF6"/>
    <w:rsid w:val="00445B87"/>
    <w:rsid w:val="00472C22"/>
    <w:rsid w:val="004E09D3"/>
    <w:rsid w:val="004E2194"/>
    <w:rsid w:val="005B451D"/>
    <w:rsid w:val="00690A42"/>
    <w:rsid w:val="00690FC7"/>
    <w:rsid w:val="007F6D80"/>
    <w:rsid w:val="008060F9"/>
    <w:rsid w:val="00887DA5"/>
    <w:rsid w:val="009A036E"/>
    <w:rsid w:val="009E4C82"/>
    <w:rsid w:val="00A018A4"/>
    <w:rsid w:val="00A426B6"/>
    <w:rsid w:val="00A46328"/>
    <w:rsid w:val="00CC5FA7"/>
    <w:rsid w:val="00D32EF1"/>
    <w:rsid w:val="00D766E5"/>
    <w:rsid w:val="00E35909"/>
    <w:rsid w:val="00EE2489"/>
    <w:rsid w:val="00F733D3"/>
    <w:rsid w:val="00FA68CE"/>
    <w:rsid w:val="00FB2B97"/>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282C3F"/>
  <w15:docId w15:val="{7C6553F6-D62B-4166-BC04-4E7DD5D0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aliases w:val="footnote"/>
    <w:basedOn w:val="Normal"/>
    <w:link w:val="FooterChar"/>
    <w:uiPriority w:val="99"/>
    <w:unhideWhenUsed/>
    <w:rsid w:val="00A426B6"/>
    <w:pPr>
      <w:tabs>
        <w:tab w:val="center" w:pos="4513"/>
        <w:tab w:val="right" w:pos="9026"/>
      </w:tabs>
      <w:spacing w:after="0"/>
    </w:pPr>
  </w:style>
  <w:style w:type="character" w:customStyle="1" w:styleId="FooterChar">
    <w:name w:val="Footer Char"/>
    <w:aliases w:val="footnote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customStyle="1" w:styleId="SOBullet">
    <w:name w:val="SO Bullet"/>
    <w:qFormat/>
    <w:rsid w:val="00D32EF1"/>
    <w:pPr>
      <w:numPr>
        <w:numId w:val="4"/>
      </w:numPr>
      <w:autoSpaceDE w:val="0"/>
      <w:autoSpaceDN w:val="0"/>
      <w:adjustRightInd w:val="0"/>
      <w:spacing w:after="0" w:line="240" w:lineRule="auto"/>
    </w:pPr>
    <w:rPr>
      <w:rFonts w:ascii="Arial" w:eastAsiaTheme="minorEastAsia" w:hAnsi="Arial" w:cs="Arial"/>
      <w:sz w:val="22"/>
      <w:szCs w:val="22"/>
    </w:rPr>
  </w:style>
  <w:style w:type="paragraph" w:customStyle="1" w:styleId="SOFinalBodyText">
    <w:name w:val="SO Final Body Text"/>
    <w:link w:val="SOFinalBodyTextCharChar"/>
    <w:rsid w:val="00D32EF1"/>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D32EF1"/>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D32EF1"/>
    <w:pPr>
      <w:numPr>
        <w:numId w:val="6"/>
      </w:numPr>
      <w:spacing w:before="60" w:after="0" w:line="224" w:lineRule="exact"/>
    </w:pPr>
    <w:rPr>
      <w:rFonts w:ascii="Arial" w:eastAsia="MS Mincho" w:hAnsi="Arial" w:cs="Arial"/>
      <w:color w:val="000000"/>
      <w:szCs w:val="24"/>
      <w:lang w:val="en-US"/>
    </w:rPr>
  </w:style>
  <w:style w:type="character" w:customStyle="1" w:styleId="SOFinalBulletsCharChar">
    <w:name w:val="SO Final Bullets Char Char"/>
    <w:link w:val="SOFinalBullets"/>
    <w:rsid w:val="00D32EF1"/>
    <w:rPr>
      <w:rFonts w:ascii="Arial" w:eastAsia="MS Mincho" w:hAnsi="Arial" w:cs="Arial"/>
      <w:color w:val="000000"/>
      <w:szCs w:val="24"/>
      <w:lang w:val="en-US"/>
    </w:rPr>
  </w:style>
  <w:style w:type="table" w:styleId="TableGrid">
    <w:name w:val="Table Grid"/>
    <w:basedOn w:val="TableNormal"/>
    <w:rsid w:val="00327E0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ableText">
    <w:name w:val="SO Table Text"/>
    <w:qFormat/>
    <w:rsid w:val="00327E01"/>
    <w:pPr>
      <w:spacing w:before="60" w:after="6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A694626</value>
    </field>
    <field name="Objective-Title">
      <value order="0">SB Letterhead - Internal - Portrait Template</value>
    </field>
    <field name="Objective-Description">
      <value order="0"/>
    </field>
    <field name="Objective-CreationStamp">
      <value order="0">2017-12-11T03:40:43Z</value>
    </field>
    <field name="Objective-IsApproved">
      <value order="0">false</value>
    </field>
    <field name="Objective-IsPublished">
      <value order="0">true</value>
    </field>
    <field name="Objective-DatePublished">
      <value order="0">2018-01-17T00:08:34Z</value>
    </field>
    <field name="Objective-ModificationStamp">
      <value order="0">2018-01-17T00:08:34Z</value>
    </field>
    <field name="Objective-Owner">
      <value order="0">April Hill</value>
    </field>
    <field name="Objective-Path">
      <value order="0">Objective Global Folder:Utilities:Templates:NEW Corporate Stationery:SACE Board:Letterhead Templates</value>
    </field>
    <field name="Objective-Parent">
      <value order="0">Letterhead Templates</value>
    </field>
    <field name="Objective-State">
      <value order="0">Published</value>
    </field>
    <field name="Objective-VersionId">
      <value order="0">vA1232015</value>
    </field>
    <field name="Objective-Version">
      <value order="0">4.0</value>
    </field>
    <field name="Objective-VersionNumber">
      <value order="0">4</value>
    </field>
    <field name="Objective-VersionComment">
      <value order="0"/>
    </field>
    <field name="Objective-FileNumber">
      <value order="0"/>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Hitch, Simone (SACE)</cp:lastModifiedBy>
  <cp:revision>18</cp:revision>
  <dcterms:created xsi:type="dcterms:W3CDTF">2017-11-22T23:33:00Z</dcterms:created>
  <dcterms:modified xsi:type="dcterms:W3CDTF">2018-03-14T04:29:00Z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A694626</vt:lpwstr>
  </property>
  <property fmtid="{D5CDD505-2E9C-101B-9397-08002B2CF9AE}" pid="4" name="Objective-Title">
    <vt:lpwstr>SB Letterhead - Internal - Portrait Template</vt:lpwstr>
  </property>
  <property fmtid="{D5CDD505-2E9C-101B-9397-08002B2CF9AE}" pid="5" name="Objective-Description">
    <vt:lpwstr/>
  </property>
  <property fmtid="{D5CDD505-2E9C-101B-9397-08002B2CF9AE}" pid="6" name="Objective-CreationStamp">
    <vt:filetime>2017-12-11T03:40:43Z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2018-01-17T00:08:34Z</vt:filetime>
  </property>
  <property fmtid="{D5CDD505-2E9C-101B-9397-08002B2CF9AE}" pid="10" name="Objective-ModificationStamp">
    <vt:filetime>2018-01-17T00:08:34Z</vt:filetime>
  </property>
  <property fmtid="{D5CDD505-2E9C-101B-9397-08002B2CF9AE}" pid="11" name="Objective-Owner">
    <vt:lpwstr>April Hill</vt:lpwstr>
  </property>
  <property fmtid="{D5CDD505-2E9C-101B-9397-08002B2CF9AE}" pid="12" name="Objective-Path">
    <vt:lpwstr>Objective Global Folder:Utilities:Templates:NEW Corporate Stationery:SACE Board:Letterhead Templates</vt:lpwstr>
  </property>
  <property fmtid="{D5CDD505-2E9C-101B-9397-08002B2CF9AE}" pid="13" name="Objective-Parent">
    <vt:lpwstr>Letterhead Templates</vt:lpwstr>
  </property>
  <property fmtid="{D5CDD505-2E9C-101B-9397-08002B2CF9AE}" pid="14" name="Objective-State">
    <vt:lpwstr>Published</vt:lpwstr>
  </property>
  <property fmtid="{D5CDD505-2E9C-101B-9397-08002B2CF9AE}" pid="15" name="Objective-VersionId">
    <vt:lpwstr>vA1232015</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