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2AF" w:rsidRDefault="00C622AF" w:rsidP="00C622AF">
      <w:pPr>
        <w:pStyle w:val="Header"/>
        <w:pBdr>
          <w:bottom w:val="single" w:sz="4" w:space="1" w:color="auto"/>
        </w:pBd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STAGE 1 MATHEMATICS</w:t>
      </w:r>
    </w:p>
    <w:p w:rsidR="00C622AF" w:rsidRDefault="00C622AF" w:rsidP="00C622AF">
      <w:pPr>
        <w:pStyle w:val="Header"/>
        <w:pBdr>
          <w:bottom w:val="single" w:sz="4" w:space="1" w:color="auto"/>
        </w:pBdr>
        <w:jc w:val="center"/>
        <w:rPr>
          <w:rFonts w:ascii="Arial" w:hAnsi="Arial" w:cs="Arial"/>
          <w:b/>
        </w:rPr>
      </w:pPr>
    </w:p>
    <w:p w:rsidR="00C622AF" w:rsidRDefault="00C622AF" w:rsidP="00C622AF">
      <w:pPr>
        <w:pStyle w:val="Header"/>
        <w:pBdr>
          <w:bottom w:val="single" w:sz="4" w:space="1" w:color="auto"/>
        </w:pBd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ASSESSMENT TYPE 2: MATHEMATICAL INVESTIGATION</w:t>
      </w:r>
    </w:p>
    <w:p w:rsidR="00C622AF" w:rsidRDefault="00C622AF" w:rsidP="00C622AF">
      <w:pPr>
        <w:pStyle w:val="Header"/>
        <w:pBdr>
          <w:bottom w:val="single" w:sz="4" w:space="1" w:color="auto"/>
        </w:pBdr>
        <w:jc w:val="center"/>
        <w:rPr>
          <w:rFonts w:ascii="Arial" w:hAnsi="Arial" w:cs="Arial"/>
          <w:b/>
        </w:rPr>
      </w:pPr>
    </w:p>
    <w:p w:rsidR="00C622AF" w:rsidRDefault="00C622AF" w:rsidP="00C622AF">
      <w:pPr>
        <w:pStyle w:val="Header"/>
        <w:pBdr>
          <w:bottom w:val="single" w:sz="4" w:space="1" w:color="auto"/>
        </w:pBd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MATRICES</w:t>
      </w:r>
    </w:p>
    <w:p w:rsidR="00C622AF" w:rsidRPr="003A43E9" w:rsidRDefault="00C622AF" w:rsidP="00C622AF">
      <w:pPr>
        <w:pStyle w:val="Header"/>
        <w:pBdr>
          <w:bottom w:val="single" w:sz="4" w:space="1" w:color="auto"/>
        </w:pBdr>
        <w:jc w:val="center"/>
        <w:rPr>
          <w:rFonts w:ascii="Arial" w:hAnsi="Arial" w:cs="Arial"/>
          <w:b/>
        </w:rPr>
      </w:pPr>
      <w:r w:rsidRPr="003A43E9">
        <w:rPr>
          <w:rFonts w:ascii="Arial" w:hAnsi="Arial" w:cs="Arial"/>
          <w:b/>
        </w:rPr>
        <w:t xml:space="preserve"> </w:t>
      </w:r>
    </w:p>
    <w:p w:rsidR="00C622AF" w:rsidRPr="003A43E9" w:rsidRDefault="00C622AF" w:rsidP="00C622AF">
      <w:pPr>
        <w:pStyle w:val="Header"/>
        <w:pBdr>
          <w:bottom w:val="single" w:sz="4" w:space="1" w:color="auto"/>
        </w:pBdr>
        <w:rPr>
          <w:rFonts w:ascii="Arial" w:hAnsi="Arial" w:cs="Arial"/>
          <w:b/>
        </w:rPr>
      </w:pPr>
      <w:r w:rsidRPr="003A43E9">
        <w:rPr>
          <w:rFonts w:ascii="Arial" w:hAnsi="Arial" w:cs="Arial"/>
          <w:b/>
        </w:rPr>
        <w:t>NAME :</w:t>
      </w:r>
    </w:p>
    <w:p w:rsidR="00C622AF" w:rsidRDefault="00C622AF" w:rsidP="00C622AF">
      <w:pPr>
        <w:pStyle w:val="Header"/>
      </w:pPr>
    </w:p>
    <w:p w:rsidR="00C622AF" w:rsidRPr="00EF5145" w:rsidRDefault="00C622AF" w:rsidP="00776AE4">
      <w:pPr>
        <w:spacing w:after="0"/>
        <w:rPr>
          <w:rFonts w:ascii="Arial" w:hAnsi="Arial" w:cs="Arial"/>
        </w:rPr>
      </w:pPr>
      <w:r w:rsidRPr="00EF5145">
        <w:rPr>
          <w:rFonts w:ascii="Arial" w:hAnsi="Arial" w:cs="Arial"/>
        </w:rPr>
        <w:t>Your report on the mathematical investigation should include the following:</w:t>
      </w:r>
    </w:p>
    <w:p w:rsidR="00776AE4" w:rsidRPr="00776AE4" w:rsidRDefault="00776AE4" w:rsidP="00776AE4">
      <w:pPr>
        <w:pStyle w:val="SOFinalBullets"/>
        <w:rPr>
          <w:szCs w:val="22"/>
        </w:rPr>
      </w:pPr>
      <w:r w:rsidRPr="00776AE4">
        <w:rPr>
          <w:szCs w:val="22"/>
        </w:rPr>
        <w:t>an outline of the problem and context</w:t>
      </w:r>
    </w:p>
    <w:p w:rsidR="00776AE4" w:rsidRPr="00776AE4" w:rsidRDefault="00776AE4" w:rsidP="00776AE4">
      <w:pPr>
        <w:pStyle w:val="SOFinalBullets"/>
        <w:rPr>
          <w:szCs w:val="22"/>
        </w:rPr>
      </w:pPr>
      <w:r w:rsidRPr="00776AE4">
        <w:rPr>
          <w:szCs w:val="22"/>
        </w:rPr>
        <w:t>the method required to find a solution, in terms of the mathematical model or strategy used</w:t>
      </w:r>
    </w:p>
    <w:p w:rsidR="00776AE4" w:rsidRPr="00776AE4" w:rsidRDefault="00776AE4" w:rsidP="00776AE4">
      <w:pPr>
        <w:pStyle w:val="SOFinalBullets"/>
        <w:rPr>
          <w:szCs w:val="22"/>
        </w:rPr>
      </w:pPr>
      <w:r w:rsidRPr="00776AE4">
        <w:rPr>
          <w:szCs w:val="22"/>
        </w:rPr>
        <w:t>the application of the mathematical model or strategy, including:</w:t>
      </w:r>
    </w:p>
    <w:p w:rsidR="00776AE4" w:rsidRPr="00776AE4" w:rsidRDefault="00776AE4" w:rsidP="00776AE4">
      <w:pPr>
        <w:pStyle w:val="SOFinalBullets"/>
        <w:numPr>
          <w:ilvl w:val="1"/>
          <w:numId w:val="4"/>
        </w:numPr>
      </w:pPr>
      <w:r w:rsidRPr="00776AE4">
        <w:t>relevant data and/or information</w:t>
      </w:r>
    </w:p>
    <w:p w:rsidR="00776AE4" w:rsidRPr="00776AE4" w:rsidRDefault="00776AE4" w:rsidP="00776AE4">
      <w:pPr>
        <w:pStyle w:val="SOFinalBullets"/>
        <w:numPr>
          <w:ilvl w:val="1"/>
          <w:numId w:val="4"/>
        </w:numPr>
      </w:pPr>
      <w:r w:rsidRPr="00776AE4">
        <w:t>mathematical calculations and results, using appropriate representations</w:t>
      </w:r>
    </w:p>
    <w:p w:rsidR="00776AE4" w:rsidRPr="00776AE4" w:rsidRDefault="00776AE4" w:rsidP="00776AE4">
      <w:pPr>
        <w:pStyle w:val="SOFinalBullets"/>
        <w:numPr>
          <w:ilvl w:val="1"/>
          <w:numId w:val="4"/>
        </w:numPr>
      </w:pPr>
      <w:r w:rsidRPr="00776AE4">
        <w:t>the analysis and interpretation of results, including consideration of the reasonableness and limitations of the results</w:t>
      </w:r>
    </w:p>
    <w:p w:rsidR="00776AE4" w:rsidRPr="00776AE4" w:rsidRDefault="00776AE4" w:rsidP="00776AE4">
      <w:pPr>
        <w:pStyle w:val="SOFinalBullets"/>
        <w:rPr>
          <w:szCs w:val="22"/>
        </w:rPr>
      </w:pPr>
      <w:r w:rsidRPr="00776AE4">
        <w:rPr>
          <w:szCs w:val="22"/>
        </w:rPr>
        <w:t>the results and conclusions in the context of the problem</w:t>
      </w:r>
    </w:p>
    <w:p w:rsidR="00776AE4" w:rsidRPr="00776AE4" w:rsidRDefault="00776AE4" w:rsidP="00776AE4">
      <w:pPr>
        <w:pStyle w:val="SOFinalBullets"/>
        <w:rPr>
          <w:szCs w:val="22"/>
        </w:rPr>
      </w:pPr>
      <w:r w:rsidRPr="00776AE4">
        <w:rPr>
          <w:szCs w:val="22"/>
        </w:rPr>
        <w:t>a bibliography and appendices, as appropriate.</w:t>
      </w:r>
    </w:p>
    <w:p w:rsidR="00C622AF" w:rsidRPr="00CA258B" w:rsidRDefault="00C622AF" w:rsidP="00C622AF">
      <w:pPr>
        <w:spacing w:before="240"/>
        <w:rPr>
          <w:rFonts w:ascii="Arial" w:hAnsi="Arial" w:cs="Arial"/>
        </w:rPr>
      </w:pPr>
      <w:r w:rsidRPr="00CA258B">
        <w:rPr>
          <w:rFonts w:ascii="Arial" w:hAnsi="Arial" w:cs="Arial"/>
        </w:rPr>
        <w:t>The format of an investigation report may be written or multimodal.</w:t>
      </w:r>
    </w:p>
    <w:p w:rsidR="00C622AF" w:rsidRPr="00CA258B" w:rsidRDefault="00C622AF" w:rsidP="00C622AF">
      <w:pPr>
        <w:rPr>
          <w:rFonts w:ascii="Arial" w:hAnsi="Arial" w:cs="Arial"/>
        </w:rPr>
      </w:pPr>
      <w:r w:rsidRPr="00CA258B">
        <w:rPr>
          <w:rFonts w:ascii="Arial" w:hAnsi="Arial" w:cs="Arial"/>
        </w:rPr>
        <w:t xml:space="preserve">The investigation report should be a </w:t>
      </w:r>
      <w:r w:rsidRPr="00B17E2E">
        <w:rPr>
          <w:rFonts w:ascii="Arial" w:hAnsi="Arial" w:cs="Arial"/>
          <w:b/>
          <w:bCs/>
        </w:rPr>
        <w:t xml:space="preserve">maximum of 8 </w:t>
      </w:r>
      <w:r w:rsidR="00776AE4">
        <w:rPr>
          <w:rFonts w:ascii="Arial" w:hAnsi="Arial" w:cs="Arial"/>
          <w:b/>
          <w:bCs/>
        </w:rPr>
        <w:t xml:space="preserve">A4 </w:t>
      </w:r>
      <w:r w:rsidRPr="00B17E2E">
        <w:rPr>
          <w:rFonts w:ascii="Arial" w:hAnsi="Arial" w:cs="Arial"/>
          <w:b/>
          <w:bCs/>
        </w:rPr>
        <w:t>pages</w:t>
      </w:r>
      <w:r w:rsidRPr="00CA258B">
        <w:rPr>
          <w:rFonts w:ascii="Arial" w:hAnsi="Arial" w:cs="Arial"/>
        </w:rPr>
        <w:t xml:space="preserve"> if written, or the equivalent in multimodal form.</w:t>
      </w:r>
    </w:p>
    <w:p w:rsidR="00C622AF" w:rsidRDefault="00C622AF" w:rsidP="00C622AF">
      <w:pPr>
        <w:pStyle w:val="Default"/>
        <w:rPr>
          <w:rFonts w:asciiTheme="minorBidi" w:hAnsiTheme="minorBidi" w:cstheme="minorBidi"/>
          <w:b/>
          <w:bCs/>
        </w:rPr>
      </w:pPr>
    </w:p>
    <w:p w:rsidR="00C622AF" w:rsidRDefault="00C622AF" w:rsidP="00C622AF">
      <w:pPr>
        <w:pStyle w:val="Default"/>
        <w:rPr>
          <w:rFonts w:asciiTheme="minorBidi" w:hAnsiTheme="minorBidi" w:cstheme="minorBidi"/>
          <w:b/>
          <w:bCs/>
        </w:rPr>
      </w:pPr>
    </w:p>
    <w:p w:rsidR="00C622AF" w:rsidRPr="00EF5145" w:rsidRDefault="00C622AF" w:rsidP="00C622AF">
      <w:pPr>
        <w:pStyle w:val="Default"/>
        <w:rPr>
          <w:rFonts w:asciiTheme="minorBidi" w:hAnsiTheme="minorBidi" w:cstheme="minorBidi"/>
          <w:b/>
          <w:bCs/>
          <w:sz w:val="22"/>
          <w:szCs w:val="22"/>
        </w:rPr>
      </w:pPr>
      <w:r w:rsidRPr="00EF5145">
        <w:rPr>
          <w:rFonts w:asciiTheme="minorBidi" w:hAnsiTheme="minorBidi" w:cstheme="minorBidi"/>
          <w:b/>
          <w:bCs/>
          <w:sz w:val="22"/>
          <w:szCs w:val="22"/>
        </w:rPr>
        <w:t>Assessment Design Criteria</w:t>
      </w:r>
    </w:p>
    <w:p w:rsidR="00C622AF" w:rsidRPr="00EF5145" w:rsidRDefault="00C622AF" w:rsidP="00C622AF">
      <w:pPr>
        <w:pStyle w:val="Default"/>
        <w:rPr>
          <w:rFonts w:asciiTheme="minorBidi" w:hAnsiTheme="minorBidi" w:cstheme="minorBidi"/>
          <w:sz w:val="22"/>
          <w:szCs w:val="22"/>
        </w:rPr>
      </w:pPr>
    </w:p>
    <w:p w:rsidR="00C622AF" w:rsidRPr="00EF5145" w:rsidRDefault="00C622AF" w:rsidP="00C622AF">
      <w:pPr>
        <w:pStyle w:val="Default"/>
        <w:rPr>
          <w:rFonts w:asciiTheme="minorBidi" w:hAnsiTheme="minorBidi" w:cstheme="minorBidi"/>
          <w:b/>
          <w:bCs/>
          <w:sz w:val="22"/>
          <w:szCs w:val="22"/>
        </w:rPr>
      </w:pPr>
      <w:r w:rsidRPr="00EF5145">
        <w:rPr>
          <w:rFonts w:asciiTheme="minorBidi" w:hAnsiTheme="minorBidi" w:cstheme="minorBidi"/>
          <w:b/>
          <w:bCs/>
          <w:sz w:val="22"/>
          <w:szCs w:val="22"/>
        </w:rPr>
        <w:t>Concepts and Techniques</w:t>
      </w:r>
    </w:p>
    <w:p w:rsidR="00C622AF" w:rsidRPr="00EF5145" w:rsidRDefault="00C622AF" w:rsidP="00C622AF">
      <w:pPr>
        <w:spacing w:after="0"/>
        <w:rPr>
          <w:rFonts w:ascii="Arial" w:hAnsi="Arial" w:cs="Arial"/>
        </w:rPr>
      </w:pPr>
      <w:r w:rsidRPr="00EF5145">
        <w:rPr>
          <w:rFonts w:ascii="Arial" w:hAnsi="Arial" w:cs="Arial"/>
        </w:rPr>
        <w:t xml:space="preserve">CT1 </w:t>
      </w:r>
      <w:r>
        <w:rPr>
          <w:rFonts w:ascii="Arial" w:hAnsi="Arial" w:cs="Arial"/>
        </w:rPr>
        <w:tab/>
      </w:r>
      <w:r w:rsidRPr="00EF5145">
        <w:rPr>
          <w:rFonts w:ascii="Arial" w:hAnsi="Arial" w:cs="Arial"/>
        </w:rPr>
        <w:t>Knowledge and understanding of concepts and relationships</w:t>
      </w:r>
    </w:p>
    <w:p w:rsidR="00C622AF" w:rsidRPr="00EF5145" w:rsidRDefault="00C622AF" w:rsidP="00776AE4">
      <w:pPr>
        <w:spacing w:after="0"/>
        <w:ind w:left="709" w:hanging="709"/>
        <w:rPr>
          <w:rFonts w:ascii="Arial" w:hAnsi="Arial" w:cs="Arial"/>
        </w:rPr>
      </w:pPr>
      <w:r w:rsidRPr="00EF5145">
        <w:rPr>
          <w:rFonts w:ascii="Arial" w:hAnsi="Arial" w:cs="Arial"/>
        </w:rPr>
        <w:t xml:space="preserve">CT2 </w:t>
      </w:r>
      <w:r>
        <w:rPr>
          <w:rFonts w:ascii="Arial" w:hAnsi="Arial" w:cs="Arial"/>
        </w:rPr>
        <w:tab/>
      </w:r>
      <w:r w:rsidRPr="00EF5145">
        <w:rPr>
          <w:rFonts w:ascii="Arial" w:hAnsi="Arial" w:cs="Arial"/>
        </w:rPr>
        <w:t>Selection and application of mathematical techniques and algorithms to find solutions to problems in a variety of contexts</w:t>
      </w:r>
    </w:p>
    <w:p w:rsidR="00C622AF" w:rsidRPr="00EF5145" w:rsidRDefault="00C622AF" w:rsidP="00C622AF">
      <w:pPr>
        <w:spacing w:after="0"/>
        <w:rPr>
          <w:rFonts w:ascii="Arial" w:hAnsi="Arial" w:cs="Arial"/>
        </w:rPr>
      </w:pPr>
      <w:r w:rsidRPr="00EF5145">
        <w:rPr>
          <w:rFonts w:ascii="Arial" w:hAnsi="Arial" w:cs="Arial"/>
        </w:rPr>
        <w:t xml:space="preserve">CT3 </w:t>
      </w:r>
      <w:r>
        <w:rPr>
          <w:rFonts w:ascii="Arial" w:hAnsi="Arial" w:cs="Arial"/>
        </w:rPr>
        <w:tab/>
      </w:r>
      <w:r w:rsidRPr="00EF5145">
        <w:rPr>
          <w:rFonts w:ascii="Arial" w:hAnsi="Arial" w:cs="Arial"/>
        </w:rPr>
        <w:t>Application of mathematical models</w:t>
      </w:r>
    </w:p>
    <w:p w:rsidR="00C622AF" w:rsidRPr="00EF5145" w:rsidRDefault="00C622AF" w:rsidP="00C622AF">
      <w:pPr>
        <w:spacing w:after="0"/>
        <w:rPr>
          <w:rFonts w:ascii="Arial" w:hAnsi="Arial" w:cs="Arial"/>
        </w:rPr>
      </w:pPr>
      <w:r w:rsidRPr="00EF5145">
        <w:rPr>
          <w:rFonts w:ascii="Arial" w:hAnsi="Arial" w:cs="Arial"/>
        </w:rPr>
        <w:t xml:space="preserve">CT4 </w:t>
      </w:r>
      <w:r>
        <w:rPr>
          <w:rFonts w:ascii="Arial" w:hAnsi="Arial" w:cs="Arial"/>
        </w:rPr>
        <w:tab/>
      </w:r>
      <w:r w:rsidRPr="00EF5145">
        <w:rPr>
          <w:rFonts w:ascii="Arial" w:hAnsi="Arial" w:cs="Arial"/>
        </w:rPr>
        <w:t>Use of electronic technology to find solutions to mathematical problems</w:t>
      </w:r>
    </w:p>
    <w:p w:rsidR="00C622AF" w:rsidRPr="00EF5145" w:rsidRDefault="00C622AF" w:rsidP="00C622AF">
      <w:pPr>
        <w:rPr>
          <w:rFonts w:ascii="Arial" w:hAnsi="Arial" w:cs="Arial"/>
        </w:rPr>
      </w:pPr>
    </w:p>
    <w:p w:rsidR="00C622AF" w:rsidRPr="00EF5145" w:rsidRDefault="00C622AF" w:rsidP="00C622AF">
      <w:pPr>
        <w:pStyle w:val="Default"/>
        <w:rPr>
          <w:rFonts w:asciiTheme="minorBidi" w:hAnsiTheme="minorBidi" w:cstheme="minorBidi"/>
          <w:sz w:val="22"/>
          <w:szCs w:val="22"/>
        </w:rPr>
      </w:pPr>
      <w:r w:rsidRPr="00EF5145">
        <w:rPr>
          <w:rFonts w:asciiTheme="minorBidi" w:hAnsiTheme="minorBidi" w:cstheme="minorBidi"/>
          <w:b/>
          <w:bCs/>
          <w:sz w:val="22"/>
          <w:szCs w:val="22"/>
        </w:rPr>
        <w:t xml:space="preserve">Reasoning and Communication </w:t>
      </w:r>
    </w:p>
    <w:p w:rsidR="00C622AF" w:rsidRPr="00EF5145" w:rsidRDefault="00C622AF" w:rsidP="00776AE4">
      <w:pPr>
        <w:spacing w:after="0"/>
        <w:rPr>
          <w:rFonts w:ascii="Arial" w:hAnsi="Arial" w:cs="Arial"/>
        </w:rPr>
      </w:pPr>
      <w:r w:rsidRPr="00EF5145">
        <w:rPr>
          <w:rFonts w:ascii="Arial" w:hAnsi="Arial" w:cs="Arial"/>
        </w:rPr>
        <w:t>RC1</w:t>
      </w:r>
      <w:r>
        <w:rPr>
          <w:rFonts w:ascii="Arial" w:hAnsi="Arial" w:cs="Arial"/>
        </w:rPr>
        <w:tab/>
      </w:r>
      <w:r w:rsidRPr="00EF5145">
        <w:rPr>
          <w:rFonts w:ascii="Arial" w:hAnsi="Arial" w:cs="Arial"/>
        </w:rPr>
        <w:t xml:space="preserve">Interpretation of mathematical results </w:t>
      </w:r>
    </w:p>
    <w:p w:rsidR="00C622AF" w:rsidRPr="00EF5145" w:rsidRDefault="00C622AF" w:rsidP="00776AE4">
      <w:pPr>
        <w:spacing w:after="0"/>
        <w:ind w:left="709" w:hanging="709"/>
        <w:rPr>
          <w:rFonts w:ascii="Arial" w:hAnsi="Arial" w:cs="Arial"/>
        </w:rPr>
      </w:pPr>
      <w:r w:rsidRPr="00EF5145">
        <w:rPr>
          <w:rFonts w:ascii="Arial" w:hAnsi="Arial" w:cs="Arial"/>
        </w:rPr>
        <w:t xml:space="preserve">RC2 </w:t>
      </w:r>
      <w:r>
        <w:rPr>
          <w:rFonts w:ascii="Arial" w:hAnsi="Arial" w:cs="Arial"/>
        </w:rPr>
        <w:tab/>
      </w:r>
      <w:r w:rsidRPr="00EF5145">
        <w:rPr>
          <w:rFonts w:ascii="Arial" w:hAnsi="Arial" w:cs="Arial"/>
        </w:rPr>
        <w:t>Drawing conclusions from mathematical results, with an understanding of their reasonableness and limitations</w:t>
      </w:r>
    </w:p>
    <w:p w:rsidR="00C622AF" w:rsidRPr="00EF5145" w:rsidRDefault="00C622AF" w:rsidP="00C622AF">
      <w:pPr>
        <w:spacing w:after="0"/>
        <w:rPr>
          <w:rFonts w:ascii="Arial" w:hAnsi="Arial" w:cs="Arial"/>
        </w:rPr>
      </w:pPr>
      <w:r w:rsidRPr="00EF5145">
        <w:rPr>
          <w:rFonts w:ascii="Arial" w:hAnsi="Arial" w:cs="Arial"/>
        </w:rPr>
        <w:t xml:space="preserve">RC3 </w:t>
      </w:r>
      <w:r>
        <w:rPr>
          <w:rFonts w:ascii="Arial" w:hAnsi="Arial" w:cs="Arial"/>
        </w:rPr>
        <w:tab/>
      </w:r>
      <w:r w:rsidRPr="00EF5145">
        <w:rPr>
          <w:rFonts w:ascii="Arial" w:hAnsi="Arial" w:cs="Arial"/>
        </w:rPr>
        <w:t>Use of appropriate mathematical notation, representations, and terminology</w:t>
      </w:r>
    </w:p>
    <w:p w:rsidR="00C622AF" w:rsidRPr="00EF5145" w:rsidRDefault="00C622AF" w:rsidP="00C622AF">
      <w:pPr>
        <w:spacing w:after="0"/>
        <w:rPr>
          <w:rFonts w:ascii="Arial" w:hAnsi="Arial" w:cs="Arial"/>
        </w:rPr>
      </w:pPr>
      <w:r w:rsidRPr="00EF5145">
        <w:rPr>
          <w:rFonts w:ascii="Arial" w:hAnsi="Arial" w:cs="Arial"/>
        </w:rPr>
        <w:t xml:space="preserve">RC4 </w:t>
      </w:r>
      <w:r>
        <w:rPr>
          <w:rFonts w:ascii="Arial" w:hAnsi="Arial" w:cs="Arial"/>
        </w:rPr>
        <w:tab/>
      </w:r>
      <w:r w:rsidRPr="00EF5145">
        <w:rPr>
          <w:rFonts w:ascii="Arial" w:hAnsi="Arial" w:cs="Arial"/>
        </w:rPr>
        <w:t>Communication of mathematical ideas and reasoning to develop logical arguments</w:t>
      </w:r>
    </w:p>
    <w:p w:rsidR="00C622AF" w:rsidRPr="00EF5145" w:rsidRDefault="00C622AF" w:rsidP="00C622AF">
      <w:pPr>
        <w:spacing w:after="0"/>
        <w:rPr>
          <w:rFonts w:ascii="Arial" w:hAnsi="Arial" w:cs="Arial"/>
        </w:rPr>
      </w:pPr>
      <w:r w:rsidRPr="00EF5145">
        <w:rPr>
          <w:rFonts w:ascii="Arial" w:hAnsi="Arial" w:cs="Arial"/>
        </w:rPr>
        <w:t xml:space="preserve">RC5 </w:t>
      </w:r>
      <w:r>
        <w:rPr>
          <w:rFonts w:ascii="Arial" w:hAnsi="Arial" w:cs="Arial"/>
        </w:rPr>
        <w:tab/>
      </w:r>
      <w:r w:rsidRPr="00EF5145">
        <w:rPr>
          <w:rFonts w:ascii="Arial" w:hAnsi="Arial" w:cs="Arial"/>
        </w:rPr>
        <w:t>Development and testing of valid conjectures</w:t>
      </w:r>
    </w:p>
    <w:p w:rsidR="00C622AF" w:rsidRPr="003A43E9" w:rsidRDefault="00C622AF" w:rsidP="00C622AF">
      <w:pPr>
        <w:rPr>
          <w:rFonts w:ascii="Arial" w:hAnsi="Arial" w:cs="Arial"/>
        </w:rPr>
      </w:pPr>
    </w:p>
    <w:p w:rsidR="00C622AF" w:rsidRDefault="00C622AF">
      <w:pPr>
        <w:spacing w:after="160" w:line="259" w:lineRule="auto"/>
      </w:pPr>
      <w:r>
        <w:br w:type="page"/>
      </w:r>
    </w:p>
    <w:p w:rsidR="007C06C8" w:rsidRPr="00213144" w:rsidRDefault="00C622AF" w:rsidP="00C622AF">
      <w:pPr>
        <w:rPr>
          <w:rFonts w:asciiTheme="minorBidi" w:hAnsiTheme="minorBidi" w:cstheme="minorBidi"/>
          <w:b/>
        </w:rPr>
      </w:pPr>
      <w:r w:rsidRPr="00213144">
        <w:rPr>
          <w:rFonts w:asciiTheme="minorBidi" w:hAnsiTheme="minorBidi" w:cstheme="minorBidi"/>
          <w:b/>
        </w:rPr>
        <w:lastRenderedPageBreak/>
        <w:t>Coding and Decoding using Matrices</w:t>
      </w:r>
    </w:p>
    <w:p w:rsidR="00C622AF" w:rsidRPr="00213144" w:rsidRDefault="00C622AF" w:rsidP="00C622AF">
      <w:pPr>
        <w:rPr>
          <w:rFonts w:asciiTheme="minorBidi" w:hAnsiTheme="minorBidi" w:cstheme="minorBidi"/>
          <w:b/>
        </w:rPr>
      </w:pPr>
      <w:r w:rsidRPr="00213144">
        <w:rPr>
          <w:rFonts w:asciiTheme="minorBidi" w:hAnsiTheme="minorBidi" w:cstheme="minorBidi"/>
          <w:b/>
        </w:rPr>
        <w:t>Part 1</w:t>
      </w:r>
    </w:p>
    <w:p w:rsidR="00916ABD" w:rsidRPr="00213144" w:rsidRDefault="00C622AF" w:rsidP="00C622AF">
      <w:pPr>
        <w:rPr>
          <w:rFonts w:asciiTheme="minorBidi" w:hAnsiTheme="minorBidi" w:cstheme="minorBidi"/>
        </w:rPr>
      </w:pPr>
      <w:r w:rsidRPr="00213144">
        <w:rPr>
          <w:rFonts w:asciiTheme="minorBidi" w:hAnsiTheme="minorBidi" w:cstheme="minorBidi"/>
        </w:rPr>
        <w:t>This part of the investigation will show you by example how to produce a coded message</w:t>
      </w:r>
      <w:r w:rsidR="00916ABD" w:rsidRPr="00213144">
        <w:rPr>
          <w:rFonts w:asciiTheme="minorBidi" w:hAnsiTheme="minorBidi" w:cstheme="minorBidi"/>
        </w:rPr>
        <w:t xml:space="preserve"> (enciphering) and how to decode a message (deciphering)</w:t>
      </w:r>
      <w:r w:rsidRPr="00213144">
        <w:rPr>
          <w:rFonts w:asciiTheme="minorBidi" w:hAnsiTheme="minorBidi" w:cstheme="minorBidi"/>
        </w:rPr>
        <w:t xml:space="preserve">. </w:t>
      </w:r>
    </w:p>
    <w:p w:rsidR="00C622AF" w:rsidRPr="00213144" w:rsidRDefault="00C622AF" w:rsidP="00C622AF">
      <w:pPr>
        <w:rPr>
          <w:rFonts w:asciiTheme="minorBidi" w:hAnsiTheme="minorBidi" w:cstheme="minorBidi"/>
        </w:rPr>
      </w:pPr>
      <w:r w:rsidRPr="00213144">
        <w:rPr>
          <w:rFonts w:asciiTheme="minorBidi" w:hAnsiTheme="minorBidi" w:cstheme="minorBidi"/>
        </w:rPr>
        <w:t xml:space="preserve">The 26 letters of the alphabet are chosen and a </w:t>
      </w:r>
      <w:r w:rsidR="00005974" w:rsidRPr="00213144">
        <w:rPr>
          <w:rFonts w:asciiTheme="minorBidi" w:hAnsiTheme="minorBidi" w:cstheme="minorBidi"/>
        </w:rPr>
        <w:t>value</w:t>
      </w:r>
      <w:r w:rsidRPr="00213144">
        <w:rPr>
          <w:rFonts w:asciiTheme="minorBidi" w:hAnsiTheme="minorBidi" w:cstheme="minorBidi"/>
        </w:rPr>
        <w:t xml:space="preserve"> assigned as show below:</w:t>
      </w:r>
    </w:p>
    <w:p w:rsidR="00C622AF" w:rsidRPr="00213144" w:rsidRDefault="00005974" w:rsidP="00C622AF">
      <w:pPr>
        <w:rPr>
          <w:rFonts w:asciiTheme="minorBidi" w:hAnsiTheme="minorBidi" w:cstheme="minorBidi"/>
        </w:rPr>
      </w:pPr>
      <w:r w:rsidRPr="00213144">
        <w:rPr>
          <w:rFonts w:asciiTheme="minorBidi" w:hAnsiTheme="minorBidi" w:cstheme="minorBidi"/>
        </w:rPr>
        <w:t>Letters:  A   B   C   D   E   F   G   H   I   J   K   L   M   N   O   P   Q   R   S   T   U   V   W   X   Y   Z</w:t>
      </w:r>
    </w:p>
    <w:p w:rsidR="00005974" w:rsidRPr="00213144" w:rsidRDefault="00005974" w:rsidP="00C622AF">
      <w:pPr>
        <w:rPr>
          <w:rFonts w:asciiTheme="minorBidi" w:hAnsiTheme="minorBidi" w:cstheme="minorBidi"/>
        </w:rPr>
      </w:pPr>
      <w:r w:rsidRPr="00213144">
        <w:rPr>
          <w:rFonts w:asciiTheme="minorBidi" w:hAnsiTheme="minorBidi" w:cstheme="minorBidi"/>
        </w:rPr>
        <w:t>Value:    1    2    3   4    5   6    7   8   9  10  11  12  13  14  15  16  17 18 19 20  21  22  23   24  25  0</w:t>
      </w:r>
    </w:p>
    <w:p w:rsidR="00005974" w:rsidRPr="00213144" w:rsidRDefault="00005974" w:rsidP="00C622AF">
      <w:pPr>
        <w:rPr>
          <w:rFonts w:asciiTheme="minorBidi" w:hAnsiTheme="minorBidi" w:cstheme="minorBidi"/>
        </w:rPr>
      </w:pPr>
      <w:r w:rsidRPr="00213144">
        <w:rPr>
          <w:rFonts w:asciiTheme="minorBidi" w:hAnsiTheme="minorBidi" w:cstheme="minorBidi"/>
        </w:rPr>
        <w:t>Assign numbers to some plain text and then arrange these numbers in column matrices. For example:</w:t>
      </w:r>
    </w:p>
    <w:p w:rsidR="00005974" w:rsidRPr="00213144" w:rsidRDefault="00916ABD" w:rsidP="00776AE4">
      <w:pPr>
        <w:rPr>
          <w:rFonts w:asciiTheme="minorBidi" w:hAnsiTheme="minorBidi" w:cstheme="minorBidi"/>
        </w:rPr>
      </w:pPr>
      <w:r w:rsidRPr="00213144">
        <w:rPr>
          <w:rFonts w:asciiTheme="minorBidi" w:hAnsiTheme="minorBidi" w:cstheme="minorBidi"/>
        </w:rPr>
        <w:tab/>
      </w:r>
      <w:r w:rsidR="00005974" w:rsidRPr="00213144">
        <w:rPr>
          <w:rFonts w:asciiTheme="minorBidi" w:hAnsiTheme="minorBidi" w:cstheme="minorBidi"/>
        </w:rPr>
        <w:t xml:space="preserve">ALGEBRA becomes </w:t>
      </w:r>
      <w:proofErr w:type="gramStart"/>
      <w:r w:rsidR="00005974" w:rsidRPr="00213144">
        <w:rPr>
          <w:rFonts w:asciiTheme="minorBidi" w:hAnsiTheme="minorBidi" w:cstheme="minorBidi"/>
        </w:rPr>
        <w:t>AL  GE</w:t>
      </w:r>
      <w:proofErr w:type="gramEnd"/>
      <w:r w:rsidR="00005974" w:rsidRPr="00213144">
        <w:rPr>
          <w:rFonts w:asciiTheme="minorBidi" w:hAnsiTheme="minorBidi" w:cstheme="minorBidi"/>
        </w:rPr>
        <w:t xml:space="preserve">  BR  AA and with code and column matrix form becomes</w:t>
      </w:r>
    </w:p>
    <w:p w:rsidR="00005974" w:rsidRPr="00213144" w:rsidRDefault="00005974" w:rsidP="0036114A">
      <w:pPr>
        <w:rPr>
          <w:rFonts w:asciiTheme="minorBidi" w:hAnsiTheme="minorBidi" w:cstheme="minorBidi"/>
        </w:rPr>
      </w:pPr>
      <w:r w:rsidRPr="00213144">
        <w:rPr>
          <w:rFonts w:asciiTheme="minorBidi" w:hAnsiTheme="minorBidi" w:cstheme="minorBidi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 w:cstheme="minorBidi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theme="minorBidi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theme="minorBidi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 w:cstheme="minorBidi"/>
                    </w:rPr>
                    <m:t>12</m:t>
                  </m:r>
                </m:e>
              </m:mr>
            </m:m>
          </m:e>
        </m:d>
        <m:r>
          <w:rPr>
            <w:rFonts w:ascii="Cambria Math" w:hAnsi="Cambria Math" w:cstheme="minorBidi"/>
          </w:rPr>
          <m:t xml:space="preserve"> </m:t>
        </m:r>
        <m:d>
          <m:dPr>
            <m:begChr m:val="["/>
            <m:endChr m:val="]"/>
            <m:ctrlPr>
              <w:rPr>
                <w:rFonts w:ascii="Cambria Math" w:hAnsi="Cambria Math" w:cstheme="minorBidi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theme="minorBidi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theme="minorBidi"/>
                    </w:rPr>
                    <m:t>7</m:t>
                  </m:r>
                </m:e>
              </m:mr>
              <m:mr>
                <m:e>
                  <m:r>
                    <w:rPr>
                      <w:rFonts w:ascii="Cambria Math" w:hAnsi="Cambria Math" w:cstheme="minorBidi"/>
                    </w:rPr>
                    <m:t>5</m:t>
                  </m:r>
                </m:e>
              </m:mr>
            </m:m>
          </m:e>
        </m:d>
        <m:r>
          <w:rPr>
            <w:rFonts w:ascii="Cambria Math" w:hAnsi="Cambria Math" w:cstheme="minorBidi"/>
          </w:rPr>
          <m:t xml:space="preserve"> </m:t>
        </m:r>
        <m:d>
          <m:dPr>
            <m:begChr m:val="["/>
            <m:endChr m:val="]"/>
            <m:ctrlPr>
              <w:rPr>
                <w:rFonts w:ascii="Cambria Math" w:hAnsi="Cambria Math" w:cstheme="minorBidi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theme="minorBidi"/>
                    <w:i/>
                  </w:rPr>
                </m:ctrlPr>
              </m:eqArrPr>
              <m:e>
                <m:r>
                  <w:rPr>
                    <w:rFonts w:ascii="Cambria Math" w:hAnsi="Cambria Math" w:cstheme="minorBidi"/>
                  </w:rPr>
                  <m:t>2</m:t>
                </m:r>
              </m:e>
              <m:e>
                <m:r>
                  <w:rPr>
                    <w:rFonts w:ascii="Cambria Math" w:hAnsi="Cambria Math" w:cstheme="minorBidi"/>
                  </w:rPr>
                  <m:t>18</m:t>
                </m:r>
              </m:e>
            </m:eqArr>
          </m:e>
        </m:d>
        <m:r>
          <w:rPr>
            <w:rFonts w:ascii="Cambria Math" w:hAnsi="Cambria Math" w:cstheme="minorBidi"/>
          </w:rPr>
          <m:t xml:space="preserve"> </m:t>
        </m:r>
        <m:d>
          <m:dPr>
            <m:begChr m:val="["/>
            <m:endChr m:val="]"/>
            <m:ctrlPr>
              <w:rPr>
                <w:rFonts w:ascii="Cambria Math" w:hAnsi="Cambria Math" w:cstheme="minorBidi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theme="minorBidi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theme="minorBidi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 w:cstheme="minorBidi"/>
                    </w:rPr>
                    <m:t>1</m:t>
                  </m:r>
                </m:e>
              </m:mr>
            </m:m>
          </m:e>
        </m:d>
      </m:oMath>
    </w:p>
    <w:p w:rsidR="00005974" w:rsidRPr="00213144" w:rsidRDefault="00005974">
      <w:pPr>
        <w:rPr>
          <w:rFonts w:asciiTheme="minorBidi" w:hAnsiTheme="minorBidi" w:cstheme="minorBidi"/>
        </w:rPr>
      </w:pPr>
      <w:r w:rsidRPr="00213144">
        <w:rPr>
          <w:rFonts w:asciiTheme="minorBidi" w:hAnsiTheme="minorBidi" w:cstheme="minorBidi"/>
        </w:rPr>
        <w:t>To encipher this message or word we need a coding matrix which is a 2x2 matrix with a determinant</w:t>
      </w:r>
      <w:r w:rsidR="00857944" w:rsidRPr="00213144">
        <w:rPr>
          <w:rFonts w:asciiTheme="minorBidi" w:hAnsiTheme="minorBidi" w:cstheme="minorBidi"/>
        </w:rPr>
        <w:t xml:space="preserve"> that is not divisible by 2 or 13.</w:t>
      </w:r>
    </w:p>
    <w:p w:rsidR="00857944" w:rsidRPr="00213144" w:rsidRDefault="00857944" w:rsidP="0036114A">
      <w:pPr>
        <w:rPr>
          <w:rFonts w:asciiTheme="minorBidi" w:hAnsiTheme="minorBidi" w:cstheme="minorBidi"/>
        </w:rPr>
      </w:pPr>
      <w:r w:rsidRPr="00213144">
        <w:rPr>
          <w:rFonts w:asciiTheme="minorBidi" w:hAnsiTheme="minorBidi" w:cstheme="minorBidi"/>
        </w:rPr>
        <w:t>An example is</w:t>
      </w:r>
      <m:oMath>
        <m:d>
          <m:dPr>
            <m:begChr m:val="["/>
            <m:endChr m:val="]"/>
            <m:ctrlPr>
              <w:rPr>
                <w:rFonts w:ascii="Cambria Math" w:hAnsi="Cambria Math" w:cstheme="minorBidi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inorBidi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theme="minorBidi"/>
                    </w:rPr>
                    <m:t>1</m:t>
                  </m:r>
                </m:e>
                <m:e>
                  <m:r>
                    <w:rPr>
                      <w:rFonts w:ascii="Cambria Math" w:hAnsi="Cambria Math" w:cstheme="minorBidi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 w:cstheme="minorBidi"/>
                    </w:rPr>
                    <m:t>2</m:t>
                  </m:r>
                </m:e>
                <m:e>
                  <m:r>
                    <w:rPr>
                      <w:rFonts w:ascii="Cambria Math" w:hAnsi="Cambria Math" w:cstheme="minorBidi"/>
                    </w:rPr>
                    <m:t>1</m:t>
                  </m:r>
                </m:e>
              </m:mr>
            </m:m>
          </m:e>
        </m:d>
      </m:oMath>
      <w:r w:rsidRPr="00213144">
        <w:rPr>
          <w:rFonts w:asciiTheme="minorBidi" w:hAnsiTheme="minorBidi" w:cstheme="minorBidi"/>
        </w:rPr>
        <w:t>. Pre</w:t>
      </w:r>
      <w:r w:rsidR="00776AE4" w:rsidRPr="00213144">
        <w:rPr>
          <w:rFonts w:asciiTheme="minorBidi" w:hAnsiTheme="minorBidi" w:cstheme="minorBidi"/>
        </w:rPr>
        <w:t>-</w:t>
      </w:r>
      <w:r w:rsidRPr="00213144">
        <w:rPr>
          <w:rFonts w:asciiTheme="minorBidi" w:hAnsiTheme="minorBidi" w:cstheme="minorBidi"/>
        </w:rPr>
        <w:t>multiply each column matrix by this 2x2 matrix</w:t>
      </w:r>
      <w:r w:rsidR="00776AE4" w:rsidRPr="00213144">
        <w:rPr>
          <w:rFonts w:asciiTheme="minorBidi" w:hAnsiTheme="minorBidi" w:cstheme="minorBidi"/>
        </w:rPr>
        <w:t>. For example,</w:t>
      </w:r>
    </w:p>
    <w:p w:rsidR="00857944" w:rsidRPr="00213144" w:rsidRDefault="00CE56C1" w:rsidP="0036114A">
      <w:pPr>
        <w:rPr>
          <w:rFonts w:asciiTheme="minorBidi" w:hAnsiTheme="minorBidi" w:cstheme="minorBidi"/>
        </w:rPr>
      </w:pPr>
      <m:oMath>
        <m:d>
          <m:dPr>
            <m:begChr m:val="["/>
            <m:endChr m:val="]"/>
            <m:ctrlPr>
              <w:rPr>
                <w:rFonts w:ascii="Cambria Math" w:hAnsi="Cambria Math" w:cstheme="minorBidi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inorBidi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theme="minorBidi"/>
                    </w:rPr>
                    <m:t>1</m:t>
                  </m:r>
                </m:e>
                <m:e>
                  <m:r>
                    <w:rPr>
                      <w:rFonts w:ascii="Cambria Math" w:hAnsi="Cambria Math" w:cstheme="minorBidi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 w:cstheme="minorBidi"/>
                    </w:rPr>
                    <m:t>2</m:t>
                  </m:r>
                </m:e>
                <m:e>
                  <m:r>
                    <w:rPr>
                      <w:rFonts w:ascii="Cambria Math" w:hAnsi="Cambria Math" w:cstheme="minorBidi"/>
                    </w:rPr>
                    <m:t>1</m:t>
                  </m:r>
                </m:e>
              </m:mr>
            </m:m>
          </m:e>
        </m:d>
        <m:d>
          <m:dPr>
            <m:begChr m:val="["/>
            <m:endChr m:val="]"/>
            <m:ctrlPr>
              <w:rPr>
                <w:rFonts w:ascii="Cambria Math" w:hAnsi="Cambria Math" w:cstheme="minorBidi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theme="minorBidi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theme="minorBidi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 w:cstheme="minorBidi"/>
                    </w:rPr>
                    <m:t>12</m:t>
                  </m:r>
                </m:e>
              </m:mr>
            </m:m>
          </m:e>
        </m:d>
        <m:r>
          <w:rPr>
            <w:rFonts w:ascii="Cambria Math" w:hAnsi="Cambria Math" w:cstheme="minorBidi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theme="minorBidi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theme="minorBidi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theme="minorBidi"/>
                    </w:rPr>
                    <m:t>37</m:t>
                  </m:r>
                </m:e>
              </m:mr>
              <m:mr>
                <m:e>
                  <m:r>
                    <w:rPr>
                      <w:rFonts w:ascii="Cambria Math" w:hAnsi="Cambria Math" w:cstheme="minorBidi"/>
                    </w:rPr>
                    <m:t>14</m:t>
                  </m:r>
                </m:e>
              </m:mr>
            </m:m>
          </m:e>
        </m:d>
        <m:r>
          <w:rPr>
            <w:rFonts w:ascii="Cambria Math" w:hAnsi="Cambria Math" w:cstheme="minorBidi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theme="minorBidi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theme="minorBidi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theme="minorBidi"/>
                    </w:rPr>
                    <m:t>11</m:t>
                  </m:r>
                </m:e>
              </m:mr>
              <m:mr>
                <m:e>
                  <m:r>
                    <w:rPr>
                      <w:rFonts w:ascii="Cambria Math" w:hAnsi="Cambria Math" w:cstheme="minorBidi"/>
                    </w:rPr>
                    <m:t>14</m:t>
                  </m:r>
                </m:e>
              </m:mr>
            </m:m>
          </m:e>
        </m:d>
        <m:d>
          <m:dPr>
            <m:ctrlPr>
              <w:rPr>
                <w:rFonts w:ascii="Cambria Math" w:hAnsi="Cambria Math" w:cstheme="minorBidi"/>
                <w:i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Bidi"/>
              </w:rPr>
              <m:t>mod</m:t>
            </m:r>
            <m:r>
              <w:rPr>
                <w:rFonts w:ascii="Cambria Math" w:hAnsi="Cambria Math" w:cstheme="minorBidi"/>
              </w:rPr>
              <m:t>26</m:t>
            </m:r>
          </m:e>
        </m:d>
      </m:oMath>
      <w:r w:rsidR="00857944" w:rsidRPr="00213144">
        <w:rPr>
          <w:rFonts w:asciiTheme="minorBidi" w:hAnsiTheme="minorBidi" w:cstheme="minorBidi"/>
        </w:rPr>
        <w:t xml:space="preserve">  .</w:t>
      </w:r>
      <w:r w:rsidR="0036114A" w:rsidRPr="00213144">
        <w:rPr>
          <w:rFonts w:asciiTheme="minorBidi" w:hAnsiTheme="minorBidi" w:cstheme="minorBidi"/>
        </w:rPr>
        <w:t xml:space="preserve"> AL has been enciphered as KN.</w:t>
      </w:r>
    </w:p>
    <w:p w:rsidR="00857944" w:rsidRPr="00213144" w:rsidRDefault="00857944">
      <w:pPr>
        <w:rPr>
          <w:rFonts w:asciiTheme="minorBidi" w:hAnsiTheme="minorBidi" w:cstheme="minorBidi"/>
        </w:rPr>
      </w:pPr>
      <w:r w:rsidRPr="00213144">
        <w:rPr>
          <w:rFonts w:asciiTheme="minorBidi" w:hAnsiTheme="minorBidi" w:cstheme="minorBidi"/>
        </w:rPr>
        <w:t>This gives an en</w:t>
      </w:r>
      <w:r w:rsidR="007C6774" w:rsidRPr="00213144">
        <w:rPr>
          <w:rFonts w:asciiTheme="minorBidi" w:hAnsiTheme="minorBidi" w:cstheme="minorBidi"/>
        </w:rPr>
        <w:t xml:space="preserve">ciphered </w:t>
      </w:r>
      <w:r w:rsidRPr="00213144">
        <w:rPr>
          <w:rFonts w:asciiTheme="minorBidi" w:hAnsiTheme="minorBidi" w:cstheme="minorBidi"/>
        </w:rPr>
        <w:t xml:space="preserve">message of </w:t>
      </w:r>
      <w:r w:rsidR="007C6774" w:rsidRPr="00213144">
        <w:rPr>
          <w:rFonts w:asciiTheme="minorBidi" w:hAnsiTheme="minorBidi" w:cstheme="minorBidi"/>
        </w:rPr>
        <w:t xml:space="preserve">  KNVSDVDC.</w:t>
      </w:r>
    </w:p>
    <w:p w:rsidR="007C6774" w:rsidRPr="00213144" w:rsidRDefault="00916ABD" w:rsidP="0036114A">
      <w:pPr>
        <w:rPr>
          <w:rFonts w:asciiTheme="minorBidi" w:hAnsiTheme="minorBidi" w:cstheme="minorBidi"/>
        </w:rPr>
      </w:pPr>
      <w:r w:rsidRPr="00213144">
        <w:rPr>
          <w:rFonts w:asciiTheme="minorBidi" w:hAnsiTheme="minorBidi" w:cstheme="minorBidi"/>
        </w:rPr>
        <w:t>To decipher a code with the enciphering matrix known</w:t>
      </w:r>
      <w:r w:rsidR="004B349A" w:rsidRPr="00213144">
        <w:rPr>
          <w:rFonts w:asciiTheme="minorBidi" w:hAnsiTheme="minorBidi" w:cstheme="minorBidi"/>
        </w:rPr>
        <w:t>, rewrite the code</w:t>
      </w:r>
      <w:r w:rsidRPr="00213144">
        <w:rPr>
          <w:rFonts w:asciiTheme="minorBidi" w:hAnsiTheme="minorBidi" w:cstheme="minorBidi"/>
        </w:rPr>
        <w:t xml:space="preserve"> in number form and produce column matrices. Then with the enciphering matrix, find its</w:t>
      </w:r>
      <w:r w:rsidR="00A3762B" w:rsidRPr="00213144">
        <w:rPr>
          <w:rFonts w:asciiTheme="minorBidi" w:hAnsiTheme="minorBidi" w:cstheme="minorBidi"/>
        </w:rPr>
        <w:t xml:space="preserve"> determinant and then the reciprocal modulo 26 of that number. For example, consider the enciphering matrix </w:t>
      </w:r>
      <m:oMath>
        <m:d>
          <m:dPr>
            <m:begChr m:val="["/>
            <m:endChr m:val="]"/>
            <m:ctrlPr>
              <w:rPr>
                <w:rFonts w:ascii="Cambria Math" w:hAnsi="Cambria Math" w:cstheme="minorBidi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inorBidi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theme="minorBidi"/>
                    </w:rPr>
                    <m:t>4</m:t>
                  </m:r>
                </m:e>
                <m:e>
                  <m:r>
                    <w:rPr>
                      <w:rFonts w:ascii="Cambria Math" w:hAnsi="Cambria Math" w:cstheme="minorBidi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 w:cstheme="minorBidi"/>
                    </w:rPr>
                    <m:t>3</m:t>
                  </m:r>
                </m:e>
                <m:e>
                  <m:r>
                    <w:rPr>
                      <w:rFonts w:ascii="Cambria Math" w:hAnsi="Cambria Math" w:cstheme="minorBidi"/>
                    </w:rPr>
                    <m:t>2</m:t>
                  </m:r>
                </m:e>
              </m:mr>
            </m:m>
          </m:e>
        </m:d>
      </m:oMath>
      <w:r w:rsidR="00A3762B" w:rsidRPr="00213144">
        <w:rPr>
          <w:rFonts w:asciiTheme="minorBidi" w:hAnsiTheme="minorBidi" w:cstheme="minorBidi"/>
        </w:rPr>
        <w:t xml:space="preserve"> which has a determinant of 5. This has a reciprocal modulo 26 </w:t>
      </w:r>
      <w:proofErr w:type="gramStart"/>
      <w:r w:rsidR="00A3762B" w:rsidRPr="00213144">
        <w:rPr>
          <w:rFonts w:asciiTheme="minorBidi" w:hAnsiTheme="minorBidi" w:cstheme="minorBidi"/>
        </w:rPr>
        <w:t>value</w:t>
      </w:r>
      <w:proofErr w:type="gramEnd"/>
      <w:r w:rsidR="00A3762B" w:rsidRPr="00213144">
        <w:rPr>
          <w:rFonts w:asciiTheme="minorBidi" w:hAnsiTheme="minorBidi" w:cstheme="minorBidi"/>
        </w:rPr>
        <w:t xml:space="preserve"> of 21. The following table will help with other values for the determinant: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5"/>
        <w:gridCol w:w="693"/>
        <w:gridCol w:w="693"/>
        <w:gridCol w:w="693"/>
        <w:gridCol w:w="693"/>
        <w:gridCol w:w="693"/>
        <w:gridCol w:w="694"/>
        <w:gridCol w:w="694"/>
        <w:gridCol w:w="694"/>
        <w:gridCol w:w="694"/>
        <w:gridCol w:w="694"/>
        <w:gridCol w:w="694"/>
        <w:gridCol w:w="694"/>
      </w:tblGrid>
      <w:tr w:rsidR="00A3762B" w:rsidRPr="00213144" w:rsidTr="00A56AEC">
        <w:tc>
          <w:tcPr>
            <w:tcW w:w="9016" w:type="dxa"/>
            <w:gridSpan w:val="13"/>
          </w:tcPr>
          <w:p w:rsidR="00A3762B" w:rsidRPr="00213144" w:rsidRDefault="00A3762B">
            <w:pPr>
              <w:rPr>
                <w:rFonts w:asciiTheme="minorBidi" w:hAnsiTheme="minorBidi" w:cstheme="minorBidi"/>
              </w:rPr>
            </w:pPr>
            <w:r w:rsidRPr="00213144">
              <w:rPr>
                <w:rFonts w:asciiTheme="minorBidi" w:hAnsiTheme="minorBidi" w:cstheme="minorBidi"/>
              </w:rPr>
              <w:t>Determinant and the reciprocal modulo 26</w:t>
            </w:r>
          </w:p>
        </w:tc>
      </w:tr>
      <w:tr w:rsidR="00A3762B" w:rsidRPr="00213144" w:rsidTr="00A3762B">
        <w:tc>
          <w:tcPr>
            <w:tcW w:w="693" w:type="dxa"/>
            <w:vAlign w:val="center"/>
          </w:tcPr>
          <w:p w:rsidR="00A3762B" w:rsidRPr="00213144" w:rsidRDefault="00A3762B" w:rsidP="00A3762B">
            <w:pPr>
              <w:jc w:val="center"/>
              <w:rPr>
                <w:rFonts w:asciiTheme="minorBidi" w:hAnsiTheme="minorBidi" w:cstheme="minorBidi"/>
              </w:rPr>
            </w:pPr>
            <w:r w:rsidRPr="00213144">
              <w:rPr>
                <w:rFonts w:asciiTheme="minorBidi" w:hAnsiTheme="minorBidi" w:cstheme="minorBidi"/>
              </w:rPr>
              <w:t>Determinant</w:t>
            </w:r>
          </w:p>
        </w:tc>
        <w:tc>
          <w:tcPr>
            <w:tcW w:w="693" w:type="dxa"/>
            <w:vAlign w:val="center"/>
          </w:tcPr>
          <w:p w:rsidR="00A3762B" w:rsidRPr="00213144" w:rsidRDefault="00A3762B" w:rsidP="00A3762B">
            <w:pPr>
              <w:jc w:val="center"/>
              <w:rPr>
                <w:rFonts w:asciiTheme="minorBidi" w:hAnsiTheme="minorBidi" w:cstheme="minorBidi"/>
              </w:rPr>
            </w:pPr>
            <w:r w:rsidRPr="00213144">
              <w:rPr>
                <w:rFonts w:asciiTheme="minorBidi" w:hAnsiTheme="minorBidi" w:cstheme="minorBidi"/>
              </w:rPr>
              <w:t>1</w:t>
            </w:r>
          </w:p>
        </w:tc>
        <w:tc>
          <w:tcPr>
            <w:tcW w:w="693" w:type="dxa"/>
            <w:vAlign w:val="center"/>
          </w:tcPr>
          <w:p w:rsidR="00A3762B" w:rsidRPr="00213144" w:rsidRDefault="00A3762B" w:rsidP="00A3762B">
            <w:pPr>
              <w:jc w:val="center"/>
              <w:rPr>
                <w:rFonts w:asciiTheme="minorBidi" w:hAnsiTheme="minorBidi" w:cstheme="minorBidi"/>
              </w:rPr>
            </w:pPr>
            <w:r w:rsidRPr="00213144">
              <w:rPr>
                <w:rFonts w:asciiTheme="minorBidi" w:hAnsiTheme="minorBidi" w:cstheme="minorBidi"/>
              </w:rPr>
              <w:t>3</w:t>
            </w:r>
          </w:p>
        </w:tc>
        <w:tc>
          <w:tcPr>
            <w:tcW w:w="693" w:type="dxa"/>
            <w:vAlign w:val="center"/>
          </w:tcPr>
          <w:p w:rsidR="00A3762B" w:rsidRPr="00213144" w:rsidRDefault="00A3762B" w:rsidP="00A3762B">
            <w:pPr>
              <w:jc w:val="center"/>
              <w:rPr>
                <w:rFonts w:asciiTheme="minorBidi" w:hAnsiTheme="minorBidi" w:cstheme="minorBidi"/>
              </w:rPr>
            </w:pPr>
            <w:r w:rsidRPr="00213144">
              <w:rPr>
                <w:rFonts w:asciiTheme="minorBidi" w:hAnsiTheme="minorBidi" w:cstheme="minorBidi"/>
              </w:rPr>
              <w:t>5</w:t>
            </w:r>
          </w:p>
        </w:tc>
        <w:tc>
          <w:tcPr>
            <w:tcW w:w="693" w:type="dxa"/>
            <w:vAlign w:val="center"/>
          </w:tcPr>
          <w:p w:rsidR="00A3762B" w:rsidRPr="00213144" w:rsidRDefault="00A3762B" w:rsidP="00A3762B">
            <w:pPr>
              <w:jc w:val="center"/>
              <w:rPr>
                <w:rFonts w:asciiTheme="minorBidi" w:hAnsiTheme="minorBidi" w:cstheme="minorBidi"/>
              </w:rPr>
            </w:pPr>
            <w:r w:rsidRPr="00213144">
              <w:rPr>
                <w:rFonts w:asciiTheme="minorBidi" w:hAnsiTheme="minorBidi" w:cstheme="minorBidi"/>
              </w:rPr>
              <w:t>7</w:t>
            </w:r>
          </w:p>
        </w:tc>
        <w:tc>
          <w:tcPr>
            <w:tcW w:w="693" w:type="dxa"/>
            <w:vAlign w:val="center"/>
          </w:tcPr>
          <w:p w:rsidR="00A3762B" w:rsidRPr="00213144" w:rsidRDefault="00A3762B" w:rsidP="00A3762B">
            <w:pPr>
              <w:jc w:val="center"/>
              <w:rPr>
                <w:rFonts w:asciiTheme="minorBidi" w:hAnsiTheme="minorBidi" w:cstheme="minorBidi"/>
              </w:rPr>
            </w:pPr>
            <w:r w:rsidRPr="00213144">
              <w:rPr>
                <w:rFonts w:asciiTheme="minorBidi" w:hAnsiTheme="minorBidi" w:cstheme="minorBidi"/>
              </w:rPr>
              <w:t>9</w:t>
            </w:r>
          </w:p>
        </w:tc>
        <w:tc>
          <w:tcPr>
            <w:tcW w:w="694" w:type="dxa"/>
            <w:vAlign w:val="center"/>
          </w:tcPr>
          <w:p w:rsidR="00A3762B" w:rsidRPr="00213144" w:rsidRDefault="00A3762B" w:rsidP="00A3762B">
            <w:pPr>
              <w:jc w:val="center"/>
              <w:rPr>
                <w:rFonts w:asciiTheme="minorBidi" w:hAnsiTheme="minorBidi" w:cstheme="minorBidi"/>
              </w:rPr>
            </w:pPr>
            <w:r w:rsidRPr="00213144">
              <w:rPr>
                <w:rFonts w:asciiTheme="minorBidi" w:hAnsiTheme="minorBidi" w:cstheme="minorBidi"/>
              </w:rPr>
              <w:t>11</w:t>
            </w:r>
          </w:p>
        </w:tc>
        <w:tc>
          <w:tcPr>
            <w:tcW w:w="694" w:type="dxa"/>
            <w:vAlign w:val="center"/>
          </w:tcPr>
          <w:p w:rsidR="00A3762B" w:rsidRPr="00213144" w:rsidRDefault="00A3762B" w:rsidP="00A3762B">
            <w:pPr>
              <w:jc w:val="center"/>
              <w:rPr>
                <w:rFonts w:asciiTheme="minorBidi" w:hAnsiTheme="minorBidi" w:cstheme="minorBidi"/>
              </w:rPr>
            </w:pPr>
            <w:r w:rsidRPr="00213144">
              <w:rPr>
                <w:rFonts w:asciiTheme="minorBidi" w:hAnsiTheme="minorBidi" w:cstheme="minorBidi"/>
              </w:rPr>
              <w:t>15</w:t>
            </w:r>
          </w:p>
        </w:tc>
        <w:tc>
          <w:tcPr>
            <w:tcW w:w="694" w:type="dxa"/>
            <w:vAlign w:val="center"/>
          </w:tcPr>
          <w:p w:rsidR="00A3762B" w:rsidRPr="00213144" w:rsidRDefault="00A3762B" w:rsidP="00A3762B">
            <w:pPr>
              <w:jc w:val="center"/>
              <w:rPr>
                <w:rFonts w:asciiTheme="minorBidi" w:hAnsiTheme="minorBidi" w:cstheme="minorBidi"/>
              </w:rPr>
            </w:pPr>
            <w:r w:rsidRPr="00213144">
              <w:rPr>
                <w:rFonts w:asciiTheme="minorBidi" w:hAnsiTheme="minorBidi" w:cstheme="minorBidi"/>
              </w:rPr>
              <w:t>17</w:t>
            </w:r>
          </w:p>
        </w:tc>
        <w:tc>
          <w:tcPr>
            <w:tcW w:w="694" w:type="dxa"/>
            <w:vAlign w:val="center"/>
          </w:tcPr>
          <w:p w:rsidR="00A3762B" w:rsidRPr="00213144" w:rsidRDefault="00A3762B" w:rsidP="00A3762B">
            <w:pPr>
              <w:jc w:val="center"/>
              <w:rPr>
                <w:rFonts w:asciiTheme="minorBidi" w:hAnsiTheme="minorBidi" w:cstheme="minorBidi"/>
              </w:rPr>
            </w:pPr>
            <w:r w:rsidRPr="00213144">
              <w:rPr>
                <w:rFonts w:asciiTheme="minorBidi" w:hAnsiTheme="minorBidi" w:cstheme="minorBidi"/>
              </w:rPr>
              <w:t>19</w:t>
            </w:r>
          </w:p>
        </w:tc>
        <w:tc>
          <w:tcPr>
            <w:tcW w:w="694" w:type="dxa"/>
            <w:vAlign w:val="center"/>
          </w:tcPr>
          <w:p w:rsidR="00A3762B" w:rsidRPr="00213144" w:rsidRDefault="00A3762B" w:rsidP="00A3762B">
            <w:pPr>
              <w:jc w:val="center"/>
              <w:rPr>
                <w:rFonts w:asciiTheme="minorBidi" w:hAnsiTheme="minorBidi" w:cstheme="minorBidi"/>
              </w:rPr>
            </w:pPr>
            <w:r w:rsidRPr="00213144">
              <w:rPr>
                <w:rFonts w:asciiTheme="minorBidi" w:hAnsiTheme="minorBidi" w:cstheme="minorBidi"/>
              </w:rPr>
              <w:t>21</w:t>
            </w:r>
          </w:p>
        </w:tc>
        <w:tc>
          <w:tcPr>
            <w:tcW w:w="694" w:type="dxa"/>
            <w:vAlign w:val="center"/>
          </w:tcPr>
          <w:p w:rsidR="00A3762B" w:rsidRPr="00213144" w:rsidRDefault="00A3762B" w:rsidP="00A3762B">
            <w:pPr>
              <w:jc w:val="center"/>
              <w:rPr>
                <w:rFonts w:asciiTheme="minorBidi" w:hAnsiTheme="minorBidi" w:cstheme="minorBidi"/>
              </w:rPr>
            </w:pPr>
            <w:r w:rsidRPr="00213144">
              <w:rPr>
                <w:rFonts w:asciiTheme="minorBidi" w:hAnsiTheme="minorBidi" w:cstheme="minorBidi"/>
              </w:rPr>
              <w:t>23</w:t>
            </w:r>
          </w:p>
        </w:tc>
        <w:tc>
          <w:tcPr>
            <w:tcW w:w="694" w:type="dxa"/>
            <w:vAlign w:val="center"/>
          </w:tcPr>
          <w:p w:rsidR="00A3762B" w:rsidRPr="00213144" w:rsidRDefault="00A3762B" w:rsidP="00A3762B">
            <w:pPr>
              <w:jc w:val="center"/>
              <w:rPr>
                <w:rFonts w:asciiTheme="minorBidi" w:hAnsiTheme="minorBidi" w:cstheme="minorBidi"/>
              </w:rPr>
            </w:pPr>
            <w:r w:rsidRPr="00213144">
              <w:rPr>
                <w:rFonts w:asciiTheme="minorBidi" w:hAnsiTheme="minorBidi" w:cstheme="minorBidi"/>
              </w:rPr>
              <w:t>25</w:t>
            </w:r>
          </w:p>
        </w:tc>
      </w:tr>
      <w:tr w:rsidR="00A3762B" w:rsidRPr="00213144" w:rsidTr="00A3762B">
        <w:tc>
          <w:tcPr>
            <w:tcW w:w="693" w:type="dxa"/>
            <w:vAlign w:val="center"/>
          </w:tcPr>
          <w:p w:rsidR="00A3762B" w:rsidRPr="00213144" w:rsidRDefault="00A3762B" w:rsidP="00A3762B">
            <w:pPr>
              <w:jc w:val="center"/>
              <w:rPr>
                <w:rFonts w:asciiTheme="minorBidi" w:hAnsiTheme="minorBidi" w:cstheme="minorBidi"/>
              </w:rPr>
            </w:pPr>
            <w:r w:rsidRPr="00213144">
              <w:rPr>
                <w:rFonts w:asciiTheme="minorBidi" w:hAnsiTheme="minorBidi" w:cstheme="minorBidi"/>
              </w:rPr>
              <w:t>Reciprocal modulo 26</w:t>
            </w:r>
          </w:p>
        </w:tc>
        <w:tc>
          <w:tcPr>
            <w:tcW w:w="693" w:type="dxa"/>
            <w:vAlign w:val="center"/>
          </w:tcPr>
          <w:p w:rsidR="00A3762B" w:rsidRPr="00213144" w:rsidRDefault="00A3762B" w:rsidP="00A3762B">
            <w:pPr>
              <w:jc w:val="center"/>
              <w:rPr>
                <w:rFonts w:asciiTheme="minorBidi" w:hAnsiTheme="minorBidi" w:cstheme="minorBidi"/>
              </w:rPr>
            </w:pPr>
            <w:r w:rsidRPr="00213144">
              <w:rPr>
                <w:rFonts w:asciiTheme="minorBidi" w:hAnsiTheme="minorBidi" w:cstheme="minorBidi"/>
              </w:rPr>
              <w:t>1</w:t>
            </w:r>
          </w:p>
        </w:tc>
        <w:tc>
          <w:tcPr>
            <w:tcW w:w="693" w:type="dxa"/>
            <w:vAlign w:val="center"/>
          </w:tcPr>
          <w:p w:rsidR="00A3762B" w:rsidRPr="00213144" w:rsidRDefault="00A3762B" w:rsidP="00A3762B">
            <w:pPr>
              <w:jc w:val="center"/>
              <w:rPr>
                <w:rFonts w:asciiTheme="minorBidi" w:hAnsiTheme="minorBidi" w:cstheme="minorBidi"/>
              </w:rPr>
            </w:pPr>
            <w:r w:rsidRPr="00213144">
              <w:rPr>
                <w:rFonts w:asciiTheme="minorBidi" w:hAnsiTheme="minorBidi" w:cstheme="minorBidi"/>
              </w:rPr>
              <w:t>9</w:t>
            </w:r>
          </w:p>
        </w:tc>
        <w:tc>
          <w:tcPr>
            <w:tcW w:w="693" w:type="dxa"/>
            <w:vAlign w:val="center"/>
          </w:tcPr>
          <w:p w:rsidR="00A3762B" w:rsidRPr="00213144" w:rsidRDefault="00A3762B" w:rsidP="00A3762B">
            <w:pPr>
              <w:jc w:val="center"/>
              <w:rPr>
                <w:rFonts w:asciiTheme="minorBidi" w:hAnsiTheme="minorBidi" w:cstheme="minorBidi"/>
              </w:rPr>
            </w:pPr>
            <w:r w:rsidRPr="00213144">
              <w:rPr>
                <w:rFonts w:asciiTheme="minorBidi" w:hAnsiTheme="minorBidi" w:cstheme="minorBidi"/>
              </w:rPr>
              <w:t>21</w:t>
            </w:r>
          </w:p>
        </w:tc>
        <w:tc>
          <w:tcPr>
            <w:tcW w:w="693" w:type="dxa"/>
            <w:vAlign w:val="center"/>
          </w:tcPr>
          <w:p w:rsidR="00A3762B" w:rsidRPr="00213144" w:rsidRDefault="00A3762B" w:rsidP="00A3762B">
            <w:pPr>
              <w:jc w:val="center"/>
              <w:rPr>
                <w:rFonts w:asciiTheme="minorBidi" w:hAnsiTheme="minorBidi" w:cstheme="minorBidi"/>
              </w:rPr>
            </w:pPr>
            <w:r w:rsidRPr="00213144">
              <w:rPr>
                <w:rFonts w:asciiTheme="minorBidi" w:hAnsiTheme="minorBidi" w:cstheme="minorBidi"/>
              </w:rPr>
              <w:t>15</w:t>
            </w:r>
          </w:p>
        </w:tc>
        <w:tc>
          <w:tcPr>
            <w:tcW w:w="693" w:type="dxa"/>
            <w:vAlign w:val="center"/>
          </w:tcPr>
          <w:p w:rsidR="00A3762B" w:rsidRPr="00213144" w:rsidRDefault="00A3762B" w:rsidP="00A3762B">
            <w:pPr>
              <w:jc w:val="center"/>
              <w:rPr>
                <w:rFonts w:asciiTheme="minorBidi" w:hAnsiTheme="minorBidi" w:cstheme="minorBidi"/>
              </w:rPr>
            </w:pPr>
            <w:r w:rsidRPr="00213144">
              <w:rPr>
                <w:rFonts w:asciiTheme="minorBidi" w:hAnsiTheme="minorBidi" w:cstheme="minorBidi"/>
              </w:rPr>
              <w:t>3</w:t>
            </w:r>
          </w:p>
        </w:tc>
        <w:tc>
          <w:tcPr>
            <w:tcW w:w="694" w:type="dxa"/>
            <w:vAlign w:val="center"/>
          </w:tcPr>
          <w:p w:rsidR="00A3762B" w:rsidRPr="00213144" w:rsidRDefault="00A3762B" w:rsidP="00A3762B">
            <w:pPr>
              <w:jc w:val="center"/>
              <w:rPr>
                <w:rFonts w:asciiTheme="minorBidi" w:hAnsiTheme="minorBidi" w:cstheme="minorBidi"/>
              </w:rPr>
            </w:pPr>
            <w:r w:rsidRPr="00213144">
              <w:rPr>
                <w:rFonts w:asciiTheme="minorBidi" w:hAnsiTheme="minorBidi" w:cstheme="minorBidi"/>
              </w:rPr>
              <w:t>19</w:t>
            </w:r>
          </w:p>
        </w:tc>
        <w:tc>
          <w:tcPr>
            <w:tcW w:w="694" w:type="dxa"/>
            <w:vAlign w:val="center"/>
          </w:tcPr>
          <w:p w:rsidR="00A3762B" w:rsidRPr="00213144" w:rsidRDefault="00A3762B" w:rsidP="00A3762B">
            <w:pPr>
              <w:jc w:val="center"/>
              <w:rPr>
                <w:rFonts w:asciiTheme="minorBidi" w:hAnsiTheme="minorBidi" w:cstheme="minorBidi"/>
              </w:rPr>
            </w:pPr>
            <w:r w:rsidRPr="00213144">
              <w:rPr>
                <w:rFonts w:asciiTheme="minorBidi" w:hAnsiTheme="minorBidi" w:cstheme="minorBidi"/>
              </w:rPr>
              <w:t>7</w:t>
            </w:r>
          </w:p>
        </w:tc>
        <w:tc>
          <w:tcPr>
            <w:tcW w:w="694" w:type="dxa"/>
            <w:vAlign w:val="center"/>
          </w:tcPr>
          <w:p w:rsidR="00A3762B" w:rsidRPr="00213144" w:rsidRDefault="00A3762B" w:rsidP="00A3762B">
            <w:pPr>
              <w:jc w:val="center"/>
              <w:rPr>
                <w:rFonts w:asciiTheme="minorBidi" w:hAnsiTheme="minorBidi" w:cstheme="minorBidi"/>
              </w:rPr>
            </w:pPr>
            <w:r w:rsidRPr="00213144">
              <w:rPr>
                <w:rFonts w:asciiTheme="minorBidi" w:hAnsiTheme="minorBidi" w:cstheme="minorBidi"/>
              </w:rPr>
              <w:t>23</w:t>
            </w:r>
          </w:p>
        </w:tc>
        <w:tc>
          <w:tcPr>
            <w:tcW w:w="694" w:type="dxa"/>
            <w:vAlign w:val="center"/>
          </w:tcPr>
          <w:p w:rsidR="00A3762B" w:rsidRPr="00213144" w:rsidRDefault="00A3762B" w:rsidP="00A3762B">
            <w:pPr>
              <w:jc w:val="center"/>
              <w:rPr>
                <w:rFonts w:asciiTheme="minorBidi" w:hAnsiTheme="minorBidi" w:cstheme="minorBidi"/>
              </w:rPr>
            </w:pPr>
            <w:r w:rsidRPr="00213144">
              <w:rPr>
                <w:rFonts w:asciiTheme="minorBidi" w:hAnsiTheme="minorBidi" w:cstheme="minorBidi"/>
              </w:rPr>
              <w:t>11</w:t>
            </w:r>
          </w:p>
        </w:tc>
        <w:tc>
          <w:tcPr>
            <w:tcW w:w="694" w:type="dxa"/>
            <w:vAlign w:val="center"/>
          </w:tcPr>
          <w:p w:rsidR="00A3762B" w:rsidRPr="00213144" w:rsidRDefault="00A3762B" w:rsidP="00A3762B">
            <w:pPr>
              <w:jc w:val="center"/>
              <w:rPr>
                <w:rFonts w:asciiTheme="minorBidi" w:hAnsiTheme="minorBidi" w:cstheme="minorBidi"/>
              </w:rPr>
            </w:pPr>
            <w:r w:rsidRPr="00213144">
              <w:rPr>
                <w:rFonts w:asciiTheme="minorBidi" w:hAnsiTheme="minorBidi" w:cstheme="minorBidi"/>
              </w:rPr>
              <w:t>5</w:t>
            </w:r>
          </w:p>
        </w:tc>
        <w:tc>
          <w:tcPr>
            <w:tcW w:w="694" w:type="dxa"/>
            <w:vAlign w:val="center"/>
          </w:tcPr>
          <w:p w:rsidR="00A3762B" w:rsidRPr="00213144" w:rsidRDefault="00A3762B" w:rsidP="00A3762B">
            <w:pPr>
              <w:jc w:val="center"/>
              <w:rPr>
                <w:rFonts w:asciiTheme="minorBidi" w:hAnsiTheme="minorBidi" w:cstheme="minorBidi"/>
              </w:rPr>
            </w:pPr>
            <w:r w:rsidRPr="00213144">
              <w:rPr>
                <w:rFonts w:asciiTheme="minorBidi" w:hAnsiTheme="minorBidi" w:cstheme="minorBidi"/>
              </w:rPr>
              <w:t>17</w:t>
            </w:r>
          </w:p>
        </w:tc>
        <w:tc>
          <w:tcPr>
            <w:tcW w:w="694" w:type="dxa"/>
            <w:vAlign w:val="center"/>
          </w:tcPr>
          <w:p w:rsidR="00A3762B" w:rsidRPr="00213144" w:rsidRDefault="00A3762B" w:rsidP="00A3762B">
            <w:pPr>
              <w:jc w:val="center"/>
              <w:rPr>
                <w:rFonts w:asciiTheme="minorBidi" w:hAnsiTheme="minorBidi" w:cstheme="minorBidi"/>
              </w:rPr>
            </w:pPr>
            <w:r w:rsidRPr="00213144">
              <w:rPr>
                <w:rFonts w:asciiTheme="minorBidi" w:hAnsiTheme="minorBidi" w:cstheme="minorBidi"/>
              </w:rPr>
              <w:t>25</w:t>
            </w:r>
          </w:p>
        </w:tc>
      </w:tr>
    </w:tbl>
    <w:p w:rsidR="00A3762B" w:rsidRPr="00213144" w:rsidRDefault="00A3762B">
      <w:pPr>
        <w:rPr>
          <w:rFonts w:asciiTheme="minorBidi" w:hAnsiTheme="minorBidi" w:cstheme="minorBidi"/>
        </w:rPr>
      </w:pPr>
      <w:r w:rsidRPr="00213144">
        <w:rPr>
          <w:rFonts w:asciiTheme="minorBidi" w:hAnsiTheme="minorBidi" w:cstheme="minorBidi"/>
        </w:rPr>
        <w:t xml:space="preserve">Now </w:t>
      </w:r>
      <w:r w:rsidR="004B349A" w:rsidRPr="00213144">
        <w:rPr>
          <w:rFonts w:asciiTheme="minorBidi" w:hAnsiTheme="minorBidi" w:cstheme="minorBidi"/>
        </w:rPr>
        <w:t>convert the enciphering matrix to a deciphering matrix</w:t>
      </w:r>
      <w:r w:rsidRPr="00213144">
        <w:rPr>
          <w:rFonts w:asciiTheme="minorBidi" w:hAnsiTheme="minorBidi" w:cstheme="minorBidi"/>
        </w:rPr>
        <w:t>:</w:t>
      </w:r>
    </w:p>
    <w:p w:rsidR="00A3762B" w:rsidRPr="00213144" w:rsidRDefault="00CE56C1" w:rsidP="0046723E">
      <w:pPr>
        <w:rPr>
          <w:rFonts w:asciiTheme="minorBidi" w:hAnsiTheme="minorBidi" w:cstheme="minorBidi"/>
        </w:rPr>
      </w:pPr>
      <m:oMath>
        <m:sSup>
          <m:sSupPr>
            <m:ctrlPr>
              <w:rPr>
                <w:rFonts w:ascii="Cambria Math" w:hAnsi="Cambria Math" w:cstheme="minorBidi"/>
                <w:i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 w:cstheme="minorBidi"/>
                    <w:i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 w:cstheme="minorBidi"/>
                        <w:i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 w:cstheme="minorBidi"/>
                        </w:rPr>
                        <m:t>4</m:t>
                      </m:r>
                    </m:e>
                    <m:e>
                      <m:r>
                        <w:rPr>
                          <w:rFonts w:ascii="Cambria Math" w:hAnsi="Cambria Math" w:cstheme="minorBidi"/>
                        </w:rPr>
                        <m:t>1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 w:cstheme="minorBidi"/>
                        </w:rPr>
                        <m:t>3</m:t>
                      </m:r>
                    </m:e>
                    <m:e>
                      <m:r>
                        <w:rPr>
                          <w:rFonts w:ascii="Cambria Math" w:hAnsi="Cambria Math" w:cstheme="minorBidi"/>
                        </w:rPr>
                        <m:t>2</m:t>
                      </m:r>
                    </m:e>
                  </m:mr>
                </m:m>
              </m:e>
            </m:d>
          </m:e>
          <m:sup>
            <m:r>
              <w:rPr>
                <w:rFonts w:ascii="Cambria Math" w:hAnsi="Cambria Math" w:cstheme="minorBidi"/>
              </w:rPr>
              <m:t>-1</m:t>
            </m:r>
          </m:sup>
        </m:sSup>
        <m:r>
          <w:rPr>
            <w:rFonts w:ascii="Cambria Math" w:hAnsi="Cambria Math" w:cstheme="minorBidi"/>
          </w:rPr>
          <m:t>=21</m:t>
        </m:r>
        <m:d>
          <m:dPr>
            <m:begChr m:val="["/>
            <m:endChr m:val="]"/>
            <m:ctrlPr>
              <w:rPr>
                <w:rFonts w:ascii="Cambria Math" w:hAnsi="Cambria Math" w:cstheme="minorBidi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inorBidi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theme="minorBidi"/>
                    </w:rPr>
                    <m:t>2</m:t>
                  </m:r>
                </m:e>
                <m:e>
                  <m:r>
                    <w:rPr>
                      <w:rFonts w:ascii="Cambria Math" w:hAnsi="Cambria Math" w:cstheme="minorBidi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 w:cstheme="minorBidi"/>
                    </w:rPr>
                    <m:t>-3</m:t>
                  </m:r>
                </m:e>
                <m:e>
                  <m:r>
                    <w:rPr>
                      <w:rFonts w:ascii="Cambria Math" w:hAnsi="Cambria Math" w:cstheme="minorBidi"/>
                    </w:rPr>
                    <m:t>4</m:t>
                  </m:r>
                </m:e>
              </m:mr>
            </m:m>
          </m:e>
        </m:d>
        <m:r>
          <w:rPr>
            <w:rFonts w:ascii="Cambria Math" w:hAnsi="Cambria Math" w:cstheme="minorBidi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theme="minorBidi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inorBidi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theme="minorBidi"/>
                    </w:rPr>
                    <m:t>16</m:t>
                  </m:r>
                </m:e>
                <m:e>
                  <m:r>
                    <w:rPr>
                      <w:rFonts w:ascii="Cambria Math" w:hAnsi="Cambria Math" w:cstheme="minorBidi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hAnsi="Cambria Math" w:cstheme="minorBidi"/>
                    </w:rPr>
                    <m:t>15</m:t>
                  </m:r>
                </m:e>
                <m:e>
                  <m:r>
                    <w:rPr>
                      <w:rFonts w:ascii="Cambria Math" w:hAnsi="Cambria Math" w:cstheme="minorBidi"/>
                    </w:rPr>
                    <m:t>6</m:t>
                  </m:r>
                </m:e>
              </m:mr>
            </m:m>
          </m:e>
        </m:d>
        <m:r>
          <w:rPr>
            <w:rFonts w:ascii="Cambria Math" w:hAnsi="Cambria Math" w:cstheme="minorBidi"/>
          </w:rPr>
          <m:t xml:space="preserve"> (</m:t>
        </m:r>
        <m:r>
          <m:rPr>
            <m:sty m:val="p"/>
          </m:rPr>
          <w:rPr>
            <w:rFonts w:ascii="Cambria Math" w:hAnsi="Cambria Math" w:cstheme="minorBidi"/>
          </w:rPr>
          <m:t>mod</m:t>
        </m:r>
        <m:r>
          <w:rPr>
            <w:rFonts w:ascii="Cambria Math" w:hAnsi="Cambria Math" w:cstheme="minorBidi"/>
          </w:rPr>
          <m:t>26)</m:t>
        </m:r>
      </m:oMath>
      <w:r w:rsidR="00A3762B" w:rsidRPr="00213144">
        <w:rPr>
          <w:rFonts w:asciiTheme="minorBidi" w:hAnsiTheme="minorBidi" w:cstheme="minorBidi"/>
        </w:rPr>
        <w:t xml:space="preserve"> </w:t>
      </w:r>
    </w:p>
    <w:p w:rsidR="0046723E" w:rsidRPr="00213144" w:rsidRDefault="004B349A">
      <w:pPr>
        <w:rPr>
          <w:rFonts w:asciiTheme="minorBidi" w:hAnsiTheme="minorBidi" w:cstheme="minorBidi"/>
          <w:b/>
        </w:rPr>
      </w:pPr>
      <w:r w:rsidRPr="00213144">
        <w:rPr>
          <w:rFonts w:asciiTheme="minorBidi" w:hAnsiTheme="minorBidi" w:cstheme="minorBidi"/>
        </w:rPr>
        <w:t>Use this deciphering matrix to pre-multiply coded column matrices and hence decode the message.</w:t>
      </w:r>
      <w:r w:rsidR="0046723E" w:rsidRPr="00213144">
        <w:rPr>
          <w:rFonts w:asciiTheme="minorBidi" w:hAnsiTheme="minorBidi" w:cstheme="minorBidi"/>
          <w:b/>
        </w:rPr>
        <w:br w:type="page"/>
      </w:r>
    </w:p>
    <w:p w:rsidR="00CE4394" w:rsidRPr="00213144" w:rsidRDefault="00CE4394">
      <w:pPr>
        <w:rPr>
          <w:rFonts w:asciiTheme="minorBidi" w:hAnsiTheme="minorBidi" w:cstheme="minorBidi"/>
          <w:b/>
        </w:rPr>
      </w:pPr>
      <w:r w:rsidRPr="00213144">
        <w:rPr>
          <w:rFonts w:asciiTheme="minorBidi" w:hAnsiTheme="minorBidi" w:cstheme="minorBidi"/>
          <w:b/>
        </w:rPr>
        <w:lastRenderedPageBreak/>
        <w:t>Part 2 – Coding and Decoding</w:t>
      </w:r>
    </w:p>
    <w:p w:rsidR="00CE4394" w:rsidRPr="00213144" w:rsidRDefault="00CE4394">
      <w:pPr>
        <w:rPr>
          <w:rFonts w:asciiTheme="minorBidi" w:hAnsiTheme="minorBidi" w:cstheme="minorBidi"/>
        </w:rPr>
      </w:pPr>
      <w:r w:rsidRPr="00213144">
        <w:rPr>
          <w:rFonts w:asciiTheme="minorBidi" w:hAnsiTheme="minorBidi" w:cstheme="minorBidi"/>
        </w:rPr>
        <w:t>Encipher your own message using Part 1 and give it to another member of the class along with your enciphering matrix. In return obtain their coded message, enciphering matrix and decode their message.</w:t>
      </w:r>
    </w:p>
    <w:p w:rsidR="00CE4394" w:rsidRPr="00213144" w:rsidRDefault="00CE4394">
      <w:pPr>
        <w:rPr>
          <w:rFonts w:asciiTheme="minorBidi" w:hAnsiTheme="minorBidi" w:cstheme="minorBidi"/>
        </w:rPr>
      </w:pPr>
      <w:r w:rsidRPr="00213144">
        <w:rPr>
          <w:rFonts w:asciiTheme="minorBidi" w:hAnsiTheme="minorBidi" w:cstheme="minorBidi"/>
        </w:rPr>
        <w:t>Consider and discuss any limitations with this method of encryption.</w:t>
      </w:r>
    </w:p>
    <w:p w:rsidR="00CE4394" w:rsidRPr="00213144" w:rsidRDefault="00CE4394">
      <w:pPr>
        <w:rPr>
          <w:rFonts w:asciiTheme="minorBidi" w:hAnsiTheme="minorBidi" w:cstheme="minorBidi"/>
          <w:b/>
        </w:rPr>
      </w:pPr>
      <w:r w:rsidRPr="00213144">
        <w:rPr>
          <w:rFonts w:asciiTheme="minorBidi" w:hAnsiTheme="minorBidi" w:cstheme="minorBidi"/>
          <w:b/>
        </w:rPr>
        <w:t xml:space="preserve">Part 3 </w:t>
      </w:r>
      <w:r w:rsidR="00213144">
        <w:rPr>
          <w:rFonts w:asciiTheme="minorBidi" w:hAnsiTheme="minorBidi" w:cstheme="minorBidi"/>
          <w:b/>
        </w:rPr>
        <w:t xml:space="preserve">– </w:t>
      </w:r>
      <w:bookmarkStart w:id="0" w:name="_GoBack"/>
      <w:bookmarkEnd w:id="0"/>
      <w:r w:rsidRPr="00213144">
        <w:rPr>
          <w:rFonts w:asciiTheme="minorBidi" w:hAnsiTheme="minorBidi" w:cstheme="minorBidi"/>
          <w:b/>
        </w:rPr>
        <w:t>Further Considerations</w:t>
      </w:r>
    </w:p>
    <w:p w:rsidR="00CE4394" w:rsidRPr="00213144" w:rsidRDefault="00CE4394">
      <w:pPr>
        <w:rPr>
          <w:rFonts w:asciiTheme="minorBidi" w:hAnsiTheme="minorBidi" w:cstheme="minorBidi"/>
        </w:rPr>
      </w:pPr>
      <w:r w:rsidRPr="00213144">
        <w:rPr>
          <w:rFonts w:asciiTheme="minorBidi" w:hAnsiTheme="minorBidi" w:cstheme="minorBidi"/>
        </w:rPr>
        <w:t>Below is a list of suggestions for further consideration within the scope of this investigation.</w:t>
      </w:r>
    </w:p>
    <w:p w:rsidR="00CE4394" w:rsidRPr="00213144" w:rsidRDefault="00CE4394" w:rsidP="00CE4394">
      <w:pPr>
        <w:pStyle w:val="ListParagraph"/>
        <w:numPr>
          <w:ilvl w:val="0"/>
          <w:numId w:val="2"/>
        </w:numPr>
        <w:rPr>
          <w:rFonts w:asciiTheme="minorBidi" w:hAnsiTheme="minorBidi" w:cstheme="minorBidi"/>
          <w:sz w:val="22"/>
          <w:szCs w:val="22"/>
        </w:rPr>
      </w:pPr>
      <w:r w:rsidRPr="00213144">
        <w:rPr>
          <w:rFonts w:asciiTheme="minorBidi" w:hAnsiTheme="minorBidi" w:cstheme="minorBidi"/>
          <w:sz w:val="22"/>
          <w:szCs w:val="22"/>
        </w:rPr>
        <w:t>Consider Part 1: Why is it necessary when using modulo 26 to have a determinant which is not a factor of 26?</w:t>
      </w:r>
    </w:p>
    <w:p w:rsidR="00A72B5E" w:rsidRPr="00213144" w:rsidRDefault="00A72B5E" w:rsidP="00A72B5E">
      <w:pPr>
        <w:pStyle w:val="ListParagraph"/>
        <w:numPr>
          <w:ilvl w:val="1"/>
          <w:numId w:val="2"/>
        </w:numPr>
        <w:rPr>
          <w:rFonts w:asciiTheme="minorBidi" w:hAnsiTheme="minorBidi" w:cstheme="minorBidi"/>
          <w:sz w:val="22"/>
          <w:szCs w:val="22"/>
        </w:rPr>
      </w:pPr>
      <w:r w:rsidRPr="00213144">
        <w:rPr>
          <w:rFonts w:asciiTheme="minorBidi" w:hAnsiTheme="minorBidi" w:cstheme="minorBidi"/>
          <w:sz w:val="22"/>
          <w:szCs w:val="22"/>
        </w:rPr>
        <w:t>An investigation into relevant modulo arithmetic</w:t>
      </w:r>
    </w:p>
    <w:p w:rsidR="00A72B5E" w:rsidRPr="00213144" w:rsidRDefault="00A72B5E" w:rsidP="00A72B5E">
      <w:pPr>
        <w:pStyle w:val="ListParagraph"/>
        <w:numPr>
          <w:ilvl w:val="1"/>
          <w:numId w:val="2"/>
        </w:numPr>
        <w:rPr>
          <w:rFonts w:asciiTheme="minorBidi" w:hAnsiTheme="minorBidi" w:cstheme="minorBidi"/>
          <w:sz w:val="22"/>
          <w:szCs w:val="22"/>
        </w:rPr>
      </w:pPr>
      <w:r w:rsidRPr="00213144">
        <w:rPr>
          <w:rFonts w:asciiTheme="minorBidi" w:hAnsiTheme="minorBidi" w:cstheme="minorBidi"/>
          <w:sz w:val="22"/>
          <w:szCs w:val="22"/>
        </w:rPr>
        <w:t>Production of a calculator program or computer program to find reciprocal modulo numbers.</w:t>
      </w:r>
    </w:p>
    <w:p w:rsidR="00CE4394" w:rsidRPr="00213144" w:rsidRDefault="00CE4394" w:rsidP="00CE4394">
      <w:pPr>
        <w:pStyle w:val="ListParagraph"/>
        <w:numPr>
          <w:ilvl w:val="0"/>
          <w:numId w:val="2"/>
        </w:numPr>
        <w:rPr>
          <w:rFonts w:asciiTheme="minorBidi" w:hAnsiTheme="minorBidi" w:cstheme="minorBidi"/>
          <w:sz w:val="22"/>
          <w:szCs w:val="22"/>
        </w:rPr>
      </w:pPr>
      <w:r w:rsidRPr="00213144">
        <w:rPr>
          <w:rFonts w:asciiTheme="minorBidi" w:hAnsiTheme="minorBidi" w:cstheme="minorBidi"/>
          <w:sz w:val="22"/>
          <w:szCs w:val="22"/>
        </w:rPr>
        <w:t xml:space="preserve">Consider how larger amounts of text may be </w:t>
      </w:r>
      <w:proofErr w:type="gramStart"/>
      <w:r w:rsidRPr="00213144">
        <w:rPr>
          <w:rFonts w:asciiTheme="minorBidi" w:hAnsiTheme="minorBidi" w:cstheme="minorBidi"/>
          <w:sz w:val="22"/>
          <w:szCs w:val="22"/>
        </w:rPr>
        <w:t>coded/decoded</w:t>
      </w:r>
      <w:proofErr w:type="gramEnd"/>
      <w:r w:rsidRPr="00213144">
        <w:rPr>
          <w:rFonts w:asciiTheme="minorBidi" w:hAnsiTheme="minorBidi" w:cstheme="minorBidi"/>
          <w:sz w:val="22"/>
          <w:szCs w:val="22"/>
        </w:rPr>
        <w:t xml:space="preserve"> rather than two letters at a time. </w:t>
      </w:r>
    </w:p>
    <w:p w:rsidR="00CE4394" w:rsidRPr="00213144" w:rsidRDefault="00CE4394" w:rsidP="00CE4394">
      <w:pPr>
        <w:pStyle w:val="ListParagraph"/>
        <w:numPr>
          <w:ilvl w:val="0"/>
          <w:numId w:val="2"/>
        </w:numPr>
        <w:rPr>
          <w:rFonts w:asciiTheme="minorBidi" w:hAnsiTheme="minorBidi" w:cstheme="minorBidi"/>
          <w:sz w:val="22"/>
          <w:szCs w:val="22"/>
        </w:rPr>
      </w:pPr>
      <w:r w:rsidRPr="00213144">
        <w:rPr>
          <w:rFonts w:asciiTheme="minorBidi" w:hAnsiTheme="minorBidi" w:cstheme="minorBidi"/>
          <w:sz w:val="22"/>
          <w:szCs w:val="22"/>
        </w:rPr>
        <w:t>Consider allowing the use of punctuation</w:t>
      </w:r>
      <w:r w:rsidR="00A72B5E" w:rsidRPr="00213144">
        <w:rPr>
          <w:rFonts w:asciiTheme="minorBidi" w:hAnsiTheme="minorBidi" w:cstheme="minorBidi"/>
          <w:sz w:val="22"/>
          <w:szCs w:val="22"/>
        </w:rPr>
        <w:t>.</w:t>
      </w:r>
    </w:p>
    <w:p w:rsidR="00776AE4" w:rsidRPr="00213144" w:rsidRDefault="00776AE4">
      <w:pPr>
        <w:spacing w:after="160" w:line="259" w:lineRule="auto"/>
        <w:rPr>
          <w:rFonts w:asciiTheme="minorBidi" w:hAnsiTheme="minorBidi" w:cstheme="minorBidi"/>
        </w:rPr>
        <w:sectPr w:rsidR="00776AE4" w:rsidRPr="00213144" w:rsidSect="00776AE4">
          <w:footerReference w:type="default" r:id="rId8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217624" w:rsidRPr="00AB54E8" w:rsidRDefault="00217624" w:rsidP="00B920DE">
      <w:pPr>
        <w:pStyle w:val="SOFinalHead3AfterHead2"/>
        <w:spacing w:before="0" w:after="120"/>
        <w:rPr>
          <w:rFonts w:eastAsiaTheme="minorEastAsia"/>
          <w:lang w:val="en-AU"/>
        </w:rPr>
      </w:pPr>
      <w:r w:rsidRPr="00571DBC">
        <w:lastRenderedPageBreak/>
        <w:t xml:space="preserve">Performance Standards for Stage 1 </w:t>
      </w:r>
      <w:r>
        <w:t>Mathematics</w:t>
      </w: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5103"/>
        <w:gridCol w:w="5386"/>
      </w:tblGrid>
      <w:tr w:rsidR="00217624" w:rsidRPr="00EF5145" w:rsidTr="00C40794">
        <w:trPr>
          <w:trHeight w:val="353"/>
        </w:trPr>
        <w:tc>
          <w:tcPr>
            <w:tcW w:w="426" w:type="dxa"/>
            <w:shd w:val="clear" w:color="auto" w:fill="000000" w:themeFill="text1"/>
            <w:vAlign w:val="center"/>
          </w:tcPr>
          <w:p w:rsidR="00217624" w:rsidRPr="00EF5145" w:rsidRDefault="00217624" w:rsidP="00EA040A">
            <w:pPr>
              <w:spacing w:after="0" w:line="240" w:lineRule="auto"/>
              <w:rPr>
                <w:rFonts w:asciiTheme="minorBidi" w:hAnsiTheme="minorBidi" w:cstheme="minorBidi"/>
                <w:i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000000" w:themeFill="text1"/>
            <w:vAlign w:val="center"/>
          </w:tcPr>
          <w:p w:rsidR="00217624" w:rsidRPr="00EF5145" w:rsidRDefault="00217624" w:rsidP="00EA040A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Theme="minorBidi" w:hAnsiTheme="minorBidi" w:cstheme="minorBidi"/>
                <w:i/>
                <w:sz w:val="18"/>
                <w:szCs w:val="18"/>
                <w:lang w:eastAsia="ja-JP"/>
              </w:rPr>
            </w:pPr>
            <w:r w:rsidRPr="00EF5145">
              <w:rPr>
                <w:rFonts w:asciiTheme="minorBidi" w:hAnsiTheme="minorBidi" w:cstheme="minorBidi"/>
                <w:b/>
                <w:sz w:val="18"/>
                <w:szCs w:val="18"/>
                <w:lang w:eastAsia="ja-JP"/>
              </w:rPr>
              <w:t>Concepts and Techniques</w:t>
            </w:r>
          </w:p>
        </w:tc>
        <w:tc>
          <w:tcPr>
            <w:tcW w:w="5386" w:type="dxa"/>
            <w:shd w:val="clear" w:color="auto" w:fill="000000" w:themeFill="text1"/>
            <w:vAlign w:val="center"/>
          </w:tcPr>
          <w:p w:rsidR="00217624" w:rsidRPr="00EF5145" w:rsidRDefault="00217624" w:rsidP="00EA040A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Theme="minorBidi" w:hAnsiTheme="minorBidi" w:cstheme="minorBidi"/>
                <w:sz w:val="18"/>
                <w:szCs w:val="18"/>
                <w:lang w:eastAsia="ja-JP"/>
              </w:rPr>
            </w:pPr>
            <w:r w:rsidRPr="00EF5145">
              <w:rPr>
                <w:rFonts w:asciiTheme="minorBidi" w:hAnsiTheme="minorBidi" w:cstheme="minorBidi"/>
                <w:b/>
                <w:sz w:val="18"/>
                <w:szCs w:val="18"/>
                <w:lang w:eastAsia="ja-JP"/>
              </w:rPr>
              <w:t>Reasoning and Communication</w:t>
            </w:r>
          </w:p>
        </w:tc>
      </w:tr>
      <w:tr w:rsidR="00217624" w:rsidRPr="00EF5145" w:rsidTr="00C40794">
        <w:trPr>
          <w:trHeight w:val="2881"/>
        </w:trPr>
        <w:tc>
          <w:tcPr>
            <w:tcW w:w="426" w:type="dxa"/>
          </w:tcPr>
          <w:p w:rsidR="00217624" w:rsidRPr="002E00CC" w:rsidRDefault="00217624" w:rsidP="002E00CC">
            <w:pPr>
              <w:spacing w:before="240" w:after="0" w:line="240" w:lineRule="auto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2E00CC">
              <w:rPr>
                <w:rFonts w:asciiTheme="minorBidi" w:hAnsiTheme="minorBidi" w:cstheme="minorBidi"/>
                <w:b/>
                <w:sz w:val="24"/>
                <w:szCs w:val="24"/>
              </w:rPr>
              <w:t>A</w:t>
            </w:r>
          </w:p>
        </w:tc>
        <w:tc>
          <w:tcPr>
            <w:tcW w:w="5103" w:type="dxa"/>
          </w:tcPr>
          <w:p w:rsidR="00217624" w:rsidRPr="00EF5145" w:rsidRDefault="00217624" w:rsidP="00EA040A">
            <w:pPr>
              <w:spacing w:before="120" w:after="0" w:line="240" w:lineRule="auto"/>
              <w:rPr>
                <w:rFonts w:asciiTheme="minorBidi" w:eastAsia="SimSun" w:hAnsiTheme="minorBidi" w:cstheme="minorBidi"/>
                <w:sz w:val="18"/>
                <w:szCs w:val="18"/>
              </w:rPr>
            </w:pPr>
            <w:r w:rsidRPr="00EF5145">
              <w:rPr>
                <w:rFonts w:asciiTheme="minorBidi" w:eastAsia="SimSun" w:hAnsiTheme="minorBidi" w:cstheme="minorBidi"/>
                <w:sz w:val="18"/>
                <w:szCs w:val="18"/>
              </w:rPr>
              <w:t>Comprehensive knowledge and understanding of concepts and relationships.</w:t>
            </w:r>
          </w:p>
          <w:p w:rsidR="00217624" w:rsidRPr="00EF5145" w:rsidRDefault="00217624" w:rsidP="00EA040A">
            <w:pPr>
              <w:spacing w:before="120" w:after="0" w:line="240" w:lineRule="auto"/>
              <w:rPr>
                <w:rFonts w:asciiTheme="minorBidi" w:eastAsia="SimSun" w:hAnsiTheme="minorBidi" w:cstheme="minorBidi"/>
                <w:sz w:val="18"/>
                <w:szCs w:val="18"/>
              </w:rPr>
            </w:pPr>
            <w:r w:rsidRPr="00EF5145">
              <w:rPr>
                <w:rFonts w:asciiTheme="minorBidi" w:eastAsia="SimSun" w:hAnsiTheme="minorBidi" w:cstheme="minorBidi"/>
                <w:sz w:val="18"/>
                <w:szCs w:val="18"/>
              </w:rPr>
              <w:t xml:space="preserve">Highly effective selection and application of mathematical techniques and algorithms to find efficient and accurate solutions to routine and complex problems in a variety of contexts. </w:t>
            </w:r>
          </w:p>
          <w:p w:rsidR="00217624" w:rsidRPr="00EF5145" w:rsidRDefault="00217624" w:rsidP="00EA040A">
            <w:pPr>
              <w:spacing w:before="120" w:after="0" w:line="240" w:lineRule="auto"/>
              <w:rPr>
                <w:rFonts w:asciiTheme="minorBidi" w:eastAsia="SimSun" w:hAnsiTheme="minorBidi" w:cstheme="minorBidi"/>
                <w:sz w:val="18"/>
                <w:szCs w:val="18"/>
              </w:rPr>
            </w:pPr>
            <w:r w:rsidRPr="00EF5145">
              <w:rPr>
                <w:rFonts w:asciiTheme="minorBidi" w:eastAsia="SimSun" w:hAnsiTheme="minorBidi" w:cstheme="minorBidi"/>
                <w:sz w:val="18"/>
                <w:szCs w:val="18"/>
              </w:rPr>
              <w:t>Successful development and application of mathematical models to find concise and accurate solutions.</w:t>
            </w:r>
          </w:p>
          <w:p w:rsidR="00217624" w:rsidRPr="00EF5145" w:rsidRDefault="00217624" w:rsidP="00EA040A">
            <w:pPr>
              <w:spacing w:before="120" w:after="0" w:line="240" w:lineRule="auto"/>
              <w:rPr>
                <w:rFonts w:asciiTheme="minorBidi" w:eastAsia="SimSun" w:hAnsiTheme="minorBidi" w:cstheme="minorBidi"/>
                <w:sz w:val="18"/>
                <w:szCs w:val="18"/>
              </w:rPr>
            </w:pPr>
            <w:r w:rsidRPr="00EF5145">
              <w:rPr>
                <w:rFonts w:asciiTheme="minorBidi" w:eastAsia="SimSun" w:hAnsiTheme="minorBidi" w:cstheme="minorBidi"/>
                <w:sz w:val="18"/>
                <w:szCs w:val="18"/>
              </w:rPr>
              <w:t>Appropriate and effective use of electronic technology to find accurate solutions to routine and complex problems.</w:t>
            </w:r>
          </w:p>
        </w:tc>
        <w:tc>
          <w:tcPr>
            <w:tcW w:w="5386" w:type="dxa"/>
          </w:tcPr>
          <w:p w:rsidR="00217624" w:rsidRPr="00EF5145" w:rsidRDefault="00217624" w:rsidP="00EA040A">
            <w:pPr>
              <w:spacing w:before="100" w:after="0" w:line="240" w:lineRule="auto"/>
              <w:rPr>
                <w:rFonts w:asciiTheme="minorBidi" w:eastAsia="SimSun" w:hAnsiTheme="minorBidi" w:cstheme="minorBidi"/>
                <w:bCs/>
                <w:sz w:val="18"/>
                <w:szCs w:val="18"/>
              </w:rPr>
            </w:pPr>
            <w:r w:rsidRPr="00EF5145">
              <w:rPr>
                <w:rFonts w:asciiTheme="minorBidi" w:eastAsia="SimSun" w:hAnsiTheme="minorBidi" w:cstheme="minorBidi"/>
                <w:bCs/>
                <w:sz w:val="18"/>
                <w:szCs w:val="18"/>
              </w:rPr>
              <w:t>Comprehensive interpretation of mathematical results in the context of the problem.</w:t>
            </w:r>
          </w:p>
          <w:p w:rsidR="00217624" w:rsidRPr="00EF5145" w:rsidRDefault="00217624" w:rsidP="00EA040A">
            <w:pPr>
              <w:spacing w:before="100" w:after="0" w:line="240" w:lineRule="auto"/>
              <w:rPr>
                <w:rFonts w:asciiTheme="minorBidi" w:eastAsia="SimSun" w:hAnsiTheme="minorBidi" w:cstheme="minorBidi"/>
                <w:bCs/>
                <w:sz w:val="18"/>
                <w:szCs w:val="18"/>
              </w:rPr>
            </w:pPr>
            <w:r w:rsidRPr="00EF5145">
              <w:rPr>
                <w:rFonts w:asciiTheme="minorBidi" w:eastAsia="SimSun" w:hAnsiTheme="minorBidi" w:cstheme="minorBidi"/>
                <w:bCs/>
                <w:sz w:val="18"/>
                <w:szCs w:val="18"/>
              </w:rPr>
              <w:t>Drawing logical conclusions from mathematical results, with a comprehensive understanding of their reasonableness and limitations.</w:t>
            </w:r>
          </w:p>
          <w:p w:rsidR="00217624" w:rsidRPr="00EF5145" w:rsidRDefault="00217624" w:rsidP="00EA040A">
            <w:pPr>
              <w:spacing w:before="100" w:after="0" w:line="240" w:lineRule="auto"/>
              <w:rPr>
                <w:rFonts w:asciiTheme="minorBidi" w:eastAsia="SimSun" w:hAnsiTheme="minorBidi" w:cstheme="minorBidi"/>
                <w:bCs/>
                <w:sz w:val="18"/>
                <w:szCs w:val="18"/>
              </w:rPr>
            </w:pPr>
            <w:r w:rsidRPr="00EF5145">
              <w:rPr>
                <w:rFonts w:asciiTheme="minorBidi" w:eastAsia="SimSun" w:hAnsiTheme="minorBidi" w:cstheme="minorBidi"/>
                <w:bCs/>
                <w:sz w:val="18"/>
                <w:szCs w:val="18"/>
              </w:rPr>
              <w:t>Proficient and accurate use of appropriate mathematical notation, representations, and terminology.</w:t>
            </w:r>
          </w:p>
          <w:p w:rsidR="00217624" w:rsidRPr="00EF5145" w:rsidRDefault="00217624" w:rsidP="00EA040A">
            <w:pPr>
              <w:spacing w:before="100" w:after="0" w:line="240" w:lineRule="auto"/>
              <w:rPr>
                <w:rFonts w:asciiTheme="minorBidi" w:eastAsia="SimSun" w:hAnsiTheme="minorBidi" w:cstheme="minorBidi"/>
                <w:bCs/>
                <w:sz w:val="18"/>
                <w:szCs w:val="18"/>
              </w:rPr>
            </w:pPr>
            <w:r w:rsidRPr="00EF5145">
              <w:rPr>
                <w:rFonts w:asciiTheme="minorBidi" w:eastAsia="SimSun" w:hAnsiTheme="minorBidi" w:cstheme="minorBidi"/>
                <w:bCs/>
                <w:sz w:val="18"/>
                <w:szCs w:val="18"/>
              </w:rPr>
              <w:t>Highly effective communication of mathematical ideas and reasoning to develop logical and concise arguments.</w:t>
            </w:r>
          </w:p>
          <w:p w:rsidR="00217624" w:rsidRPr="00EF5145" w:rsidRDefault="00217624" w:rsidP="00EA040A">
            <w:pPr>
              <w:spacing w:before="100" w:after="0" w:line="240" w:lineRule="auto"/>
              <w:rPr>
                <w:rFonts w:asciiTheme="minorBidi" w:eastAsia="SimSun" w:hAnsiTheme="minorBidi" w:cstheme="minorBidi"/>
                <w:bCs/>
                <w:sz w:val="18"/>
                <w:szCs w:val="18"/>
              </w:rPr>
            </w:pPr>
            <w:r w:rsidRPr="00EF5145">
              <w:rPr>
                <w:rFonts w:asciiTheme="minorBidi" w:eastAsia="SimSun" w:hAnsiTheme="minorBidi" w:cstheme="minorBidi"/>
                <w:bCs/>
                <w:sz w:val="18"/>
                <w:szCs w:val="18"/>
              </w:rPr>
              <w:t>Effective development and testing of valid conjectures.</w:t>
            </w:r>
          </w:p>
        </w:tc>
      </w:tr>
      <w:tr w:rsidR="00217624" w:rsidRPr="00EF5145" w:rsidTr="00C40794">
        <w:trPr>
          <w:trHeight w:val="2845"/>
        </w:trPr>
        <w:tc>
          <w:tcPr>
            <w:tcW w:w="426" w:type="dxa"/>
          </w:tcPr>
          <w:p w:rsidR="00217624" w:rsidRPr="002E00CC" w:rsidRDefault="00217624" w:rsidP="002E00CC">
            <w:pPr>
              <w:spacing w:before="240" w:after="0" w:line="240" w:lineRule="auto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2E00CC">
              <w:rPr>
                <w:rFonts w:asciiTheme="minorBidi" w:hAnsiTheme="minorBidi" w:cstheme="minorBidi"/>
                <w:b/>
                <w:sz w:val="24"/>
                <w:szCs w:val="24"/>
              </w:rPr>
              <w:t>B</w:t>
            </w:r>
          </w:p>
        </w:tc>
        <w:tc>
          <w:tcPr>
            <w:tcW w:w="5103" w:type="dxa"/>
          </w:tcPr>
          <w:p w:rsidR="00217624" w:rsidRPr="00EF5145" w:rsidRDefault="00217624" w:rsidP="00EA040A">
            <w:pPr>
              <w:spacing w:before="120" w:after="0" w:line="240" w:lineRule="auto"/>
              <w:rPr>
                <w:rFonts w:asciiTheme="minorBidi" w:eastAsia="SimSun" w:hAnsiTheme="minorBidi" w:cstheme="minorBidi"/>
                <w:sz w:val="18"/>
                <w:szCs w:val="18"/>
              </w:rPr>
            </w:pPr>
            <w:r w:rsidRPr="00EF5145">
              <w:rPr>
                <w:rFonts w:asciiTheme="minorBidi" w:eastAsia="SimSun" w:hAnsiTheme="minorBidi" w:cstheme="minorBidi"/>
                <w:sz w:val="18"/>
                <w:szCs w:val="18"/>
              </w:rPr>
              <w:t>Some depth of knowledge and understanding of concepts and relationships.</w:t>
            </w:r>
          </w:p>
          <w:p w:rsidR="00217624" w:rsidRPr="00EF5145" w:rsidRDefault="00217624" w:rsidP="00EA040A">
            <w:pPr>
              <w:spacing w:before="120" w:after="0" w:line="240" w:lineRule="auto"/>
              <w:rPr>
                <w:rFonts w:asciiTheme="minorBidi" w:eastAsia="SimSun" w:hAnsiTheme="minorBidi" w:cstheme="minorBidi"/>
                <w:sz w:val="18"/>
                <w:szCs w:val="18"/>
              </w:rPr>
            </w:pPr>
            <w:r w:rsidRPr="00EF5145">
              <w:rPr>
                <w:rFonts w:asciiTheme="minorBidi" w:eastAsia="SimSun" w:hAnsiTheme="minorBidi" w:cstheme="minorBidi"/>
                <w:sz w:val="18"/>
                <w:szCs w:val="18"/>
              </w:rPr>
              <w:t>Mostly effective selection and application of mathematical techniques and algorithms to find mostly accurate solutions to routine and some complex problems in a variety of contexts.</w:t>
            </w:r>
          </w:p>
          <w:p w:rsidR="00217624" w:rsidRPr="00EF5145" w:rsidRDefault="00217624" w:rsidP="00EA040A">
            <w:pPr>
              <w:spacing w:before="120" w:after="0" w:line="240" w:lineRule="auto"/>
              <w:rPr>
                <w:rFonts w:asciiTheme="minorBidi" w:eastAsia="SimSun" w:hAnsiTheme="minorBidi" w:cstheme="minorBidi"/>
                <w:sz w:val="18"/>
                <w:szCs w:val="18"/>
              </w:rPr>
            </w:pPr>
            <w:r w:rsidRPr="00EF5145">
              <w:rPr>
                <w:rFonts w:asciiTheme="minorBidi" w:eastAsia="SimSun" w:hAnsiTheme="minorBidi" w:cstheme="minorBidi"/>
                <w:sz w:val="18"/>
                <w:szCs w:val="18"/>
              </w:rPr>
              <w:t>Some development and successful application of mathematical models to find mostly accurate solutions.</w:t>
            </w:r>
          </w:p>
          <w:p w:rsidR="00217624" w:rsidRPr="00EF5145" w:rsidRDefault="00217624" w:rsidP="00EA040A">
            <w:pPr>
              <w:spacing w:before="120" w:after="0" w:line="240" w:lineRule="auto"/>
              <w:rPr>
                <w:rFonts w:asciiTheme="minorBidi" w:eastAsia="SimSun" w:hAnsiTheme="minorBidi" w:cstheme="minorBidi"/>
                <w:sz w:val="18"/>
                <w:szCs w:val="18"/>
              </w:rPr>
            </w:pPr>
            <w:r w:rsidRPr="00EF5145">
              <w:rPr>
                <w:rFonts w:asciiTheme="minorBidi" w:eastAsia="SimSun" w:hAnsiTheme="minorBidi" w:cstheme="minorBidi"/>
                <w:sz w:val="18"/>
                <w:szCs w:val="18"/>
              </w:rPr>
              <w:t>Mostly appropriate and effective use of electronic technology to find mostly accurate solutions to routine and some complex problems.</w:t>
            </w:r>
          </w:p>
        </w:tc>
        <w:tc>
          <w:tcPr>
            <w:tcW w:w="5386" w:type="dxa"/>
          </w:tcPr>
          <w:p w:rsidR="00217624" w:rsidRPr="00EF5145" w:rsidRDefault="00217624" w:rsidP="00EA040A">
            <w:pPr>
              <w:spacing w:before="100" w:after="0" w:line="240" w:lineRule="auto"/>
              <w:rPr>
                <w:rFonts w:asciiTheme="minorBidi" w:eastAsia="SimSun" w:hAnsiTheme="minorBidi" w:cstheme="minorBidi"/>
                <w:bCs/>
                <w:sz w:val="18"/>
                <w:szCs w:val="18"/>
              </w:rPr>
            </w:pPr>
            <w:r w:rsidRPr="00EF5145">
              <w:rPr>
                <w:rFonts w:asciiTheme="minorBidi" w:eastAsia="SimSun" w:hAnsiTheme="minorBidi" w:cstheme="minorBidi"/>
                <w:bCs/>
                <w:sz w:val="18"/>
                <w:szCs w:val="18"/>
              </w:rPr>
              <w:t>Mostly appropriate interpretation of mathematical results in the context of the problem.</w:t>
            </w:r>
          </w:p>
          <w:p w:rsidR="00217624" w:rsidRPr="00EF5145" w:rsidRDefault="00217624" w:rsidP="00EA040A">
            <w:pPr>
              <w:spacing w:before="100" w:after="0" w:line="240" w:lineRule="auto"/>
              <w:rPr>
                <w:rFonts w:asciiTheme="minorBidi" w:eastAsia="SimSun" w:hAnsiTheme="minorBidi" w:cstheme="minorBidi"/>
                <w:bCs/>
                <w:sz w:val="18"/>
                <w:szCs w:val="18"/>
              </w:rPr>
            </w:pPr>
            <w:r w:rsidRPr="00EF5145">
              <w:rPr>
                <w:rFonts w:asciiTheme="minorBidi" w:eastAsia="SimSun" w:hAnsiTheme="minorBidi" w:cstheme="minorBidi"/>
                <w:bCs/>
                <w:sz w:val="18"/>
                <w:szCs w:val="18"/>
              </w:rPr>
              <w:t>Drawing mostly logical conclusions from mathematical results, with some depth of understanding of their reasonableness and limitations.</w:t>
            </w:r>
          </w:p>
          <w:p w:rsidR="00217624" w:rsidRPr="00EF5145" w:rsidRDefault="00217624" w:rsidP="00EA040A">
            <w:pPr>
              <w:spacing w:before="100" w:after="0" w:line="240" w:lineRule="auto"/>
              <w:rPr>
                <w:rFonts w:asciiTheme="minorBidi" w:hAnsiTheme="minorBidi" w:cstheme="minorBidi"/>
                <w:bCs/>
                <w:sz w:val="18"/>
                <w:szCs w:val="18"/>
              </w:rPr>
            </w:pPr>
            <w:r w:rsidRPr="00EF5145">
              <w:rPr>
                <w:rFonts w:asciiTheme="minorBidi" w:hAnsiTheme="minorBidi" w:cstheme="minorBidi"/>
                <w:bCs/>
                <w:sz w:val="18"/>
                <w:szCs w:val="18"/>
              </w:rPr>
              <w:t xml:space="preserve">Mostly accurate use of appropriate </w:t>
            </w:r>
            <w:r w:rsidRPr="00EF5145">
              <w:rPr>
                <w:rFonts w:asciiTheme="minorBidi" w:eastAsia="SimSun" w:hAnsiTheme="minorBidi" w:cstheme="minorBidi"/>
                <w:bCs/>
                <w:sz w:val="18"/>
                <w:szCs w:val="18"/>
              </w:rPr>
              <w:t xml:space="preserve">mathematical </w:t>
            </w:r>
            <w:r w:rsidRPr="00EF5145">
              <w:rPr>
                <w:rFonts w:asciiTheme="minorBidi" w:hAnsiTheme="minorBidi" w:cstheme="minorBidi"/>
                <w:bCs/>
                <w:sz w:val="18"/>
                <w:szCs w:val="18"/>
              </w:rPr>
              <w:t>notation, representations, and terminology.</w:t>
            </w:r>
          </w:p>
          <w:p w:rsidR="00217624" w:rsidRPr="00EF5145" w:rsidRDefault="00217624" w:rsidP="00EA040A">
            <w:pPr>
              <w:spacing w:before="100" w:after="0" w:line="240" w:lineRule="auto"/>
              <w:rPr>
                <w:rFonts w:asciiTheme="minorBidi" w:eastAsia="SimSun" w:hAnsiTheme="minorBidi" w:cstheme="minorBidi"/>
                <w:bCs/>
                <w:sz w:val="18"/>
                <w:szCs w:val="18"/>
              </w:rPr>
            </w:pPr>
            <w:r w:rsidRPr="00EF5145">
              <w:rPr>
                <w:rFonts w:asciiTheme="minorBidi" w:eastAsia="SimSun" w:hAnsiTheme="minorBidi" w:cstheme="minorBidi"/>
                <w:bCs/>
                <w:sz w:val="18"/>
                <w:szCs w:val="18"/>
              </w:rPr>
              <w:t xml:space="preserve">Mostly effective communication of mathematical ideas and reasoning to develop mostly logical arguments. </w:t>
            </w:r>
          </w:p>
          <w:p w:rsidR="00217624" w:rsidRPr="00EF5145" w:rsidRDefault="00217624" w:rsidP="00EA040A">
            <w:pPr>
              <w:spacing w:before="100" w:after="0" w:line="240" w:lineRule="auto"/>
              <w:rPr>
                <w:rFonts w:asciiTheme="minorBidi" w:eastAsia="SimSun" w:hAnsiTheme="minorBidi" w:cstheme="minorBidi"/>
                <w:bCs/>
                <w:sz w:val="18"/>
                <w:szCs w:val="18"/>
              </w:rPr>
            </w:pPr>
            <w:r w:rsidRPr="00EF5145">
              <w:rPr>
                <w:rFonts w:asciiTheme="minorBidi" w:eastAsia="SimSun" w:hAnsiTheme="minorBidi" w:cstheme="minorBidi"/>
                <w:bCs/>
                <w:sz w:val="18"/>
                <w:szCs w:val="18"/>
              </w:rPr>
              <w:t xml:space="preserve">Mostly effective development and testing of valid conjectures. </w:t>
            </w:r>
          </w:p>
        </w:tc>
      </w:tr>
      <w:tr w:rsidR="00217624" w:rsidRPr="00EF5145" w:rsidTr="00C40794">
        <w:trPr>
          <w:trHeight w:val="2607"/>
        </w:trPr>
        <w:tc>
          <w:tcPr>
            <w:tcW w:w="426" w:type="dxa"/>
          </w:tcPr>
          <w:p w:rsidR="00217624" w:rsidRPr="002E00CC" w:rsidRDefault="00217624" w:rsidP="002E00CC">
            <w:pPr>
              <w:spacing w:before="240" w:after="0" w:line="240" w:lineRule="auto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2E00CC">
              <w:rPr>
                <w:rFonts w:asciiTheme="minorBidi" w:hAnsiTheme="minorBidi" w:cstheme="minorBidi"/>
                <w:b/>
                <w:sz w:val="24"/>
                <w:szCs w:val="24"/>
              </w:rPr>
              <w:t>C</w:t>
            </w:r>
          </w:p>
        </w:tc>
        <w:tc>
          <w:tcPr>
            <w:tcW w:w="5103" w:type="dxa"/>
          </w:tcPr>
          <w:p w:rsidR="00217624" w:rsidRPr="00EF5145" w:rsidRDefault="00217624" w:rsidP="00EA040A">
            <w:pPr>
              <w:spacing w:before="120" w:after="0" w:line="240" w:lineRule="auto"/>
              <w:rPr>
                <w:rFonts w:asciiTheme="minorBidi" w:eastAsia="SimSun" w:hAnsiTheme="minorBidi" w:cstheme="minorBidi"/>
                <w:bCs/>
                <w:sz w:val="18"/>
                <w:szCs w:val="18"/>
              </w:rPr>
            </w:pPr>
            <w:r w:rsidRPr="00EF5145">
              <w:rPr>
                <w:rFonts w:asciiTheme="minorBidi" w:eastAsia="SimSun" w:hAnsiTheme="minorBidi" w:cstheme="minorBidi"/>
                <w:bCs/>
                <w:sz w:val="18"/>
                <w:szCs w:val="18"/>
              </w:rPr>
              <w:t>Generally competent knowledge and understanding of concepts and relationships.</w:t>
            </w:r>
          </w:p>
          <w:p w:rsidR="00217624" w:rsidRPr="00EF5145" w:rsidRDefault="00217624" w:rsidP="00EA040A">
            <w:pPr>
              <w:spacing w:before="120" w:after="0" w:line="240" w:lineRule="auto"/>
              <w:rPr>
                <w:rFonts w:asciiTheme="minorBidi" w:eastAsia="SimSun" w:hAnsiTheme="minorBidi" w:cstheme="minorBidi"/>
                <w:sz w:val="18"/>
                <w:szCs w:val="18"/>
              </w:rPr>
            </w:pPr>
            <w:r w:rsidRPr="00EF5145">
              <w:rPr>
                <w:rFonts w:asciiTheme="minorBidi" w:eastAsia="SimSun" w:hAnsiTheme="minorBidi" w:cstheme="minorBidi"/>
                <w:sz w:val="18"/>
                <w:szCs w:val="18"/>
              </w:rPr>
              <w:t>Generally effective selection and application of mathematical techniques and algorithms to find mostly accurate solutions to routine problems in a variety of contexts.</w:t>
            </w:r>
          </w:p>
          <w:p w:rsidR="00217624" w:rsidRPr="00EF5145" w:rsidRDefault="00217624" w:rsidP="00EA040A">
            <w:pPr>
              <w:spacing w:before="120" w:after="0" w:line="240" w:lineRule="auto"/>
              <w:rPr>
                <w:rFonts w:asciiTheme="minorBidi" w:eastAsia="SimSun" w:hAnsiTheme="minorBidi" w:cstheme="minorBidi"/>
                <w:sz w:val="18"/>
                <w:szCs w:val="18"/>
              </w:rPr>
            </w:pPr>
            <w:r w:rsidRPr="00EF5145">
              <w:rPr>
                <w:rFonts w:asciiTheme="minorBidi" w:eastAsia="SimSun" w:hAnsiTheme="minorBidi" w:cstheme="minorBidi"/>
                <w:sz w:val="18"/>
                <w:szCs w:val="18"/>
              </w:rPr>
              <w:t>Successful application of mathematical models to find generally accurate solutions.</w:t>
            </w:r>
          </w:p>
          <w:p w:rsidR="00217624" w:rsidRPr="00EF5145" w:rsidRDefault="00217624" w:rsidP="00EA040A">
            <w:pPr>
              <w:spacing w:before="120" w:after="0" w:line="240" w:lineRule="auto"/>
              <w:rPr>
                <w:rFonts w:asciiTheme="minorBidi" w:eastAsia="SimSun" w:hAnsiTheme="minorBidi" w:cstheme="minorBidi"/>
                <w:i/>
                <w:sz w:val="18"/>
                <w:szCs w:val="18"/>
              </w:rPr>
            </w:pPr>
            <w:r w:rsidRPr="00EF5145">
              <w:rPr>
                <w:rFonts w:asciiTheme="minorBidi" w:eastAsia="SimSun" w:hAnsiTheme="minorBidi" w:cstheme="minorBidi"/>
                <w:sz w:val="18"/>
                <w:szCs w:val="18"/>
              </w:rPr>
              <w:t>Generally appropriate and effective use of electronic technology to find mostly accurate solutions to routine problems.</w:t>
            </w:r>
          </w:p>
        </w:tc>
        <w:tc>
          <w:tcPr>
            <w:tcW w:w="5386" w:type="dxa"/>
          </w:tcPr>
          <w:p w:rsidR="00217624" w:rsidRPr="00EF5145" w:rsidRDefault="00217624" w:rsidP="00EA040A">
            <w:pPr>
              <w:spacing w:before="100" w:after="0" w:line="240" w:lineRule="auto"/>
              <w:rPr>
                <w:rFonts w:asciiTheme="minorBidi" w:eastAsia="SimSun" w:hAnsiTheme="minorBidi" w:cstheme="minorBidi"/>
                <w:bCs/>
                <w:sz w:val="18"/>
                <w:szCs w:val="18"/>
              </w:rPr>
            </w:pPr>
            <w:r w:rsidRPr="00EF5145">
              <w:rPr>
                <w:rFonts w:asciiTheme="minorBidi" w:eastAsia="SimSun" w:hAnsiTheme="minorBidi" w:cstheme="minorBidi"/>
                <w:bCs/>
                <w:sz w:val="18"/>
                <w:szCs w:val="18"/>
              </w:rPr>
              <w:t xml:space="preserve">Generally appropriate interpretation of mathematical results in the context of the problem. </w:t>
            </w:r>
          </w:p>
          <w:p w:rsidR="00217624" w:rsidRPr="00EF5145" w:rsidRDefault="00217624" w:rsidP="00EA040A">
            <w:pPr>
              <w:spacing w:before="100" w:after="0" w:line="240" w:lineRule="auto"/>
              <w:rPr>
                <w:rFonts w:asciiTheme="minorBidi" w:eastAsia="SimSun" w:hAnsiTheme="minorBidi" w:cstheme="minorBidi"/>
                <w:bCs/>
                <w:sz w:val="18"/>
                <w:szCs w:val="18"/>
              </w:rPr>
            </w:pPr>
            <w:r w:rsidRPr="00EF5145">
              <w:rPr>
                <w:rFonts w:asciiTheme="minorBidi" w:eastAsia="SimSun" w:hAnsiTheme="minorBidi" w:cstheme="minorBidi"/>
                <w:bCs/>
                <w:sz w:val="18"/>
                <w:szCs w:val="18"/>
              </w:rPr>
              <w:t xml:space="preserve">Drawing some logical conclusions from mathematical results, with some understanding of their reasonableness and limitations. </w:t>
            </w:r>
          </w:p>
          <w:p w:rsidR="00217624" w:rsidRPr="00EF5145" w:rsidRDefault="00217624" w:rsidP="00EA040A">
            <w:pPr>
              <w:spacing w:before="100" w:after="0" w:line="240" w:lineRule="auto"/>
              <w:rPr>
                <w:rFonts w:asciiTheme="minorBidi" w:hAnsiTheme="minorBidi" w:cstheme="minorBidi"/>
                <w:bCs/>
                <w:sz w:val="18"/>
                <w:szCs w:val="18"/>
              </w:rPr>
            </w:pPr>
            <w:r w:rsidRPr="00EF5145">
              <w:rPr>
                <w:rFonts w:asciiTheme="minorBidi" w:hAnsiTheme="minorBidi" w:cstheme="minorBidi"/>
                <w:bCs/>
                <w:sz w:val="18"/>
                <w:szCs w:val="18"/>
              </w:rPr>
              <w:t xml:space="preserve">Generally appropriate use of </w:t>
            </w:r>
            <w:r w:rsidRPr="00EF5145">
              <w:rPr>
                <w:rFonts w:asciiTheme="minorBidi" w:eastAsia="SimSun" w:hAnsiTheme="minorBidi" w:cstheme="minorBidi"/>
                <w:bCs/>
                <w:sz w:val="18"/>
                <w:szCs w:val="18"/>
              </w:rPr>
              <w:t xml:space="preserve">mathematical </w:t>
            </w:r>
            <w:r w:rsidRPr="00EF5145">
              <w:rPr>
                <w:rFonts w:asciiTheme="minorBidi" w:hAnsiTheme="minorBidi" w:cstheme="minorBidi"/>
                <w:bCs/>
                <w:sz w:val="18"/>
                <w:szCs w:val="18"/>
              </w:rPr>
              <w:t>notation, representations, and terminology, with reasonable accuracy.</w:t>
            </w:r>
          </w:p>
          <w:p w:rsidR="00217624" w:rsidRPr="00EF5145" w:rsidRDefault="00217624" w:rsidP="00EA040A">
            <w:pPr>
              <w:spacing w:before="100" w:after="0" w:line="240" w:lineRule="auto"/>
              <w:rPr>
                <w:rFonts w:asciiTheme="minorBidi" w:hAnsiTheme="minorBidi" w:cstheme="minorBidi"/>
                <w:bCs/>
                <w:sz w:val="18"/>
                <w:szCs w:val="18"/>
              </w:rPr>
            </w:pPr>
            <w:r w:rsidRPr="00EF5145">
              <w:rPr>
                <w:rFonts w:asciiTheme="minorBidi" w:hAnsiTheme="minorBidi" w:cstheme="minorBidi"/>
                <w:bCs/>
                <w:sz w:val="18"/>
                <w:szCs w:val="18"/>
              </w:rPr>
              <w:t xml:space="preserve">Generally effective communication of mathematical ideas and reasoning to develop some logical arguments. </w:t>
            </w:r>
          </w:p>
          <w:p w:rsidR="00217624" w:rsidRPr="00EF5145" w:rsidRDefault="00217624" w:rsidP="00EA040A">
            <w:pPr>
              <w:spacing w:before="100" w:after="0" w:line="240" w:lineRule="auto"/>
              <w:rPr>
                <w:rFonts w:asciiTheme="minorBidi" w:eastAsia="SimSun" w:hAnsiTheme="minorBidi" w:cstheme="minorBidi"/>
                <w:bCs/>
                <w:sz w:val="18"/>
                <w:szCs w:val="18"/>
              </w:rPr>
            </w:pPr>
            <w:r w:rsidRPr="00EF5145">
              <w:rPr>
                <w:rFonts w:asciiTheme="minorBidi" w:eastAsia="SimSun" w:hAnsiTheme="minorBidi" w:cstheme="minorBidi"/>
                <w:bCs/>
                <w:sz w:val="18"/>
                <w:szCs w:val="18"/>
              </w:rPr>
              <w:t>Development and testing of generally valid conjectures.</w:t>
            </w:r>
          </w:p>
        </w:tc>
      </w:tr>
      <w:tr w:rsidR="00217624" w:rsidRPr="00EF5145" w:rsidTr="00C40794">
        <w:trPr>
          <w:trHeight w:val="2447"/>
        </w:trPr>
        <w:tc>
          <w:tcPr>
            <w:tcW w:w="426" w:type="dxa"/>
          </w:tcPr>
          <w:p w:rsidR="00217624" w:rsidRPr="002E00CC" w:rsidRDefault="00217624" w:rsidP="002E00CC">
            <w:pPr>
              <w:spacing w:before="240" w:after="0" w:line="240" w:lineRule="auto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2E00CC">
              <w:rPr>
                <w:rFonts w:asciiTheme="minorBidi" w:hAnsiTheme="minorBidi" w:cstheme="minorBidi"/>
                <w:b/>
                <w:sz w:val="24"/>
                <w:szCs w:val="24"/>
              </w:rPr>
              <w:t>D</w:t>
            </w:r>
          </w:p>
        </w:tc>
        <w:tc>
          <w:tcPr>
            <w:tcW w:w="5103" w:type="dxa"/>
          </w:tcPr>
          <w:p w:rsidR="00217624" w:rsidRPr="00EF5145" w:rsidRDefault="00217624" w:rsidP="00EA040A">
            <w:pPr>
              <w:spacing w:before="120" w:after="0" w:line="240" w:lineRule="auto"/>
              <w:rPr>
                <w:rFonts w:asciiTheme="minorBidi" w:eastAsia="SimSun" w:hAnsiTheme="minorBidi" w:cstheme="minorBidi"/>
                <w:sz w:val="18"/>
                <w:szCs w:val="18"/>
              </w:rPr>
            </w:pPr>
            <w:r w:rsidRPr="00EF5145">
              <w:rPr>
                <w:rFonts w:asciiTheme="minorBidi" w:eastAsia="SimSun" w:hAnsiTheme="minorBidi" w:cstheme="minorBidi"/>
                <w:sz w:val="18"/>
                <w:szCs w:val="18"/>
              </w:rPr>
              <w:t>Basic knowledge and some understanding of concepts and relationships.</w:t>
            </w:r>
          </w:p>
          <w:p w:rsidR="00217624" w:rsidRPr="00EF5145" w:rsidRDefault="00217624" w:rsidP="00EA040A">
            <w:pPr>
              <w:spacing w:before="120" w:after="0" w:line="240" w:lineRule="auto"/>
              <w:rPr>
                <w:rFonts w:asciiTheme="minorBidi" w:eastAsia="SimSun" w:hAnsiTheme="minorBidi" w:cstheme="minorBidi"/>
                <w:sz w:val="18"/>
                <w:szCs w:val="18"/>
              </w:rPr>
            </w:pPr>
            <w:r w:rsidRPr="00EF5145">
              <w:rPr>
                <w:rFonts w:asciiTheme="minorBidi" w:eastAsia="SimSun" w:hAnsiTheme="minorBidi" w:cstheme="minorBidi"/>
                <w:sz w:val="18"/>
                <w:szCs w:val="18"/>
              </w:rPr>
              <w:t>Some selection and application of mathematical techniques and algorithms to find some accurate solutions to routine problems in some contexts.</w:t>
            </w:r>
          </w:p>
          <w:p w:rsidR="00217624" w:rsidRPr="00EF5145" w:rsidRDefault="00217624" w:rsidP="00EA040A">
            <w:pPr>
              <w:spacing w:before="120" w:after="0" w:line="240" w:lineRule="auto"/>
              <w:rPr>
                <w:rFonts w:asciiTheme="minorBidi" w:eastAsia="SimSun" w:hAnsiTheme="minorBidi" w:cstheme="minorBidi"/>
                <w:sz w:val="18"/>
                <w:szCs w:val="18"/>
              </w:rPr>
            </w:pPr>
            <w:r w:rsidRPr="00EF5145">
              <w:rPr>
                <w:rFonts w:asciiTheme="minorBidi" w:eastAsia="SimSun" w:hAnsiTheme="minorBidi" w:cstheme="minorBidi"/>
                <w:sz w:val="18"/>
                <w:szCs w:val="18"/>
              </w:rPr>
              <w:t>Some application of mathematical models to find some accurate or partially accurate solutions.</w:t>
            </w:r>
          </w:p>
          <w:p w:rsidR="00217624" w:rsidRPr="00EF5145" w:rsidRDefault="00217624" w:rsidP="00EA040A">
            <w:pPr>
              <w:spacing w:before="120" w:after="0" w:line="240" w:lineRule="auto"/>
              <w:rPr>
                <w:rFonts w:asciiTheme="minorBidi" w:eastAsia="SimSun" w:hAnsiTheme="minorBidi" w:cstheme="minorBidi"/>
                <w:i/>
                <w:sz w:val="18"/>
                <w:szCs w:val="18"/>
              </w:rPr>
            </w:pPr>
            <w:r w:rsidRPr="00EF5145">
              <w:rPr>
                <w:rFonts w:asciiTheme="minorBidi" w:eastAsia="SimSun" w:hAnsiTheme="minorBidi" w:cstheme="minorBidi"/>
                <w:sz w:val="18"/>
                <w:szCs w:val="18"/>
              </w:rPr>
              <w:t>Some appropriate use of electronic technology to find some accurate solutions to routine problems.</w:t>
            </w:r>
          </w:p>
        </w:tc>
        <w:tc>
          <w:tcPr>
            <w:tcW w:w="5386" w:type="dxa"/>
          </w:tcPr>
          <w:p w:rsidR="00217624" w:rsidRPr="00EF5145" w:rsidRDefault="00217624" w:rsidP="00EA040A">
            <w:pPr>
              <w:spacing w:before="100" w:after="0" w:line="240" w:lineRule="auto"/>
              <w:rPr>
                <w:rFonts w:asciiTheme="minorBidi" w:eastAsia="SimSun" w:hAnsiTheme="minorBidi" w:cstheme="minorBidi"/>
                <w:bCs/>
                <w:sz w:val="18"/>
                <w:szCs w:val="18"/>
              </w:rPr>
            </w:pPr>
            <w:r w:rsidRPr="00EF5145">
              <w:rPr>
                <w:rFonts w:asciiTheme="minorBidi" w:eastAsia="SimSun" w:hAnsiTheme="minorBidi" w:cstheme="minorBidi"/>
                <w:bCs/>
                <w:sz w:val="18"/>
                <w:szCs w:val="18"/>
              </w:rPr>
              <w:t>Some interpretation of mathematical results.</w:t>
            </w:r>
          </w:p>
          <w:p w:rsidR="00217624" w:rsidRPr="00EF5145" w:rsidRDefault="00217624" w:rsidP="00EA040A">
            <w:pPr>
              <w:spacing w:before="100" w:after="0" w:line="240" w:lineRule="auto"/>
              <w:rPr>
                <w:rFonts w:asciiTheme="minorBidi" w:eastAsia="SimSun" w:hAnsiTheme="minorBidi" w:cstheme="minorBidi"/>
                <w:bCs/>
                <w:sz w:val="18"/>
                <w:szCs w:val="18"/>
              </w:rPr>
            </w:pPr>
            <w:r w:rsidRPr="00EF5145">
              <w:rPr>
                <w:rFonts w:asciiTheme="minorBidi" w:eastAsia="SimSun" w:hAnsiTheme="minorBidi" w:cstheme="minorBidi"/>
                <w:bCs/>
                <w:sz w:val="18"/>
                <w:szCs w:val="18"/>
              </w:rPr>
              <w:t>Drawing some conclusions from mathematical results, with some awareness of their reasonableness or limitations.</w:t>
            </w:r>
          </w:p>
          <w:p w:rsidR="00217624" w:rsidRPr="00EF5145" w:rsidRDefault="00217624" w:rsidP="00EA040A">
            <w:pPr>
              <w:spacing w:before="100" w:after="0" w:line="240" w:lineRule="auto"/>
              <w:rPr>
                <w:rFonts w:asciiTheme="minorBidi" w:hAnsiTheme="minorBidi" w:cstheme="minorBidi"/>
                <w:bCs/>
                <w:sz w:val="18"/>
                <w:szCs w:val="18"/>
              </w:rPr>
            </w:pPr>
            <w:r w:rsidRPr="00EF5145">
              <w:rPr>
                <w:rFonts w:asciiTheme="minorBidi" w:hAnsiTheme="minorBidi" w:cstheme="minorBidi"/>
                <w:bCs/>
                <w:sz w:val="18"/>
                <w:szCs w:val="18"/>
              </w:rPr>
              <w:t xml:space="preserve">Some appropriate use of </w:t>
            </w:r>
            <w:r w:rsidRPr="00EF5145">
              <w:rPr>
                <w:rFonts w:asciiTheme="minorBidi" w:eastAsia="SimSun" w:hAnsiTheme="minorBidi" w:cstheme="minorBidi"/>
                <w:bCs/>
                <w:sz w:val="18"/>
                <w:szCs w:val="18"/>
              </w:rPr>
              <w:t xml:space="preserve">mathematical </w:t>
            </w:r>
            <w:r w:rsidRPr="00EF5145">
              <w:rPr>
                <w:rFonts w:asciiTheme="minorBidi" w:hAnsiTheme="minorBidi" w:cstheme="minorBidi"/>
                <w:bCs/>
                <w:sz w:val="18"/>
                <w:szCs w:val="18"/>
              </w:rPr>
              <w:t>notation, representations, and terminology, with some accuracy.</w:t>
            </w:r>
          </w:p>
          <w:p w:rsidR="00217624" w:rsidRPr="00EF5145" w:rsidRDefault="00217624" w:rsidP="00EA040A">
            <w:pPr>
              <w:spacing w:before="100" w:after="0" w:line="240" w:lineRule="auto"/>
              <w:rPr>
                <w:rFonts w:asciiTheme="minorBidi" w:hAnsiTheme="minorBidi" w:cstheme="minorBidi"/>
                <w:bCs/>
                <w:sz w:val="18"/>
                <w:szCs w:val="18"/>
              </w:rPr>
            </w:pPr>
            <w:r w:rsidRPr="00EF5145">
              <w:rPr>
                <w:rFonts w:asciiTheme="minorBidi" w:hAnsiTheme="minorBidi" w:cstheme="minorBidi"/>
                <w:bCs/>
                <w:sz w:val="18"/>
                <w:szCs w:val="18"/>
              </w:rPr>
              <w:t>Some communication of mathematical ideas, with attempted reasoning and/or arguments.</w:t>
            </w:r>
          </w:p>
          <w:p w:rsidR="00217624" w:rsidRPr="00EF5145" w:rsidRDefault="00217624" w:rsidP="00EA040A">
            <w:pPr>
              <w:spacing w:before="100" w:after="0" w:line="240" w:lineRule="auto"/>
              <w:rPr>
                <w:rFonts w:asciiTheme="minorBidi" w:eastAsia="SimSun" w:hAnsiTheme="minorBidi" w:cstheme="minorBidi"/>
                <w:bCs/>
                <w:sz w:val="18"/>
                <w:szCs w:val="18"/>
              </w:rPr>
            </w:pPr>
            <w:r w:rsidRPr="00EF5145">
              <w:rPr>
                <w:rFonts w:asciiTheme="minorBidi" w:eastAsia="SimSun" w:hAnsiTheme="minorBidi" w:cstheme="minorBidi"/>
                <w:bCs/>
                <w:sz w:val="18"/>
                <w:szCs w:val="18"/>
              </w:rPr>
              <w:t>Attempted development or testing of a reasonable conjecture.</w:t>
            </w:r>
          </w:p>
        </w:tc>
      </w:tr>
      <w:tr w:rsidR="00217624" w:rsidRPr="00EF5145" w:rsidTr="00C40794">
        <w:trPr>
          <w:trHeight w:val="2358"/>
        </w:trPr>
        <w:tc>
          <w:tcPr>
            <w:tcW w:w="426" w:type="dxa"/>
          </w:tcPr>
          <w:p w:rsidR="00217624" w:rsidRPr="002E00CC" w:rsidRDefault="00217624" w:rsidP="002E00CC">
            <w:pPr>
              <w:spacing w:before="240" w:after="0" w:line="240" w:lineRule="auto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2E00CC">
              <w:rPr>
                <w:rFonts w:asciiTheme="minorBidi" w:hAnsiTheme="minorBidi" w:cstheme="minorBidi"/>
                <w:b/>
                <w:sz w:val="24"/>
                <w:szCs w:val="24"/>
              </w:rPr>
              <w:t>E</w:t>
            </w:r>
          </w:p>
        </w:tc>
        <w:tc>
          <w:tcPr>
            <w:tcW w:w="5103" w:type="dxa"/>
          </w:tcPr>
          <w:p w:rsidR="00217624" w:rsidRPr="00EF5145" w:rsidRDefault="00217624" w:rsidP="00EA040A">
            <w:pPr>
              <w:spacing w:before="120" w:after="0" w:line="240" w:lineRule="auto"/>
              <w:rPr>
                <w:rFonts w:asciiTheme="minorBidi" w:eastAsia="SimSun" w:hAnsiTheme="minorBidi" w:cstheme="minorBidi"/>
                <w:sz w:val="18"/>
                <w:szCs w:val="18"/>
              </w:rPr>
            </w:pPr>
            <w:r w:rsidRPr="00EF5145">
              <w:rPr>
                <w:rFonts w:asciiTheme="minorBidi" w:eastAsia="SimSun" w:hAnsiTheme="minorBidi" w:cstheme="minorBidi"/>
                <w:sz w:val="18"/>
                <w:szCs w:val="18"/>
              </w:rPr>
              <w:t>Limited knowledge or understanding of concepts and relationships.</w:t>
            </w:r>
          </w:p>
          <w:p w:rsidR="00217624" w:rsidRPr="00EF5145" w:rsidRDefault="00217624" w:rsidP="00EA040A">
            <w:pPr>
              <w:spacing w:before="120" w:after="0" w:line="240" w:lineRule="auto"/>
              <w:rPr>
                <w:rFonts w:asciiTheme="minorBidi" w:eastAsia="SimSun" w:hAnsiTheme="minorBidi" w:cstheme="minorBidi"/>
                <w:sz w:val="18"/>
                <w:szCs w:val="18"/>
              </w:rPr>
            </w:pPr>
            <w:r w:rsidRPr="00EF5145">
              <w:rPr>
                <w:rFonts w:asciiTheme="minorBidi" w:eastAsia="SimSun" w:hAnsiTheme="minorBidi" w:cstheme="minorBidi"/>
                <w:sz w:val="18"/>
                <w:szCs w:val="18"/>
              </w:rPr>
              <w:t>Attempted selection and limited application of mathematical techniques or algorithms, with limited accuracy in solving routine problems.</w:t>
            </w:r>
          </w:p>
          <w:p w:rsidR="00217624" w:rsidRPr="00EF5145" w:rsidRDefault="00217624" w:rsidP="00EA040A">
            <w:pPr>
              <w:spacing w:before="120" w:after="0" w:line="240" w:lineRule="auto"/>
              <w:rPr>
                <w:rFonts w:asciiTheme="minorBidi" w:eastAsia="SimSun" w:hAnsiTheme="minorBidi" w:cstheme="minorBidi"/>
                <w:sz w:val="18"/>
                <w:szCs w:val="18"/>
              </w:rPr>
            </w:pPr>
            <w:r w:rsidRPr="00EF5145">
              <w:rPr>
                <w:rFonts w:asciiTheme="minorBidi" w:eastAsia="SimSun" w:hAnsiTheme="minorBidi" w:cstheme="minorBidi"/>
                <w:sz w:val="18"/>
                <w:szCs w:val="18"/>
              </w:rPr>
              <w:t>Attempted application of mathematical models, with limited accuracy.</w:t>
            </w:r>
          </w:p>
          <w:p w:rsidR="00217624" w:rsidRPr="00EF5145" w:rsidRDefault="00217624" w:rsidP="00EA040A">
            <w:pPr>
              <w:spacing w:before="120" w:after="0" w:line="240" w:lineRule="auto"/>
              <w:rPr>
                <w:rFonts w:asciiTheme="minorBidi" w:eastAsia="SimSun" w:hAnsiTheme="minorBidi" w:cstheme="minorBidi"/>
                <w:sz w:val="18"/>
                <w:szCs w:val="18"/>
              </w:rPr>
            </w:pPr>
            <w:r w:rsidRPr="00EF5145">
              <w:rPr>
                <w:rFonts w:asciiTheme="minorBidi" w:eastAsia="SimSun" w:hAnsiTheme="minorBidi" w:cstheme="minorBidi"/>
                <w:sz w:val="18"/>
                <w:szCs w:val="18"/>
              </w:rPr>
              <w:t>Attempted use of electronic technology, with limited accuracy in solving routine problems.</w:t>
            </w:r>
          </w:p>
        </w:tc>
        <w:tc>
          <w:tcPr>
            <w:tcW w:w="5386" w:type="dxa"/>
          </w:tcPr>
          <w:p w:rsidR="00217624" w:rsidRPr="00EF5145" w:rsidRDefault="00217624" w:rsidP="00EA040A">
            <w:pPr>
              <w:spacing w:before="100" w:after="0" w:line="240" w:lineRule="auto"/>
              <w:rPr>
                <w:rFonts w:asciiTheme="minorBidi" w:eastAsia="SimSun" w:hAnsiTheme="minorBidi" w:cstheme="minorBidi"/>
                <w:bCs/>
                <w:sz w:val="18"/>
                <w:szCs w:val="18"/>
              </w:rPr>
            </w:pPr>
            <w:r w:rsidRPr="00EF5145">
              <w:rPr>
                <w:rFonts w:asciiTheme="minorBidi" w:eastAsia="SimSun" w:hAnsiTheme="minorBidi" w:cstheme="minorBidi"/>
                <w:bCs/>
                <w:sz w:val="18"/>
                <w:szCs w:val="18"/>
              </w:rPr>
              <w:t>Limited interpretation of mathematical results.</w:t>
            </w:r>
          </w:p>
          <w:p w:rsidR="00217624" w:rsidRPr="00EF5145" w:rsidRDefault="00217624" w:rsidP="00EA040A">
            <w:pPr>
              <w:spacing w:before="100" w:after="0" w:line="240" w:lineRule="auto"/>
              <w:rPr>
                <w:rFonts w:asciiTheme="minorBidi" w:eastAsia="SimSun" w:hAnsiTheme="minorBidi" w:cstheme="minorBidi"/>
                <w:bCs/>
                <w:sz w:val="18"/>
                <w:szCs w:val="18"/>
              </w:rPr>
            </w:pPr>
            <w:r w:rsidRPr="00EF5145">
              <w:rPr>
                <w:rFonts w:asciiTheme="minorBidi" w:eastAsia="SimSun" w:hAnsiTheme="minorBidi" w:cstheme="minorBidi"/>
                <w:bCs/>
                <w:sz w:val="18"/>
                <w:szCs w:val="18"/>
              </w:rPr>
              <w:t>Limited understanding of the meaning of mathematical results, their reasonableness or limitations.</w:t>
            </w:r>
          </w:p>
          <w:p w:rsidR="00217624" w:rsidRPr="00EF5145" w:rsidRDefault="00217624" w:rsidP="00EA040A">
            <w:pPr>
              <w:spacing w:before="100" w:after="0" w:line="240" w:lineRule="auto"/>
              <w:rPr>
                <w:rFonts w:asciiTheme="minorBidi" w:hAnsiTheme="minorBidi" w:cstheme="minorBidi"/>
                <w:bCs/>
                <w:sz w:val="18"/>
                <w:szCs w:val="18"/>
              </w:rPr>
            </w:pPr>
            <w:r w:rsidRPr="00EF5145">
              <w:rPr>
                <w:rFonts w:asciiTheme="minorBidi" w:hAnsiTheme="minorBidi" w:cstheme="minorBidi"/>
                <w:bCs/>
                <w:sz w:val="18"/>
                <w:szCs w:val="18"/>
              </w:rPr>
              <w:t xml:space="preserve">Limited use of appropriate </w:t>
            </w:r>
            <w:r w:rsidRPr="00EF5145">
              <w:rPr>
                <w:rFonts w:asciiTheme="minorBidi" w:eastAsia="SimSun" w:hAnsiTheme="minorBidi" w:cstheme="minorBidi"/>
                <w:bCs/>
                <w:sz w:val="18"/>
                <w:szCs w:val="18"/>
              </w:rPr>
              <w:t xml:space="preserve">mathematical </w:t>
            </w:r>
            <w:r w:rsidRPr="00EF5145">
              <w:rPr>
                <w:rFonts w:asciiTheme="minorBidi" w:hAnsiTheme="minorBidi" w:cstheme="minorBidi"/>
                <w:bCs/>
                <w:sz w:val="18"/>
                <w:szCs w:val="18"/>
              </w:rPr>
              <w:t>notation, representations, or terminology, with limited accuracy.</w:t>
            </w:r>
          </w:p>
          <w:p w:rsidR="00217624" w:rsidRPr="00EF5145" w:rsidRDefault="00217624" w:rsidP="00EA040A">
            <w:pPr>
              <w:spacing w:before="100" w:after="0" w:line="240" w:lineRule="auto"/>
              <w:rPr>
                <w:rFonts w:asciiTheme="minorBidi" w:hAnsiTheme="minorBidi" w:cstheme="minorBidi"/>
                <w:bCs/>
                <w:sz w:val="18"/>
                <w:szCs w:val="18"/>
              </w:rPr>
            </w:pPr>
            <w:r w:rsidRPr="00EF5145">
              <w:rPr>
                <w:rFonts w:asciiTheme="minorBidi" w:hAnsiTheme="minorBidi" w:cstheme="minorBidi"/>
                <w:bCs/>
                <w:sz w:val="18"/>
                <w:szCs w:val="18"/>
              </w:rPr>
              <w:t>Attempted communication of mathematical ideas, with limited reasoning.</w:t>
            </w:r>
          </w:p>
          <w:p w:rsidR="00217624" w:rsidRPr="00EF5145" w:rsidRDefault="00217624" w:rsidP="00EA040A">
            <w:pPr>
              <w:spacing w:before="100" w:after="0" w:line="240" w:lineRule="auto"/>
              <w:rPr>
                <w:rFonts w:asciiTheme="minorBidi" w:eastAsia="SimSun" w:hAnsiTheme="minorBidi" w:cstheme="minorBidi"/>
                <w:bCs/>
                <w:sz w:val="18"/>
                <w:szCs w:val="18"/>
              </w:rPr>
            </w:pPr>
            <w:r w:rsidRPr="00EF5145">
              <w:rPr>
                <w:rFonts w:asciiTheme="minorBidi" w:eastAsia="SimSun" w:hAnsiTheme="minorBidi" w:cstheme="minorBidi"/>
                <w:bCs/>
                <w:sz w:val="18"/>
                <w:szCs w:val="18"/>
              </w:rPr>
              <w:t>Limited attempt to develop or test a conjecture.</w:t>
            </w:r>
          </w:p>
        </w:tc>
      </w:tr>
    </w:tbl>
    <w:p w:rsidR="00CE4394" w:rsidRPr="00C622AF" w:rsidRDefault="00CE4394" w:rsidP="002E00CC"/>
    <w:sectPr w:rsidR="00CE4394" w:rsidRPr="00C622AF" w:rsidSect="00776AE4">
      <w:pgSz w:w="11906" w:h="16838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6C1" w:rsidRDefault="00CE56C1" w:rsidP="00FA5C91">
      <w:pPr>
        <w:spacing w:after="0" w:line="240" w:lineRule="auto"/>
      </w:pPr>
      <w:r>
        <w:separator/>
      </w:r>
    </w:p>
  </w:endnote>
  <w:endnote w:type="continuationSeparator" w:id="0">
    <w:p w:rsidR="00CE56C1" w:rsidRDefault="00CE56C1" w:rsidP="00FA5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C91" w:rsidRPr="00213144" w:rsidRDefault="00FA5C91" w:rsidP="00FA5C91">
    <w:pPr>
      <w:tabs>
        <w:tab w:val="right" w:pos="9923"/>
      </w:tabs>
      <w:spacing w:after="0"/>
      <w:rPr>
        <w:rFonts w:asciiTheme="minorBidi" w:hAnsiTheme="minorBidi" w:cstheme="minorBidi"/>
        <w:sz w:val="16"/>
        <w:szCs w:val="16"/>
      </w:rPr>
    </w:pPr>
    <w:r w:rsidRPr="00213144">
      <w:rPr>
        <w:rFonts w:asciiTheme="minorBidi" w:hAnsiTheme="minorBidi" w:cstheme="minorBidi"/>
        <w:sz w:val="16"/>
        <w:szCs w:val="16"/>
      </w:rPr>
      <w:t xml:space="preserve">Page </w:t>
    </w:r>
    <w:r w:rsidRPr="00213144">
      <w:rPr>
        <w:rFonts w:asciiTheme="minorBidi" w:hAnsiTheme="minorBidi" w:cstheme="minorBidi"/>
        <w:sz w:val="16"/>
        <w:szCs w:val="16"/>
      </w:rPr>
      <w:fldChar w:fldCharType="begin"/>
    </w:r>
    <w:r w:rsidRPr="00213144">
      <w:rPr>
        <w:rFonts w:asciiTheme="minorBidi" w:hAnsiTheme="minorBidi" w:cstheme="minorBidi"/>
        <w:sz w:val="16"/>
        <w:szCs w:val="16"/>
      </w:rPr>
      <w:instrText xml:space="preserve"> PAGE </w:instrText>
    </w:r>
    <w:r w:rsidRPr="00213144">
      <w:rPr>
        <w:rFonts w:asciiTheme="minorBidi" w:hAnsiTheme="minorBidi" w:cstheme="minorBidi"/>
        <w:sz w:val="16"/>
        <w:szCs w:val="16"/>
      </w:rPr>
      <w:fldChar w:fldCharType="separate"/>
    </w:r>
    <w:r w:rsidR="00213144">
      <w:rPr>
        <w:rFonts w:asciiTheme="minorBidi" w:hAnsiTheme="minorBidi" w:cstheme="minorBidi"/>
        <w:noProof/>
        <w:sz w:val="16"/>
        <w:szCs w:val="16"/>
      </w:rPr>
      <w:t>1</w:t>
    </w:r>
    <w:r w:rsidRPr="00213144">
      <w:rPr>
        <w:rFonts w:asciiTheme="minorBidi" w:hAnsiTheme="minorBidi" w:cstheme="minorBidi"/>
        <w:sz w:val="16"/>
        <w:szCs w:val="16"/>
      </w:rPr>
      <w:fldChar w:fldCharType="end"/>
    </w:r>
    <w:r w:rsidRPr="00213144">
      <w:rPr>
        <w:rFonts w:asciiTheme="minorBidi" w:hAnsiTheme="minorBidi" w:cstheme="minorBidi"/>
        <w:sz w:val="16"/>
        <w:szCs w:val="16"/>
      </w:rPr>
      <w:t xml:space="preserve"> of </w:t>
    </w:r>
    <w:r w:rsidRPr="00213144">
      <w:rPr>
        <w:rFonts w:asciiTheme="minorBidi" w:eastAsia="SimSun" w:hAnsiTheme="minorBidi" w:cstheme="minorBidi"/>
        <w:sz w:val="16"/>
        <w:szCs w:val="16"/>
      </w:rPr>
      <w:fldChar w:fldCharType="begin"/>
    </w:r>
    <w:r w:rsidRPr="00213144">
      <w:rPr>
        <w:rFonts w:asciiTheme="minorBidi" w:eastAsia="SimSun" w:hAnsiTheme="minorBidi" w:cstheme="minorBidi"/>
        <w:sz w:val="16"/>
        <w:szCs w:val="16"/>
      </w:rPr>
      <w:instrText xml:space="preserve"> NUMPAGES </w:instrText>
    </w:r>
    <w:r w:rsidRPr="00213144">
      <w:rPr>
        <w:rFonts w:asciiTheme="minorBidi" w:eastAsia="SimSun" w:hAnsiTheme="minorBidi" w:cstheme="minorBidi"/>
        <w:sz w:val="16"/>
        <w:szCs w:val="16"/>
      </w:rPr>
      <w:fldChar w:fldCharType="separate"/>
    </w:r>
    <w:r w:rsidR="00213144">
      <w:rPr>
        <w:rFonts w:asciiTheme="minorBidi" w:eastAsia="SimSun" w:hAnsiTheme="minorBidi" w:cstheme="minorBidi"/>
        <w:noProof/>
        <w:sz w:val="16"/>
        <w:szCs w:val="16"/>
      </w:rPr>
      <w:t>4</w:t>
    </w:r>
    <w:r w:rsidRPr="00213144">
      <w:rPr>
        <w:rFonts w:asciiTheme="minorBidi" w:eastAsia="SimSun" w:hAnsiTheme="minorBidi" w:cstheme="minorBidi"/>
        <w:sz w:val="16"/>
        <w:szCs w:val="16"/>
      </w:rPr>
      <w:fldChar w:fldCharType="end"/>
    </w:r>
    <w:r w:rsidRPr="00213144">
      <w:rPr>
        <w:rFonts w:asciiTheme="minorBidi" w:eastAsia="SimSun" w:hAnsiTheme="minorBidi" w:cstheme="minorBidi"/>
        <w:sz w:val="16"/>
        <w:szCs w:val="16"/>
      </w:rPr>
      <w:tab/>
      <w:t>Stage 1 Mathematics - AT2 - Topic 11 – Matrices - Coding</w:t>
    </w:r>
  </w:p>
  <w:p w:rsidR="00FA5C91" w:rsidRDefault="00FA5C91" w:rsidP="00213144">
    <w:pPr>
      <w:pStyle w:val="LAPFooter"/>
      <w:tabs>
        <w:tab w:val="clear" w:pos="9639"/>
        <w:tab w:val="right" w:pos="9923"/>
      </w:tabs>
    </w:pPr>
    <w:r>
      <w:tab/>
      <w:t xml:space="preserve">Ref: A461490 (created </w:t>
    </w:r>
    <w:r w:rsidR="00213144">
      <w:t>October</w:t>
    </w:r>
    <w:r>
      <w:t xml:space="preserve"> 2015)</w:t>
    </w:r>
  </w:p>
  <w:p w:rsidR="00FA5C91" w:rsidRDefault="00FA5C91" w:rsidP="00FA5C91">
    <w:pPr>
      <w:pStyle w:val="LAPFooter"/>
      <w:tabs>
        <w:tab w:val="clear" w:pos="9639"/>
        <w:tab w:val="right" w:pos="9923"/>
      </w:tabs>
    </w:pPr>
    <w:r>
      <w:tab/>
      <w:t>© SACE Board of South Australia 2015</w:t>
    </w:r>
  </w:p>
  <w:p w:rsidR="00FA5C91" w:rsidRDefault="00FA5C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6C1" w:rsidRDefault="00CE56C1" w:rsidP="00FA5C91">
      <w:pPr>
        <w:spacing w:after="0" w:line="240" w:lineRule="auto"/>
      </w:pPr>
      <w:r>
        <w:separator/>
      </w:r>
    </w:p>
  </w:footnote>
  <w:footnote w:type="continuationSeparator" w:id="0">
    <w:p w:rsidR="00CE56C1" w:rsidRDefault="00CE56C1" w:rsidP="00FA5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F78E5"/>
    <w:multiLevelType w:val="hybridMultilevel"/>
    <w:tmpl w:val="689A5608"/>
    <w:lvl w:ilvl="0" w:tplc="17185AE8">
      <w:numFmt w:val="bullet"/>
      <w:lvlText w:val="-"/>
      <w:lvlJc w:val="left"/>
      <w:pPr>
        <w:ind w:left="947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">
    <w:nsid w:val="3BD063F3"/>
    <w:multiLevelType w:val="hybridMultilevel"/>
    <w:tmpl w:val="4120E9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45311B"/>
    <w:multiLevelType w:val="hybridMultilevel"/>
    <w:tmpl w:val="411EAF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BE36D4"/>
    <w:multiLevelType w:val="hybridMultilevel"/>
    <w:tmpl w:val="926CD3DC"/>
    <w:lvl w:ilvl="0" w:tplc="B5CA8618">
      <w:start w:val="1"/>
      <w:numFmt w:val="bullet"/>
      <w:pStyle w:val="SOFinal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917"/>
    <w:rsid w:val="00005974"/>
    <w:rsid w:val="00213144"/>
    <w:rsid w:val="00217624"/>
    <w:rsid w:val="002604DF"/>
    <w:rsid w:val="002E00CC"/>
    <w:rsid w:val="0036114A"/>
    <w:rsid w:val="0046723E"/>
    <w:rsid w:val="004B0824"/>
    <w:rsid w:val="004B349A"/>
    <w:rsid w:val="0060256F"/>
    <w:rsid w:val="00612A25"/>
    <w:rsid w:val="00776AE4"/>
    <w:rsid w:val="007C06C8"/>
    <w:rsid w:val="007C6774"/>
    <w:rsid w:val="00857944"/>
    <w:rsid w:val="00916ABD"/>
    <w:rsid w:val="00A3762B"/>
    <w:rsid w:val="00A72B5E"/>
    <w:rsid w:val="00B920DE"/>
    <w:rsid w:val="00C40794"/>
    <w:rsid w:val="00C622AF"/>
    <w:rsid w:val="00CA2917"/>
    <w:rsid w:val="00CE4394"/>
    <w:rsid w:val="00CE56C1"/>
    <w:rsid w:val="00FA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2AF"/>
    <w:pPr>
      <w:spacing w:after="200" w:line="276" w:lineRule="auto"/>
    </w:pPr>
    <w:rPr>
      <w:rFonts w:ascii="Times New Roman" w:eastAsiaTheme="minorEastAsia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22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22AF"/>
    <w:rPr>
      <w:rFonts w:ascii="Times New Roman" w:eastAsiaTheme="minorEastAsia" w:hAnsi="Times New Roman" w:cs="Times New Roman"/>
      <w:lang w:val="en-US"/>
    </w:rPr>
  </w:style>
  <w:style w:type="paragraph" w:styleId="ListParagraph">
    <w:name w:val="List Paragraph"/>
    <w:basedOn w:val="Normal"/>
    <w:uiPriority w:val="34"/>
    <w:qFormat/>
    <w:rsid w:val="00C622AF"/>
    <w:pPr>
      <w:spacing w:after="0" w:line="240" w:lineRule="auto"/>
      <w:ind w:left="720"/>
      <w:contextualSpacing/>
    </w:pPr>
    <w:rPr>
      <w:rFonts w:eastAsia="Times New Roman"/>
      <w:sz w:val="24"/>
      <w:szCs w:val="24"/>
    </w:rPr>
  </w:style>
  <w:style w:type="paragraph" w:customStyle="1" w:styleId="Default">
    <w:name w:val="Default"/>
    <w:rsid w:val="00C622A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C62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622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2AF"/>
    <w:rPr>
      <w:rFonts w:ascii="Segoe UI" w:eastAsiaTheme="minorEastAsia" w:hAnsi="Segoe UI" w:cs="Segoe UI"/>
      <w:sz w:val="18"/>
      <w:szCs w:val="18"/>
      <w:lang w:val="en-US"/>
    </w:rPr>
  </w:style>
  <w:style w:type="paragraph" w:customStyle="1" w:styleId="SOFinalHead3AfterHead2">
    <w:name w:val="SO Final Head 3 After Head 2"/>
    <w:rsid w:val="00217624"/>
    <w:pPr>
      <w:spacing w:before="240" w:after="0" w:line="240" w:lineRule="auto"/>
    </w:pPr>
    <w:rPr>
      <w:rFonts w:ascii="Arial Narrow" w:eastAsia="Times New Roman" w:hAnsi="Arial Narrow" w:cs="Times New Roman"/>
      <w:b/>
      <w:color w:val="000000"/>
      <w:sz w:val="28"/>
      <w:szCs w:val="24"/>
      <w:lang w:val="en-US"/>
    </w:rPr>
  </w:style>
  <w:style w:type="paragraph" w:customStyle="1" w:styleId="SOFinalBullets">
    <w:name w:val="SO Final Bullets"/>
    <w:link w:val="SOFinalBulletsChar"/>
    <w:autoRedefine/>
    <w:rsid w:val="00776AE4"/>
    <w:pPr>
      <w:numPr>
        <w:numId w:val="4"/>
      </w:numPr>
      <w:spacing w:after="0" w:line="240" w:lineRule="auto"/>
    </w:pPr>
    <w:rPr>
      <w:rFonts w:ascii="Arial" w:eastAsia="MS Mincho" w:hAnsi="Arial" w:cs="Arial"/>
      <w:color w:val="000000"/>
      <w:szCs w:val="20"/>
      <w:lang w:val="en-US"/>
    </w:rPr>
  </w:style>
  <w:style w:type="character" w:customStyle="1" w:styleId="SOFinalBulletsChar">
    <w:name w:val="SO Final Bullets Char"/>
    <w:link w:val="SOFinalBullets"/>
    <w:rsid w:val="00776AE4"/>
    <w:rPr>
      <w:rFonts w:ascii="Arial" w:eastAsia="MS Mincho" w:hAnsi="Arial" w:cs="Arial"/>
      <w:color w:val="000000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776AE4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3611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11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114A"/>
    <w:rPr>
      <w:rFonts w:ascii="Times New Roman" w:eastAsiaTheme="minorEastAsia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11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114A"/>
    <w:rPr>
      <w:rFonts w:ascii="Times New Roman" w:eastAsiaTheme="minorEastAsia" w:hAnsi="Times New Roman" w:cs="Times New Roman"/>
      <w:b/>
      <w:bCs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A5C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5C91"/>
    <w:rPr>
      <w:rFonts w:ascii="Times New Roman" w:eastAsiaTheme="minorEastAsia" w:hAnsi="Times New Roman" w:cs="Times New Roman"/>
      <w:lang w:val="en-US"/>
    </w:rPr>
  </w:style>
  <w:style w:type="paragraph" w:customStyle="1" w:styleId="LAPFooter">
    <w:name w:val="LAP Footer"/>
    <w:next w:val="Normal"/>
    <w:qFormat/>
    <w:rsid w:val="00FA5C91"/>
    <w:pPr>
      <w:tabs>
        <w:tab w:val="right" w:pos="9639"/>
        <w:tab w:val="right" w:pos="14742"/>
      </w:tabs>
      <w:spacing w:after="0" w:line="240" w:lineRule="auto"/>
    </w:pPr>
    <w:rPr>
      <w:rFonts w:ascii="Arial" w:eastAsia="SimSun" w:hAnsi="Arial" w:cs="Arial"/>
      <w:sz w:val="16"/>
      <w:szCs w:val="16"/>
      <w:lang w:val="en-US"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2AF"/>
    <w:pPr>
      <w:spacing w:after="200" w:line="276" w:lineRule="auto"/>
    </w:pPr>
    <w:rPr>
      <w:rFonts w:ascii="Times New Roman" w:eastAsiaTheme="minorEastAsia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22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22AF"/>
    <w:rPr>
      <w:rFonts w:ascii="Times New Roman" w:eastAsiaTheme="minorEastAsia" w:hAnsi="Times New Roman" w:cs="Times New Roman"/>
      <w:lang w:val="en-US"/>
    </w:rPr>
  </w:style>
  <w:style w:type="paragraph" w:styleId="ListParagraph">
    <w:name w:val="List Paragraph"/>
    <w:basedOn w:val="Normal"/>
    <w:uiPriority w:val="34"/>
    <w:qFormat/>
    <w:rsid w:val="00C622AF"/>
    <w:pPr>
      <w:spacing w:after="0" w:line="240" w:lineRule="auto"/>
      <w:ind w:left="720"/>
      <w:contextualSpacing/>
    </w:pPr>
    <w:rPr>
      <w:rFonts w:eastAsia="Times New Roman"/>
      <w:sz w:val="24"/>
      <w:szCs w:val="24"/>
    </w:rPr>
  </w:style>
  <w:style w:type="paragraph" w:customStyle="1" w:styleId="Default">
    <w:name w:val="Default"/>
    <w:rsid w:val="00C622A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C62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622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2AF"/>
    <w:rPr>
      <w:rFonts w:ascii="Segoe UI" w:eastAsiaTheme="minorEastAsia" w:hAnsi="Segoe UI" w:cs="Segoe UI"/>
      <w:sz w:val="18"/>
      <w:szCs w:val="18"/>
      <w:lang w:val="en-US"/>
    </w:rPr>
  </w:style>
  <w:style w:type="paragraph" w:customStyle="1" w:styleId="SOFinalHead3AfterHead2">
    <w:name w:val="SO Final Head 3 After Head 2"/>
    <w:rsid w:val="00217624"/>
    <w:pPr>
      <w:spacing w:before="240" w:after="0" w:line="240" w:lineRule="auto"/>
    </w:pPr>
    <w:rPr>
      <w:rFonts w:ascii="Arial Narrow" w:eastAsia="Times New Roman" w:hAnsi="Arial Narrow" w:cs="Times New Roman"/>
      <w:b/>
      <w:color w:val="000000"/>
      <w:sz w:val="28"/>
      <w:szCs w:val="24"/>
      <w:lang w:val="en-US"/>
    </w:rPr>
  </w:style>
  <w:style w:type="paragraph" w:customStyle="1" w:styleId="SOFinalBullets">
    <w:name w:val="SO Final Bullets"/>
    <w:link w:val="SOFinalBulletsChar"/>
    <w:autoRedefine/>
    <w:rsid w:val="00776AE4"/>
    <w:pPr>
      <w:numPr>
        <w:numId w:val="4"/>
      </w:numPr>
      <w:spacing w:after="0" w:line="240" w:lineRule="auto"/>
    </w:pPr>
    <w:rPr>
      <w:rFonts w:ascii="Arial" w:eastAsia="MS Mincho" w:hAnsi="Arial" w:cs="Arial"/>
      <w:color w:val="000000"/>
      <w:szCs w:val="20"/>
      <w:lang w:val="en-US"/>
    </w:rPr>
  </w:style>
  <w:style w:type="character" w:customStyle="1" w:styleId="SOFinalBulletsChar">
    <w:name w:val="SO Final Bullets Char"/>
    <w:link w:val="SOFinalBullets"/>
    <w:rsid w:val="00776AE4"/>
    <w:rPr>
      <w:rFonts w:ascii="Arial" w:eastAsia="MS Mincho" w:hAnsi="Arial" w:cs="Arial"/>
      <w:color w:val="000000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776AE4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3611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11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114A"/>
    <w:rPr>
      <w:rFonts w:ascii="Times New Roman" w:eastAsiaTheme="minorEastAsia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11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114A"/>
    <w:rPr>
      <w:rFonts w:ascii="Times New Roman" w:eastAsiaTheme="minorEastAsia" w:hAnsi="Times New Roman" w:cs="Times New Roman"/>
      <w:b/>
      <w:bCs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A5C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5C91"/>
    <w:rPr>
      <w:rFonts w:ascii="Times New Roman" w:eastAsiaTheme="minorEastAsia" w:hAnsi="Times New Roman" w:cs="Times New Roman"/>
      <w:lang w:val="en-US"/>
    </w:rPr>
  </w:style>
  <w:style w:type="paragraph" w:customStyle="1" w:styleId="LAPFooter">
    <w:name w:val="LAP Footer"/>
    <w:next w:val="Normal"/>
    <w:qFormat/>
    <w:rsid w:val="00FA5C91"/>
    <w:pPr>
      <w:tabs>
        <w:tab w:val="right" w:pos="9639"/>
        <w:tab w:val="right" w:pos="14742"/>
      </w:tabs>
      <w:spacing w:after="0" w:line="240" w:lineRule="auto"/>
    </w:pPr>
    <w:rPr>
      <w:rFonts w:ascii="Arial" w:eastAsia="SimSun" w:hAnsi="Arial" w:cs="Arial"/>
      <w:sz w:val="16"/>
      <w:szCs w:val="16"/>
      <w:lang w:val="en-US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4</Pages>
  <Words>1314</Words>
  <Characters>7496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 Woodard-Knight</dc:creator>
  <cp:keywords/>
  <dc:description/>
  <cp:lastModifiedBy> </cp:lastModifiedBy>
  <cp:revision>11</cp:revision>
  <dcterms:created xsi:type="dcterms:W3CDTF">2015-06-29T05:27:00Z</dcterms:created>
  <dcterms:modified xsi:type="dcterms:W3CDTF">2015-10-19T00:23:00Z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A461490</vt:lpwstr>
  </property>
  <property fmtid="{D5CDD505-2E9C-101B-9397-08002B2CF9AE}" pid="4" name="Objective-Title">
    <vt:lpwstr>Topic 11 - Matrices - Coding</vt:lpwstr>
  </property>
  <property fmtid="{D5CDD505-2E9C-101B-9397-08002B2CF9AE}" pid="5" name="Objective-Comment">
    <vt:lpwstr/>
  </property>
  <property fmtid="{D5CDD505-2E9C-101B-9397-08002B2CF9AE}" pid="6" name="Objective-CreationStamp">
    <vt:filetime>2015-07-01T22:59:46Z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2015-10-19T00:21:34Z</vt:filetime>
  </property>
  <property fmtid="{D5CDD505-2E9C-101B-9397-08002B2CF9AE}" pid="11" name="Objective-Owner">
    <vt:lpwstr>Louise Lycett</vt:lpwstr>
  </property>
  <property fmtid="{D5CDD505-2E9C-101B-9397-08002B2CF9AE}" pid="12" name="Objective-Path">
    <vt:lpwstr>Objective Global Folder:SACE Support Materials:SACE Support Materials Stage 1:Mathematics:Mathematics Stage 1 (from 2016):Tasks and Student Work:</vt:lpwstr>
  </property>
  <property fmtid="{D5CDD505-2E9C-101B-9397-08002B2CF9AE}" pid="13" name="Objective-Parent">
    <vt:lpwstr>Tasks and Student Work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3.1</vt:lpwstr>
  </property>
  <property fmtid="{D5CDD505-2E9C-101B-9397-08002B2CF9AE}" pid="16" name="Objective-VersionNumber">
    <vt:r8>7</vt:r8>
  </property>
  <property fmtid="{D5CDD505-2E9C-101B-9397-08002B2CF9AE}" pid="17" name="Objective-VersionComment">
    <vt:lpwstr/>
  </property>
  <property fmtid="{D5CDD505-2E9C-101B-9397-08002B2CF9AE}" pid="18" name="Objective-FileNumber">
    <vt:lpwstr>qA13670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</Properties>
</file>