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8036" w14:textId="3263FB78" w:rsidR="00BB51E3" w:rsidRPr="002F4FDD" w:rsidRDefault="00FB1584" w:rsidP="00BB51E3">
      <w:pPr>
        <w:spacing w:before="120" w:after="120" w:line="240" w:lineRule="auto"/>
        <w:rPr>
          <w:rFonts w:ascii="Segoe UI" w:hAnsi="Segoe UI" w:cs="Segoe UI"/>
          <w:b/>
          <w:color w:val="auto"/>
          <w:sz w:val="24"/>
        </w:rPr>
      </w:pPr>
      <w:r w:rsidRPr="002F4FDD">
        <w:rPr>
          <w:noProof/>
          <w:color w:val="auto"/>
        </w:rPr>
        <w:drawing>
          <wp:anchor distT="0" distB="0" distL="114300" distR="114300" simplePos="0" relativeHeight="251660288" behindDoc="1" locked="0" layoutInCell="1" allowOverlap="1" wp14:anchorId="74E191A6" wp14:editId="40B2FB97">
            <wp:simplePos x="0" y="0"/>
            <wp:positionH relativeFrom="margin">
              <wp:align>right</wp:align>
            </wp:positionH>
            <wp:positionV relativeFrom="paragraph">
              <wp:posOffset>383</wp:posOffset>
            </wp:positionV>
            <wp:extent cx="1402715" cy="1402715"/>
            <wp:effectExtent l="0" t="0" r="6985" b="6985"/>
            <wp:wrapTight wrapText="bothSides">
              <wp:wrapPolygon edited="0">
                <wp:start x="0" y="0"/>
                <wp:lineTo x="0" y="21414"/>
                <wp:lineTo x="21414" y="21414"/>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2715"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1E3" w:rsidRPr="002F4FDD">
        <w:rPr>
          <w:rFonts w:ascii="Segoe UI" w:hAnsi="Segoe UI" w:cs="Segoe UI"/>
          <w:b/>
          <w:bCs/>
          <w:color w:val="auto"/>
          <w:sz w:val="36"/>
          <w:szCs w:val="36"/>
        </w:rPr>
        <w:t>Stage 2 Business Innovation</w:t>
      </w:r>
    </w:p>
    <w:p w14:paraId="728C88AE" w14:textId="4B0333C4" w:rsidR="00BB51E3" w:rsidRPr="002F4FDD" w:rsidRDefault="00BB51E3" w:rsidP="00BB51E3">
      <w:pPr>
        <w:spacing w:before="120" w:after="120" w:line="240" w:lineRule="auto"/>
        <w:rPr>
          <w:rFonts w:ascii="Segoe UI" w:hAnsi="Segoe UI" w:cs="Segoe UI"/>
          <w:b/>
          <w:color w:val="auto"/>
          <w:sz w:val="24"/>
        </w:rPr>
      </w:pPr>
      <w:r w:rsidRPr="002F4FDD">
        <w:rPr>
          <w:rFonts w:ascii="Segoe UI" w:hAnsi="Segoe UI" w:cs="Segoe UI"/>
          <w:b/>
          <w:color w:val="auto"/>
          <w:sz w:val="24"/>
        </w:rPr>
        <w:t xml:space="preserve">Assessment Type 2: Business Model </w:t>
      </w:r>
    </w:p>
    <w:p w14:paraId="54E5C19D" w14:textId="220CCFA3" w:rsidR="00AD1190" w:rsidRPr="002F4FDD" w:rsidRDefault="00AD1190" w:rsidP="00BB51E3">
      <w:pPr>
        <w:spacing w:before="120" w:after="120" w:line="240" w:lineRule="auto"/>
        <w:rPr>
          <w:rFonts w:ascii="Segoe UI" w:hAnsi="Segoe UI" w:cs="Segoe UI"/>
          <w:b/>
          <w:color w:val="auto"/>
          <w:sz w:val="24"/>
        </w:rPr>
      </w:pPr>
      <w:r w:rsidRPr="002F4FDD">
        <w:rPr>
          <w:rFonts w:ascii="Segoe UI" w:hAnsi="Segoe UI" w:cs="Segoe UI"/>
          <w:b/>
          <w:color w:val="auto"/>
          <w:sz w:val="24"/>
        </w:rPr>
        <w:t>Weighting: 30%</w:t>
      </w:r>
    </w:p>
    <w:p w14:paraId="1A3C522E" w14:textId="77A346D3" w:rsidR="003A48C7" w:rsidRPr="002F4FDD" w:rsidRDefault="003A48C7" w:rsidP="003A48C7">
      <w:pPr>
        <w:spacing w:before="120" w:after="120" w:line="240" w:lineRule="auto"/>
        <w:rPr>
          <w:b/>
          <w:color w:val="auto"/>
          <w:sz w:val="24"/>
        </w:rPr>
      </w:pPr>
    </w:p>
    <w:p w14:paraId="17295D05" w14:textId="62D404A3" w:rsidR="003A48C7" w:rsidRPr="002F4FDD" w:rsidRDefault="003A48C7" w:rsidP="000B4817">
      <w:pPr>
        <w:spacing w:before="120" w:after="120" w:line="240" w:lineRule="auto"/>
        <w:jc w:val="both"/>
        <w:rPr>
          <w:rFonts w:ascii="Segoe UI" w:hAnsi="Segoe UI" w:cs="Segoe UI"/>
          <w:b/>
          <w:color w:val="auto"/>
          <w:sz w:val="24"/>
          <w:szCs w:val="20"/>
        </w:rPr>
      </w:pPr>
      <w:r w:rsidRPr="002F4FDD">
        <w:rPr>
          <w:rFonts w:ascii="Segoe UI" w:hAnsi="Segoe UI" w:cs="Segoe UI"/>
          <w:b/>
          <w:color w:val="auto"/>
          <w:sz w:val="24"/>
          <w:szCs w:val="20"/>
        </w:rPr>
        <w:t>Purpose</w:t>
      </w:r>
    </w:p>
    <w:p w14:paraId="28E24609" w14:textId="7E63D727" w:rsidR="00BD2FDD" w:rsidRPr="002F4FDD" w:rsidRDefault="00ED5161" w:rsidP="000B4817">
      <w:pPr>
        <w:spacing w:before="60" w:after="60" w:line="240" w:lineRule="auto"/>
        <w:jc w:val="both"/>
        <w:rPr>
          <w:rFonts w:ascii="Segoe UI" w:hAnsi="Segoe UI" w:cs="Segoe UI"/>
          <w:color w:val="auto"/>
          <w:szCs w:val="20"/>
          <w:lang w:val="en-US"/>
        </w:rPr>
      </w:pPr>
      <w:r w:rsidRPr="002F4FDD">
        <w:rPr>
          <w:rFonts w:ascii="Segoe UI" w:hAnsi="Segoe UI" w:cs="Segoe UI"/>
          <w:color w:val="auto"/>
          <w:szCs w:val="20"/>
          <w:lang w:val="en-US"/>
        </w:rPr>
        <w:t>T</w:t>
      </w:r>
      <w:r w:rsidR="00ED7D2B" w:rsidRPr="002F4FDD">
        <w:rPr>
          <w:rFonts w:ascii="Segoe UI" w:hAnsi="Segoe UI" w:cs="Segoe UI"/>
          <w:color w:val="auto"/>
          <w:szCs w:val="20"/>
          <w:lang w:val="en-US"/>
        </w:rPr>
        <w:t>his task</w:t>
      </w:r>
      <w:r w:rsidRPr="002F4FDD">
        <w:rPr>
          <w:rFonts w:ascii="Segoe UI" w:hAnsi="Segoe UI" w:cs="Segoe UI"/>
          <w:color w:val="auto"/>
          <w:szCs w:val="20"/>
          <w:lang w:val="en-US"/>
        </w:rPr>
        <w:t xml:space="preserve"> </w:t>
      </w:r>
      <w:r w:rsidR="008A2A58" w:rsidRPr="002F4FDD">
        <w:rPr>
          <w:rFonts w:ascii="Segoe UI" w:hAnsi="Segoe UI" w:cs="Segoe UI"/>
          <w:color w:val="auto"/>
          <w:szCs w:val="20"/>
          <w:lang w:val="en-US"/>
        </w:rPr>
        <w:t>enables you to demonstrate you understanding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F4FDD" w:rsidRPr="002F4FDD" w14:paraId="24FCD447" w14:textId="77777777" w:rsidTr="008A2A58">
        <w:tc>
          <w:tcPr>
            <w:tcW w:w="4814" w:type="dxa"/>
          </w:tcPr>
          <w:p w14:paraId="0BA58A1C" w14:textId="59FAD381" w:rsidR="008A2A58" w:rsidRPr="002F4FDD" w:rsidRDefault="008A2A58" w:rsidP="00030931">
            <w:pPr>
              <w:pStyle w:val="ListParagraph"/>
              <w:numPr>
                <w:ilvl w:val="0"/>
                <w:numId w:val="7"/>
              </w:numPr>
              <w:spacing w:before="60" w:after="60"/>
              <w:rPr>
                <w:rFonts w:ascii="Segoe UI" w:hAnsi="Segoe UI" w:cs="Segoe UI"/>
                <w:color w:val="auto"/>
                <w:szCs w:val="20"/>
              </w:rPr>
            </w:pPr>
            <w:r w:rsidRPr="002F4FDD">
              <w:rPr>
                <w:rFonts w:ascii="Segoe UI" w:hAnsi="Segoe UI" w:cs="Segoe UI"/>
                <w:color w:val="auto"/>
                <w:szCs w:val="20"/>
              </w:rPr>
              <w:t>Innovation</w:t>
            </w:r>
          </w:p>
          <w:p w14:paraId="68B0088B" w14:textId="77777777" w:rsidR="008A2A58" w:rsidRPr="002F4FDD" w:rsidRDefault="008A2A58" w:rsidP="00030931">
            <w:pPr>
              <w:pStyle w:val="ListParagraph"/>
              <w:numPr>
                <w:ilvl w:val="0"/>
                <w:numId w:val="7"/>
              </w:numPr>
              <w:spacing w:before="60" w:after="60"/>
              <w:rPr>
                <w:rFonts w:ascii="Segoe UI" w:hAnsi="Segoe UI" w:cs="Segoe UI"/>
                <w:color w:val="auto"/>
                <w:szCs w:val="20"/>
              </w:rPr>
            </w:pPr>
            <w:r w:rsidRPr="002F4FDD">
              <w:rPr>
                <w:rFonts w:ascii="Segoe UI" w:hAnsi="Segoe UI" w:cs="Segoe UI"/>
                <w:color w:val="auto"/>
                <w:szCs w:val="20"/>
              </w:rPr>
              <w:t>Decision Making and Project Management</w:t>
            </w:r>
          </w:p>
        </w:tc>
        <w:tc>
          <w:tcPr>
            <w:tcW w:w="4814" w:type="dxa"/>
          </w:tcPr>
          <w:p w14:paraId="4444BB6D" w14:textId="38309C57" w:rsidR="008A2A58" w:rsidRPr="002F4FDD" w:rsidRDefault="008A2A58" w:rsidP="00030931">
            <w:pPr>
              <w:pStyle w:val="ListParagraph"/>
              <w:numPr>
                <w:ilvl w:val="0"/>
                <w:numId w:val="7"/>
              </w:numPr>
              <w:spacing w:before="60" w:after="60"/>
              <w:rPr>
                <w:rFonts w:ascii="Segoe UI" w:hAnsi="Segoe UI" w:cs="Segoe UI"/>
                <w:color w:val="auto"/>
                <w:szCs w:val="20"/>
              </w:rPr>
            </w:pPr>
            <w:r w:rsidRPr="002F4FDD">
              <w:rPr>
                <w:rFonts w:ascii="Segoe UI" w:hAnsi="Segoe UI" w:cs="Segoe UI"/>
                <w:color w:val="auto"/>
                <w:szCs w:val="20"/>
              </w:rPr>
              <w:t>Financial Literacy and Information Management</w:t>
            </w:r>
          </w:p>
          <w:p w14:paraId="1BD712E6" w14:textId="77777777" w:rsidR="008A2A58" w:rsidRPr="002F4FDD" w:rsidRDefault="008A2A58" w:rsidP="00030931">
            <w:pPr>
              <w:pStyle w:val="ListParagraph"/>
              <w:numPr>
                <w:ilvl w:val="0"/>
                <w:numId w:val="7"/>
              </w:numPr>
              <w:spacing w:before="60" w:after="60"/>
              <w:rPr>
                <w:rFonts w:ascii="Segoe UI" w:hAnsi="Segoe UI" w:cs="Segoe UI"/>
                <w:color w:val="auto"/>
                <w:szCs w:val="20"/>
              </w:rPr>
            </w:pPr>
            <w:r w:rsidRPr="002F4FDD">
              <w:rPr>
                <w:rFonts w:ascii="Segoe UI" w:hAnsi="Segoe UI" w:cs="Segoe UI"/>
                <w:color w:val="auto"/>
                <w:szCs w:val="20"/>
              </w:rPr>
              <w:t>Global, Local and Digital Perspectives</w:t>
            </w:r>
          </w:p>
        </w:tc>
      </w:tr>
    </w:tbl>
    <w:p w14:paraId="12686FA7" w14:textId="66188CA2" w:rsidR="008A2A58" w:rsidRPr="002F4FDD" w:rsidRDefault="008A2A58" w:rsidP="00030931">
      <w:pPr>
        <w:spacing w:before="60" w:after="60" w:line="240" w:lineRule="auto"/>
        <w:rPr>
          <w:rFonts w:ascii="Segoe UI" w:hAnsi="Segoe UI" w:cs="Segoe UI"/>
          <w:color w:val="auto"/>
          <w:szCs w:val="20"/>
        </w:rPr>
      </w:pPr>
      <w:r w:rsidRPr="002F4FDD">
        <w:rPr>
          <w:rFonts w:ascii="Segoe UI" w:hAnsi="Segoe UI" w:cs="Segoe UI"/>
          <w:color w:val="auto"/>
          <w:szCs w:val="20"/>
        </w:rPr>
        <w:t>by working collaboratively to develop a v</w:t>
      </w:r>
      <w:r w:rsidR="00272B13" w:rsidRPr="002F4FDD">
        <w:rPr>
          <w:rFonts w:ascii="Segoe UI" w:hAnsi="Segoe UI" w:cs="Segoe UI"/>
          <w:color w:val="auto"/>
          <w:szCs w:val="20"/>
        </w:rPr>
        <w:t>iable business model accompanied by an individual evaluation of the overall model and your specific contribution to it.</w:t>
      </w:r>
    </w:p>
    <w:p w14:paraId="4B901490" w14:textId="39E4A6F1" w:rsidR="00272B13" w:rsidRPr="002F4FDD" w:rsidRDefault="00272B13" w:rsidP="00030931">
      <w:pPr>
        <w:spacing w:before="60" w:after="60" w:line="240" w:lineRule="auto"/>
        <w:rPr>
          <w:rFonts w:ascii="Segoe UI" w:hAnsi="Segoe UI" w:cs="Segoe UI"/>
          <w:color w:val="auto"/>
          <w:szCs w:val="20"/>
        </w:rPr>
      </w:pPr>
    </w:p>
    <w:p w14:paraId="7171A94F" w14:textId="25ED459F" w:rsidR="008A2A58" w:rsidRPr="002F4FDD" w:rsidRDefault="008A2A58" w:rsidP="00030931">
      <w:pPr>
        <w:spacing w:after="0" w:line="240" w:lineRule="auto"/>
        <w:rPr>
          <w:rFonts w:ascii="Segoe UI" w:hAnsi="Segoe UI" w:cs="Segoe UI"/>
          <w:b/>
          <w:color w:val="auto"/>
          <w:sz w:val="24"/>
          <w:szCs w:val="20"/>
        </w:rPr>
      </w:pPr>
      <w:r w:rsidRPr="002F4FDD">
        <w:rPr>
          <w:rFonts w:ascii="Segoe UI" w:hAnsi="Segoe UI" w:cs="Segoe UI"/>
          <w:b/>
          <w:color w:val="auto"/>
          <w:sz w:val="24"/>
          <w:szCs w:val="20"/>
        </w:rPr>
        <w:t>Task Description</w:t>
      </w:r>
    </w:p>
    <w:p w14:paraId="058C3670" w14:textId="77777777" w:rsidR="00030931" w:rsidRPr="002F4FDD" w:rsidRDefault="00030931" w:rsidP="00030931">
      <w:pPr>
        <w:spacing w:after="0" w:line="240" w:lineRule="auto"/>
        <w:rPr>
          <w:rFonts w:ascii="Segoe UI" w:hAnsi="Segoe UI" w:cs="Segoe UI"/>
          <w:b/>
          <w:color w:val="auto"/>
          <w:szCs w:val="20"/>
        </w:rPr>
      </w:pPr>
    </w:p>
    <w:p w14:paraId="6F112BFE" w14:textId="45104795" w:rsidR="00272B13" w:rsidRPr="002F4FDD" w:rsidRDefault="00272B13" w:rsidP="00030931">
      <w:pPr>
        <w:pStyle w:val="ListParagraph"/>
        <w:numPr>
          <w:ilvl w:val="0"/>
          <w:numId w:val="13"/>
        </w:numPr>
        <w:spacing w:after="0" w:line="240" w:lineRule="auto"/>
        <w:ind w:left="284" w:hanging="284"/>
        <w:rPr>
          <w:rFonts w:ascii="Segoe UI" w:hAnsi="Segoe UI" w:cs="Segoe UI"/>
          <w:b/>
          <w:color w:val="auto"/>
          <w:szCs w:val="20"/>
        </w:rPr>
      </w:pPr>
      <w:r w:rsidRPr="002F4FDD">
        <w:rPr>
          <w:rFonts w:ascii="Segoe UI" w:hAnsi="Segoe UI" w:cs="Segoe UI"/>
          <w:b/>
          <w:color w:val="auto"/>
          <w:szCs w:val="20"/>
        </w:rPr>
        <w:t>Business Model</w:t>
      </w:r>
    </w:p>
    <w:p w14:paraId="075F8BD5" w14:textId="0D0A862D" w:rsidR="00272B13" w:rsidRPr="002F4FDD" w:rsidRDefault="005504B8" w:rsidP="00030931">
      <w:pPr>
        <w:spacing w:after="0" w:line="240" w:lineRule="auto"/>
        <w:rPr>
          <w:rFonts w:ascii="Segoe UI" w:hAnsi="Segoe UI" w:cs="Segoe UI"/>
          <w:color w:val="auto"/>
          <w:szCs w:val="20"/>
        </w:rPr>
      </w:pPr>
      <w:r w:rsidRPr="002F4FDD">
        <w:rPr>
          <w:rFonts w:ascii="Segoe UI" w:hAnsi="Segoe UI" w:cs="Segoe UI"/>
          <w:color w:val="auto"/>
          <w:szCs w:val="20"/>
        </w:rPr>
        <w:t>For this task, you will be creating a Business Model</w:t>
      </w:r>
      <w:r w:rsidR="00AD1190" w:rsidRPr="002F4FDD">
        <w:rPr>
          <w:rFonts w:ascii="Segoe UI" w:hAnsi="Segoe UI" w:cs="Segoe UI"/>
          <w:color w:val="auto"/>
          <w:szCs w:val="20"/>
        </w:rPr>
        <w:t xml:space="preserve">, which you will further use in your external Business Plan &amp; Pitch. </w:t>
      </w:r>
    </w:p>
    <w:p w14:paraId="77841EAD" w14:textId="7CC47A97" w:rsidR="00272B13" w:rsidRPr="002F4FDD" w:rsidRDefault="000B4817" w:rsidP="00030931">
      <w:pPr>
        <w:spacing w:before="60" w:after="60" w:line="240" w:lineRule="auto"/>
        <w:rPr>
          <w:rFonts w:ascii="Segoe UI" w:hAnsi="Segoe UI" w:cs="Segoe UI"/>
          <w:color w:val="auto"/>
          <w:szCs w:val="20"/>
        </w:rPr>
      </w:pPr>
      <w:r w:rsidRPr="002F4FDD">
        <w:rPr>
          <w:rFonts w:ascii="Segoe UI" w:hAnsi="Segoe UI" w:cs="Segoe UI"/>
          <w:color w:val="auto"/>
          <w:szCs w:val="20"/>
        </w:rPr>
        <w:t>As part of this task, work collaboratively</w:t>
      </w:r>
      <w:r w:rsidR="000C6CE0" w:rsidRPr="002F4FDD">
        <w:rPr>
          <w:rFonts w:ascii="Segoe UI" w:hAnsi="Segoe UI" w:cs="Segoe UI"/>
          <w:color w:val="auto"/>
          <w:szCs w:val="20"/>
        </w:rPr>
        <w:t xml:space="preserve"> with stakeholders</w:t>
      </w:r>
      <w:r w:rsidR="009D224D" w:rsidRPr="002F4FDD">
        <w:rPr>
          <w:rFonts w:ascii="Segoe UI" w:hAnsi="Segoe UI" w:cs="Segoe UI"/>
          <w:color w:val="auto"/>
          <w:szCs w:val="20"/>
        </w:rPr>
        <w:t xml:space="preserve"> (</w:t>
      </w:r>
      <w:proofErr w:type="gramStart"/>
      <w:r w:rsidR="009D224D" w:rsidRPr="002F4FDD">
        <w:rPr>
          <w:rFonts w:ascii="Segoe UI" w:hAnsi="Segoe UI" w:cs="Segoe UI"/>
          <w:color w:val="auto"/>
          <w:szCs w:val="20"/>
        </w:rPr>
        <w:t>business people</w:t>
      </w:r>
      <w:proofErr w:type="gramEnd"/>
      <w:r w:rsidR="009D224D" w:rsidRPr="002F4FDD">
        <w:rPr>
          <w:rFonts w:ascii="Segoe UI" w:hAnsi="Segoe UI" w:cs="Segoe UI"/>
          <w:color w:val="auto"/>
          <w:szCs w:val="20"/>
        </w:rPr>
        <w:t xml:space="preserve"> etc) </w:t>
      </w:r>
      <w:r w:rsidRPr="002F4FDD">
        <w:rPr>
          <w:rFonts w:ascii="Segoe UI" w:hAnsi="Segoe UI" w:cs="Segoe UI"/>
          <w:color w:val="auto"/>
          <w:szCs w:val="20"/>
        </w:rPr>
        <w:t xml:space="preserve">to develop a business model that represents the core aspects of a new or existing business. </w:t>
      </w:r>
      <w:r w:rsidR="00272B13" w:rsidRPr="002F4FDD">
        <w:rPr>
          <w:rFonts w:ascii="Segoe UI" w:hAnsi="Segoe UI" w:cs="Segoe UI"/>
          <w:color w:val="auto"/>
          <w:szCs w:val="20"/>
        </w:rPr>
        <w:t xml:space="preserve">Your Business Model needs to address the key elements of the </w:t>
      </w:r>
      <w:hyperlink r:id="rId13" w:history="1">
        <w:r w:rsidR="00272B13" w:rsidRPr="002F4FDD">
          <w:rPr>
            <w:rStyle w:val="Hyperlink"/>
            <w:rFonts w:ascii="Segoe UI" w:hAnsi="Segoe UI" w:cs="Segoe UI"/>
            <w:color w:val="auto"/>
            <w:szCs w:val="20"/>
          </w:rPr>
          <w:t>Business Model Canvas</w:t>
        </w:r>
      </w:hyperlink>
      <w:r w:rsidR="00383582" w:rsidRPr="002F4FDD">
        <w:rPr>
          <w:rFonts w:ascii="Segoe UI" w:hAnsi="Segoe UI" w:cs="Segoe UI"/>
          <w:color w:val="auto"/>
          <w:szCs w:val="20"/>
        </w:rPr>
        <w:t xml:space="preserve">. </w:t>
      </w:r>
    </w:p>
    <w:p w14:paraId="02A1DEC6" w14:textId="3AC43D84" w:rsidR="00D24F05" w:rsidRPr="002F4FDD" w:rsidRDefault="00D24F05" w:rsidP="00030931">
      <w:pPr>
        <w:spacing w:before="60" w:after="60" w:line="240" w:lineRule="auto"/>
        <w:rPr>
          <w:rFonts w:ascii="Segoe UI" w:hAnsi="Segoe UI" w:cs="Segoe UI"/>
          <w:color w:val="auto"/>
          <w:szCs w:val="20"/>
        </w:rPr>
      </w:pPr>
      <w:r w:rsidRPr="002F4FDD">
        <w:rPr>
          <w:rFonts w:ascii="Segoe UI" w:hAnsi="Segoe UI" w:cs="Segoe UI"/>
          <w:color w:val="auto"/>
          <w:szCs w:val="20"/>
        </w:rPr>
        <w:t xml:space="preserve">It is comfortable to look at an existing business – but I want you to think about </w:t>
      </w:r>
      <w:r w:rsidR="008454A8" w:rsidRPr="002F4FDD">
        <w:rPr>
          <w:rFonts w:ascii="Segoe UI" w:hAnsi="Segoe UI" w:cs="Segoe UI"/>
          <w:color w:val="auto"/>
          <w:szCs w:val="20"/>
        </w:rPr>
        <w:t xml:space="preserve">creating your own business model for a new business venture. </w:t>
      </w:r>
    </w:p>
    <w:tbl>
      <w:tblPr>
        <w:tblStyle w:val="TableGrid"/>
        <w:tblW w:w="0" w:type="auto"/>
        <w:shd w:val="clear" w:color="auto" w:fill="F2F2F2" w:themeFill="background1" w:themeFillShade="F2"/>
        <w:tblLook w:val="04A0" w:firstRow="1" w:lastRow="0" w:firstColumn="1" w:lastColumn="0" w:noHBand="0" w:noVBand="1"/>
      </w:tblPr>
      <w:tblGrid>
        <w:gridCol w:w="2830"/>
        <w:gridCol w:w="6798"/>
      </w:tblGrid>
      <w:tr w:rsidR="002F4FDD" w:rsidRPr="002F4FDD" w14:paraId="061A2922" w14:textId="77777777" w:rsidTr="002F4FDD">
        <w:tc>
          <w:tcPr>
            <w:tcW w:w="2830" w:type="dxa"/>
            <w:shd w:val="clear" w:color="auto" w:fill="F2F2F2" w:themeFill="background1" w:themeFillShade="F2"/>
          </w:tcPr>
          <w:p w14:paraId="2299D650" w14:textId="77777777" w:rsidR="00272B13" w:rsidRPr="002F4FDD" w:rsidRDefault="00272B13"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b/>
                <w:color w:val="auto"/>
                <w:szCs w:val="20"/>
              </w:rPr>
            </w:pPr>
            <w:r w:rsidRPr="002F4FDD">
              <w:rPr>
                <w:rFonts w:ascii="Segoe UI" w:hAnsi="Segoe UI" w:cs="Segoe UI"/>
                <w:b/>
                <w:color w:val="auto"/>
                <w:szCs w:val="20"/>
              </w:rPr>
              <w:t>Element</w:t>
            </w:r>
          </w:p>
        </w:tc>
        <w:tc>
          <w:tcPr>
            <w:tcW w:w="6798" w:type="dxa"/>
            <w:shd w:val="clear" w:color="auto" w:fill="F2F2F2" w:themeFill="background1" w:themeFillShade="F2"/>
          </w:tcPr>
          <w:p w14:paraId="02BF75E3" w14:textId="77777777" w:rsidR="00272B13" w:rsidRPr="002F4FDD" w:rsidRDefault="00272B13"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b/>
                <w:color w:val="auto"/>
                <w:szCs w:val="20"/>
              </w:rPr>
            </w:pPr>
            <w:r w:rsidRPr="002F4FDD">
              <w:rPr>
                <w:rFonts w:ascii="Segoe UI" w:hAnsi="Segoe UI" w:cs="Segoe UI"/>
                <w:b/>
                <w:color w:val="auto"/>
                <w:szCs w:val="20"/>
              </w:rPr>
              <w:t>Description</w:t>
            </w:r>
          </w:p>
        </w:tc>
      </w:tr>
      <w:tr w:rsidR="002F4FDD" w:rsidRPr="002F4FDD" w14:paraId="775BA1D8" w14:textId="77777777" w:rsidTr="002F4FDD">
        <w:tc>
          <w:tcPr>
            <w:tcW w:w="2830" w:type="dxa"/>
            <w:shd w:val="clear" w:color="auto" w:fill="F2F2F2" w:themeFill="background1" w:themeFillShade="F2"/>
          </w:tcPr>
          <w:p w14:paraId="34A8C284" w14:textId="77777777" w:rsidR="00272B13" w:rsidRPr="002F4FDD"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b/>
                <w:color w:val="auto"/>
                <w:szCs w:val="20"/>
              </w:rPr>
            </w:pPr>
            <w:r w:rsidRPr="002F4FDD">
              <w:rPr>
                <w:rFonts w:ascii="Segoe UI" w:hAnsi="Segoe UI" w:cs="Segoe UI"/>
                <w:b/>
                <w:color w:val="auto"/>
                <w:szCs w:val="20"/>
              </w:rPr>
              <w:t>Customer Segments &amp; Value Proposition</w:t>
            </w:r>
          </w:p>
        </w:tc>
        <w:tc>
          <w:tcPr>
            <w:tcW w:w="6798" w:type="dxa"/>
            <w:shd w:val="clear" w:color="auto" w:fill="F2F2F2" w:themeFill="background1" w:themeFillShade="F2"/>
          </w:tcPr>
          <w:p w14:paraId="493AFF29" w14:textId="77777777" w:rsidR="00272B13" w:rsidRPr="002F4FDD"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color w:val="auto"/>
                <w:szCs w:val="20"/>
              </w:rPr>
            </w:pPr>
            <w:r w:rsidRPr="002F4FDD">
              <w:rPr>
                <w:rFonts w:ascii="Segoe UI" w:hAnsi="Segoe UI" w:cs="Segoe UI"/>
                <w:color w:val="auto"/>
                <w:szCs w:val="20"/>
              </w:rPr>
              <w:t>Who are the customers?  What is the need being addressed and value delivered?</w:t>
            </w:r>
          </w:p>
        </w:tc>
      </w:tr>
      <w:tr w:rsidR="002F4FDD" w:rsidRPr="002F4FDD" w14:paraId="5B61B143" w14:textId="77777777" w:rsidTr="002F4FDD">
        <w:tc>
          <w:tcPr>
            <w:tcW w:w="2830" w:type="dxa"/>
            <w:shd w:val="clear" w:color="auto" w:fill="F2F2F2" w:themeFill="background1" w:themeFillShade="F2"/>
          </w:tcPr>
          <w:p w14:paraId="115CCAD1" w14:textId="77777777" w:rsidR="00272B13" w:rsidRPr="002F4FDD"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b/>
                <w:color w:val="auto"/>
                <w:szCs w:val="20"/>
              </w:rPr>
            </w:pPr>
            <w:r w:rsidRPr="002F4FDD">
              <w:rPr>
                <w:rFonts w:ascii="Segoe UI" w:hAnsi="Segoe UI" w:cs="Segoe UI"/>
                <w:b/>
                <w:color w:val="auto"/>
                <w:szCs w:val="20"/>
              </w:rPr>
              <w:t>Customer and stakeholder engagement and retention</w:t>
            </w:r>
          </w:p>
        </w:tc>
        <w:tc>
          <w:tcPr>
            <w:tcW w:w="6798" w:type="dxa"/>
            <w:shd w:val="clear" w:color="auto" w:fill="F2F2F2" w:themeFill="background1" w:themeFillShade="F2"/>
          </w:tcPr>
          <w:p w14:paraId="2FDD6468" w14:textId="3AECC877" w:rsidR="00272B13" w:rsidRPr="002F4FDD"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color w:val="auto"/>
                <w:szCs w:val="20"/>
              </w:rPr>
            </w:pPr>
            <w:r w:rsidRPr="002F4FDD">
              <w:rPr>
                <w:rFonts w:ascii="Segoe UI" w:hAnsi="Segoe UI" w:cs="Segoe UI"/>
                <w:color w:val="auto"/>
                <w:szCs w:val="20"/>
              </w:rPr>
              <w:t xml:space="preserve">What physical and digital strategies does the business use to build and maintain relationships with customers and </w:t>
            </w:r>
            <w:r w:rsidR="00564025" w:rsidRPr="002F4FDD">
              <w:rPr>
                <w:rFonts w:ascii="Segoe UI" w:hAnsi="Segoe UI" w:cs="Segoe UI"/>
                <w:color w:val="auto"/>
                <w:szCs w:val="20"/>
              </w:rPr>
              <w:t>stakeholders?</w:t>
            </w:r>
          </w:p>
        </w:tc>
      </w:tr>
      <w:tr w:rsidR="002F4FDD" w:rsidRPr="002F4FDD" w14:paraId="07EE8408" w14:textId="77777777" w:rsidTr="002F4FDD">
        <w:tc>
          <w:tcPr>
            <w:tcW w:w="2830" w:type="dxa"/>
            <w:shd w:val="clear" w:color="auto" w:fill="F2F2F2" w:themeFill="background1" w:themeFillShade="F2"/>
          </w:tcPr>
          <w:p w14:paraId="4DDA3C1E" w14:textId="77777777" w:rsidR="00272B13" w:rsidRPr="002F4FDD"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b/>
                <w:color w:val="auto"/>
                <w:szCs w:val="20"/>
              </w:rPr>
            </w:pPr>
            <w:r w:rsidRPr="002F4FDD">
              <w:rPr>
                <w:rFonts w:ascii="Segoe UI" w:hAnsi="Segoe UI" w:cs="Segoe UI"/>
                <w:b/>
                <w:color w:val="auto"/>
                <w:szCs w:val="20"/>
              </w:rPr>
              <w:t>Distribution Channels</w:t>
            </w:r>
          </w:p>
        </w:tc>
        <w:tc>
          <w:tcPr>
            <w:tcW w:w="6798" w:type="dxa"/>
            <w:shd w:val="clear" w:color="auto" w:fill="F2F2F2" w:themeFill="background1" w:themeFillShade="F2"/>
          </w:tcPr>
          <w:p w14:paraId="48413080" w14:textId="77777777" w:rsidR="00272B13" w:rsidRPr="002F4FDD"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color w:val="auto"/>
                <w:szCs w:val="20"/>
              </w:rPr>
            </w:pPr>
            <w:r w:rsidRPr="002F4FDD">
              <w:rPr>
                <w:rFonts w:ascii="Segoe UI" w:hAnsi="Segoe UI" w:cs="Segoe UI"/>
                <w:color w:val="auto"/>
                <w:szCs w:val="20"/>
              </w:rPr>
              <w:t>How does the product or service reach the customer?</w:t>
            </w:r>
          </w:p>
        </w:tc>
      </w:tr>
      <w:tr w:rsidR="002F4FDD" w:rsidRPr="002F4FDD" w14:paraId="74D2CC49" w14:textId="77777777" w:rsidTr="002F4FDD">
        <w:tc>
          <w:tcPr>
            <w:tcW w:w="2830" w:type="dxa"/>
            <w:shd w:val="clear" w:color="auto" w:fill="F2F2F2" w:themeFill="background1" w:themeFillShade="F2"/>
          </w:tcPr>
          <w:p w14:paraId="644BDF1A" w14:textId="77777777" w:rsidR="00272B13" w:rsidRPr="002F4FDD"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b/>
                <w:color w:val="auto"/>
                <w:szCs w:val="20"/>
              </w:rPr>
            </w:pPr>
            <w:r w:rsidRPr="002F4FDD">
              <w:rPr>
                <w:rFonts w:ascii="Segoe UI" w:hAnsi="Segoe UI" w:cs="Segoe UI"/>
                <w:b/>
                <w:color w:val="auto"/>
                <w:szCs w:val="20"/>
              </w:rPr>
              <w:t>Revenue streams</w:t>
            </w:r>
          </w:p>
        </w:tc>
        <w:tc>
          <w:tcPr>
            <w:tcW w:w="6798" w:type="dxa"/>
            <w:shd w:val="clear" w:color="auto" w:fill="F2F2F2" w:themeFill="background1" w:themeFillShade="F2"/>
          </w:tcPr>
          <w:p w14:paraId="4DBACB20" w14:textId="77777777" w:rsidR="00272B13" w:rsidRPr="002F4FDD"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color w:val="auto"/>
                <w:szCs w:val="20"/>
                <w:lang w:val="en-US"/>
              </w:rPr>
            </w:pPr>
            <w:r w:rsidRPr="002F4FDD">
              <w:rPr>
                <w:rFonts w:ascii="Segoe UI" w:hAnsi="Segoe UI" w:cs="Segoe UI"/>
                <w:color w:val="auto"/>
                <w:szCs w:val="20"/>
                <w:lang w:val="en-US"/>
              </w:rPr>
              <w:t>How does the business earn money from delivering the value proposition?</w:t>
            </w:r>
          </w:p>
          <w:p w14:paraId="120F6CEF" w14:textId="77777777" w:rsidR="00272B13" w:rsidRPr="002F4FDD"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color w:val="auto"/>
                <w:szCs w:val="20"/>
              </w:rPr>
            </w:pPr>
          </w:p>
        </w:tc>
      </w:tr>
      <w:tr w:rsidR="002F4FDD" w:rsidRPr="002F4FDD" w14:paraId="6FB60549" w14:textId="77777777" w:rsidTr="002F4FDD">
        <w:tc>
          <w:tcPr>
            <w:tcW w:w="2830" w:type="dxa"/>
            <w:shd w:val="clear" w:color="auto" w:fill="F2F2F2" w:themeFill="background1" w:themeFillShade="F2"/>
          </w:tcPr>
          <w:p w14:paraId="55F406F4" w14:textId="358A3C51" w:rsidR="00272B13" w:rsidRPr="002F4FDD"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b/>
                <w:color w:val="auto"/>
                <w:szCs w:val="20"/>
              </w:rPr>
            </w:pPr>
            <w:r w:rsidRPr="002F4FDD">
              <w:rPr>
                <w:rFonts w:ascii="Segoe UI" w:hAnsi="Segoe UI" w:cs="Segoe UI"/>
                <w:b/>
                <w:color w:val="auto"/>
                <w:szCs w:val="20"/>
              </w:rPr>
              <w:t>Key stakeholders</w:t>
            </w:r>
            <w:r w:rsidR="00604446" w:rsidRPr="002F4FDD">
              <w:rPr>
                <w:rFonts w:ascii="Segoe UI" w:hAnsi="Segoe UI" w:cs="Segoe UI"/>
                <w:b/>
                <w:color w:val="auto"/>
                <w:szCs w:val="20"/>
              </w:rPr>
              <w:t xml:space="preserve"> </w:t>
            </w:r>
          </w:p>
        </w:tc>
        <w:tc>
          <w:tcPr>
            <w:tcW w:w="6798" w:type="dxa"/>
            <w:shd w:val="clear" w:color="auto" w:fill="F2F2F2" w:themeFill="background1" w:themeFillShade="F2"/>
          </w:tcPr>
          <w:p w14:paraId="0DBB90FD" w14:textId="77777777" w:rsidR="00272B13" w:rsidRPr="002F4FDD"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color w:val="auto"/>
                <w:szCs w:val="20"/>
              </w:rPr>
            </w:pPr>
            <w:r w:rsidRPr="002F4FDD">
              <w:rPr>
                <w:rFonts w:ascii="Segoe UI" w:hAnsi="Segoe UI" w:cs="Segoe UI"/>
                <w:color w:val="auto"/>
                <w:szCs w:val="20"/>
              </w:rPr>
              <w:t>Who are the most important partners that can provide resources and perform key activities?</w:t>
            </w:r>
          </w:p>
        </w:tc>
      </w:tr>
      <w:tr w:rsidR="002F4FDD" w:rsidRPr="002F4FDD" w14:paraId="5CF0BA1F" w14:textId="77777777" w:rsidTr="002F4FDD">
        <w:tc>
          <w:tcPr>
            <w:tcW w:w="2830" w:type="dxa"/>
            <w:shd w:val="clear" w:color="auto" w:fill="F2F2F2" w:themeFill="background1" w:themeFillShade="F2"/>
          </w:tcPr>
          <w:p w14:paraId="34F5B762" w14:textId="4708BEBD" w:rsidR="00272B13" w:rsidRPr="002F4FDD"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b/>
                <w:color w:val="auto"/>
                <w:szCs w:val="20"/>
              </w:rPr>
            </w:pPr>
            <w:r w:rsidRPr="002F4FDD">
              <w:rPr>
                <w:rFonts w:ascii="Segoe UI" w:hAnsi="Segoe UI" w:cs="Segoe UI"/>
                <w:b/>
                <w:color w:val="auto"/>
                <w:szCs w:val="20"/>
              </w:rPr>
              <w:t>Key resources</w:t>
            </w:r>
            <w:r w:rsidR="00604446" w:rsidRPr="002F4FDD">
              <w:rPr>
                <w:rFonts w:ascii="Segoe UI" w:hAnsi="Segoe UI" w:cs="Segoe UI"/>
                <w:b/>
                <w:color w:val="auto"/>
                <w:szCs w:val="20"/>
              </w:rPr>
              <w:t xml:space="preserve"> </w:t>
            </w:r>
          </w:p>
        </w:tc>
        <w:tc>
          <w:tcPr>
            <w:tcW w:w="6798" w:type="dxa"/>
            <w:shd w:val="clear" w:color="auto" w:fill="F2F2F2" w:themeFill="background1" w:themeFillShade="F2"/>
          </w:tcPr>
          <w:p w14:paraId="5188F9CD" w14:textId="77777777" w:rsidR="00272B13" w:rsidRPr="002F4FDD"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color w:val="auto"/>
                <w:szCs w:val="20"/>
                <w:lang w:val="en-US"/>
              </w:rPr>
            </w:pPr>
            <w:r w:rsidRPr="002F4FDD">
              <w:rPr>
                <w:rFonts w:ascii="Segoe UI" w:hAnsi="Segoe UI" w:cs="Segoe UI"/>
                <w:color w:val="auto"/>
                <w:szCs w:val="20"/>
                <w:lang w:val="en-US"/>
              </w:rPr>
              <w:t>What resources are needed to create and deliver the value proposition?</w:t>
            </w:r>
          </w:p>
          <w:p w14:paraId="0EE40717" w14:textId="77777777" w:rsidR="00272B13" w:rsidRPr="002F4FDD"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color w:val="auto"/>
                <w:szCs w:val="20"/>
              </w:rPr>
            </w:pPr>
          </w:p>
        </w:tc>
      </w:tr>
      <w:tr w:rsidR="002F4FDD" w:rsidRPr="002F4FDD" w14:paraId="0B02B15A" w14:textId="77777777" w:rsidTr="002F4FDD">
        <w:tc>
          <w:tcPr>
            <w:tcW w:w="2830" w:type="dxa"/>
            <w:shd w:val="clear" w:color="auto" w:fill="F2F2F2" w:themeFill="background1" w:themeFillShade="F2"/>
          </w:tcPr>
          <w:p w14:paraId="1A211D04" w14:textId="44247E29" w:rsidR="00272B13" w:rsidRPr="002F4FDD"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b/>
                <w:color w:val="auto"/>
                <w:szCs w:val="20"/>
              </w:rPr>
            </w:pPr>
            <w:r w:rsidRPr="002F4FDD">
              <w:rPr>
                <w:rFonts w:ascii="Segoe UI" w:hAnsi="Segoe UI" w:cs="Segoe UI"/>
                <w:b/>
                <w:color w:val="auto"/>
                <w:szCs w:val="20"/>
              </w:rPr>
              <w:t>Key activities</w:t>
            </w:r>
            <w:r w:rsidR="0092291B" w:rsidRPr="002F4FDD">
              <w:rPr>
                <w:rFonts w:ascii="Segoe UI" w:hAnsi="Segoe UI" w:cs="Segoe UI"/>
                <w:b/>
                <w:color w:val="auto"/>
                <w:szCs w:val="20"/>
              </w:rPr>
              <w:t xml:space="preserve"> </w:t>
            </w:r>
          </w:p>
        </w:tc>
        <w:tc>
          <w:tcPr>
            <w:tcW w:w="6798" w:type="dxa"/>
            <w:shd w:val="clear" w:color="auto" w:fill="F2F2F2" w:themeFill="background1" w:themeFillShade="F2"/>
          </w:tcPr>
          <w:p w14:paraId="0362EF8F" w14:textId="77777777" w:rsidR="00272B13" w:rsidRPr="002F4FDD" w:rsidRDefault="00272B13" w:rsidP="002E2456">
            <w:pPr>
              <w:pStyle w:val="SOFinalBodyText"/>
              <w:rPr>
                <w:rFonts w:ascii="Segoe UI" w:hAnsi="Segoe UI" w:cs="Segoe UI"/>
                <w:color w:val="auto"/>
                <w:szCs w:val="20"/>
              </w:rPr>
            </w:pPr>
            <w:r w:rsidRPr="002F4FDD">
              <w:rPr>
                <w:rFonts w:ascii="Segoe UI" w:hAnsi="Segoe UI" w:cs="Segoe UI"/>
                <w:color w:val="auto"/>
                <w:szCs w:val="20"/>
              </w:rPr>
              <w:t>What are the core activities performed to create and deliver the value proposition?</w:t>
            </w:r>
          </w:p>
          <w:p w14:paraId="058CF0E8" w14:textId="77777777" w:rsidR="00272B13" w:rsidRPr="002F4FDD"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rFonts w:ascii="Segoe UI" w:hAnsi="Segoe UI" w:cs="Segoe UI"/>
                <w:color w:val="auto"/>
                <w:szCs w:val="20"/>
              </w:rPr>
            </w:pPr>
          </w:p>
        </w:tc>
      </w:tr>
    </w:tbl>
    <w:p w14:paraId="015A7E99" w14:textId="77777777" w:rsidR="000B4817" w:rsidRPr="002F4FDD" w:rsidRDefault="000B4817" w:rsidP="000B4817">
      <w:pPr>
        <w:spacing w:before="60" w:after="60" w:line="240" w:lineRule="auto"/>
        <w:jc w:val="both"/>
        <w:rPr>
          <w:rFonts w:ascii="Segoe UI" w:hAnsi="Segoe UI" w:cs="Segoe UI"/>
          <w:color w:val="auto"/>
          <w:szCs w:val="20"/>
        </w:rPr>
      </w:pPr>
      <w:r w:rsidRPr="002F4FDD">
        <w:rPr>
          <w:rFonts w:ascii="Segoe UI" w:hAnsi="Segoe UI" w:cs="Segoe UI"/>
          <w:color w:val="auto"/>
          <w:szCs w:val="20"/>
        </w:rPr>
        <w:lastRenderedPageBreak/>
        <w:t>In addition to the points above, your business model needs to be supported by appropriate supporting documents including:</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61"/>
        <w:gridCol w:w="3543"/>
      </w:tblGrid>
      <w:tr w:rsidR="002F4FDD" w:rsidRPr="002F4FDD" w14:paraId="7EBA6BC7" w14:textId="77777777" w:rsidTr="000B4817">
        <w:tc>
          <w:tcPr>
            <w:tcW w:w="2830" w:type="dxa"/>
          </w:tcPr>
          <w:p w14:paraId="07B77034" w14:textId="77777777" w:rsidR="000B4817" w:rsidRPr="002F4FDD"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color w:val="auto"/>
                <w:szCs w:val="20"/>
              </w:rPr>
            </w:pPr>
            <w:r w:rsidRPr="002F4FDD">
              <w:rPr>
                <w:rFonts w:ascii="Segoe UI" w:hAnsi="Segoe UI" w:cs="Segoe UI"/>
                <w:color w:val="auto"/>
                <w:szCs w:val="20"/>
              </w:rPr>
              <w:t>Lean Validation Board</w:t>
            </w:r>
          </w:p>
        </w:tc>
        <w:tc>
          <w:tcPr>
            <w:tcW w:w="3261" w:type="dxa"/>
          </w:tcPr>
          <w:p w14:paraId="23582C59" w14:textId="77777777" w:rsidR="000B4817" w:rsidRPr="002F4FDD"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color w:val="auto"/>
                <w:szCs w:val="20"/>
              </w:rPr>
            </w:pPr>
            <w:r w:rsidRPr="002F4FDD">
              <w:rPr>
                <w:rFonts w:ascii="Segoe UI" w:hAnsi="Segoe UI" w:cs="Segoe UI"/>
                <w:color w:val="auto"/>
                <w:szCs w:val="20"/>
              </w:rPr>
              <w:t>Value Proposition Canvas</w:t>
            </w:r>
          </w:p>
        </w:tc>
        <w:tc>
          <w:tcPr>
            <w:tcW w:w="3543" w:type="dxa"/>
            <w:vMerge w:val="restart"/>
          </w:tcPr>
          <w:p w14:paraId="7F1C2C5C" w14:textId="77777777" w:rsidR="000B4817" w:rsidRPr="002F4FDD"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color w:val="auto"/>
                <w:szCs w:val="20"/>
              </w:rPr>
            </w:pPr>
            <w:r w:rsidRPr="002F4FDD">
              <w:rPr>
                <w:rFonts w:ascii="Segoe UI" w:hAnsi="Segoe UI" w:cs="Segoe UI"/>
                <w:color w:val="auto"/>
                <w:szCs w:val="20"/>
              </w:rPr>
              <w:t>Customer Archetypes</w:t>
            </w:r>
          </w:p>
          <w:p w14:paraId="74AD13D3" w14:textId="77777777" w:rsidR="009C3418" w:rsidRPr="002F4FDD" w:rsidRDefault="009C3418"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color w:val="auto"/>
                <w:szCs w:val="20"/>
              </w:rPr>
            </w:pPr>
            <w:r w:rsidRPr="002F4FDD">
              <w:rPr>
                <w:rFonts w:ascii="Segoe UI" w:hAnsi="Segoe UI" w:cs="Segoe UI"/>
                <w:color w:val="auto"/>
                <w:szCs w:val="20"/>
              </w:rPr>
              <w:t>Any other documents</w:t>
            </w:r>
          </w:p>
          <w:p w14:paraId="440DBF9C" w14:textId="77777777" w:rsidR="009C3418" w:rsidRPr="002F4FDD" w:rsidRDefault="009C3418" w:rsidP="009C3418">
            <w:p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color w:val="auto"/>
                <w:szCs w:val="20"/>
              </w:rPr>
            </w:pPr>
          </w:p>
          <w:p w14:paraId="08AA0CD1" w14:textId="7B3BE6AF" w:rsidR="009C3418" w:rsidRPr="002F4FDD" w:rsidRDefault="009C3418" w:rsidP="009C3418">
            <w:p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color w:val="auto"/>
                <w:szCs w:val="20"/>
              </w:rPr>
            </w:pPr>
          </w:p>
        </w:tc>
      </w:tr>
      <w:tr w:rsidR="002F4FDD" w:rsidRPr="002F4FDD" w14:paraId="577C683A" w14:textId="77777777" w:rsidTr="000B4817">
        <w:tc>
          <w:tcPr>
            <w:tcW w:w="2830" w:type="dxa"/>
          </w:tcPr>
          <w:p w14:paraId="50C59C2D" w14:textId="77777777" w:rsidR="000B4817" w:rsidRPr="002F4FDD"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color w:val="auto"/>
                <w:szCs w:val="20"/>
              </w:rPr>
            </w:pPr>
            <w:r w:rsidRPr="002F4FDD">
              <w:rPr>
                <w:rFonts w:ascii="Segoe UI" w:hAnsi="Segoe UI" w:cs="Segoe UI"/>
                <w:color w:val="auto"/>
                <w:szCs w:val="20"/>
              </w:rPr>
              <w:t>Market Analysis</w:t>
            </w:r>
          </w:p>
        </w:tc>
        <w:tc>
          <w:tcPr>
            <w:tcW w:w="3261" w:type="dxa"/>
          </w:tcPr>
          <w:p w14:paraId="48055BB7" w14:textId="77777777" w:rsidR="000B4817" w:rsidRPr="002F4FDD" w:rsidRDefault="007A0148"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rFonts w:ascii="Segoe UI" w:hAnsi="Segoe UI" w:cs="Segoe UI"/>
                <w:color w:val="auto"/>
                <w:szCs w:val="20"/>
              </w:rPr>
            </w:pPr>
            <w:r w:rsidRPr="002F4FDD">
              <w:rPr>
                <w:rFonts w:ascii="Segoe UI" w:hAnsi="Segoe UI" w:cs="Segoe UI"/>
                <w:color w:val="auto"/>
                <w:szCs w:val="20"/>
              </w:rPr>
              <w:t>Get/</w:t>
            </w:r>
            <w:r w:rsidR="00084041" w:rsidRPr="002F4FDD">
              <w:rPr>
                <w:rFonts w:ascii="Segoe UI" w:hAnsi="Segoe UI" w:cs="Segoe UI"/>
                <w:color w:val="auto"/>
                <w:szCs w:val="20"/>
              </w:rPr>
              <w:t>Keep/Grow</w:t>
            </w:r>
            <w:r w:rsidR="000B4817" w:rsidRPr="002F4FDD">
              <w:rPr>
                <w:rFonts w:ascii="Segoe UI" w:hAnsi="Segoe UI" w:cs="Segoe UI"/>
                <w:color w:val="auto"/>
                <w:szCs w:val="20"/>
              </w:rPr>
              <w:t xml:space="preserve"> C</w:t>
            </w:r>
            <w:r w:rsidR="00084041" w:rsidRPr="002F4FDD">
              <w:rPr>
                <w:rFonts w:ascii="Segoe UI" w:hAnsi="Segoe UI" w:cs="Segoe UI"/>
                <w:color w:val="auto"/>
                <w:szCs w:val="20"/>
              </w:rPr>
              <w:t>ycle</w:t>
            </w:r>
          </w:p>
        </w:tc>
        <w:tc>
          <w:tcPr>
            <w:tcW w:w="3543" w:type="dxa"/>
            <w:vMerge/>
          </w:tcPr>
          <w:p w14:paraId="109C4E81" w14:textId="77777777" w:rsidR="000B4817" w:rsidRPr="002F4FDD" w:rsidRDefault="000B4817" w:rsidP="000B4817">
            <w:pPr>
              <w:pStyle w:val="ListParagraph"/>
              <w:pBdr>
                <w:top w:val="none" w:sz="0" w:space="0" w:color="auto"/>
                <w:left w:val="none" w:sz="0" w:space="0" w:color="auto"/>
                <w:bottom w:val="none" w:sz="0" w:space="0" w:color="auto"/>
                <w:right w:val="none" w:sz="0" w:space="0" w:color="auto"/>
                <w:between w:val="none" w:sz="0" w:space="0" w:color="auto"/>
              </w:pBdr>
              <w:spacing w:before="60" w:after="60"/>
              <w:ind w:left="357"/>
              <w:jc w:val="both"/>
              <w:rPr>
                <w:rFonts w:ascii="Segoe UI" w:hAnsi="Segoe UI" w:cs="Segoe UI"/>
                <w:color w:val="auto"/>
                <w:szCs w:val="20"/>
              </w:rPr>
            </w:pPr>
          </w:p>
        </w:tc>
      </w:tr>
    </w:tbl>
    <w:p w14:paraId="4A5873C0" w14:textId="77777777" w:rsidR="00272B13" w:rsidRPr="002F4FDD" w:rsidRDefault="000B4817" w:rsidP="002E2456">
      <w:pPr>
        <w:pStyle w:val="ListParagraph"/>
        <w:numPr>
          <w:ilvl w:val="0"/>
          <w:numId w:val="13"/>
        </w:numPr>
        <w:spacing w:after="120" w:line="240" w:lineRule="auto"/>
        <w:ind w:left="284" w:hanging="284"/>
        <w:rPr>
          <w:rFonts w:ascii="Segoe UI" w:hAnsi="Segoe UI" w:cs="Segoe UI"/>
          <w:b/>
          <w:color w:val="auto"/>
          <w:szCs w:val="20"/>
        </w:rPr>
      </w:pPr>
      <w:r w:rsidRPr="002F4FDD">
        <w:rPr>
          <w:rFonts w:ascii="Segoe UI" w:hAnsi="Segoe UI" w:cs="Segoe UI"/>
          <w:b/>
          <w:color w:val="auto"/>
          <w:szCs w:val="20"/>
        </w:rPr>
        <w:t>Portfolio</w:t>
      </w:r>
    </w:p>
    <w:p w14:paraId="3E5D6611" w14:textId="77777777" w:rsidR="00084041" w:rsidRPr="002F4FDD" w:rsidRDefault="000B4817" w:rsidP="00030931">
      <w:pPr>
        <w:spacing w:before="60" w:after="60" w:line="240" w:lineRule="auto"/>
        <w:rPr>
          <w:rFonts w:ascii="Segoe UI" w:hAnsi="Segoe UI" w:cs="Segoe UI"/>
          <w:color w:val="auto"/>
          <w:szCs w:val="20"/>
        </w:rPr>
      </w:pPr>
      <w:r w:rsidRPr="002F4FDD">
        <w:rPr>
          <w:rFonts w:ascii="Segoe UI" w:hAnsi="Segoe UI" w:cs="Segoe UI"/>
          <w:color w:val="auto"/>
          <w:szCs w:val="20"/>
        </w:rPr>
        <w:t xml:space="preserve">During the development of the </w:t>
      </w:r>
      <w:r w:rsidR="00084041" w:rsidRPr="002F4FDD">
        <w:rPr>
          <w:rFonts w:ascii="Segoe UI" w:hAnsi="Segoe UI" w:cs="Segoe UI"/>
          <w:color w:val="auto"/>
          <w:szCs w:val="20"/>
        </w:rPr>
        <w:t>business model, you will need to maintain an individual portfolio that includes evidence of:</w:t>
      </w:r>
    </w:p>
    <w:p w14:paraId="2021616F" w14:textId="77777777" w:rsidR="00084041" w:rsidRPr="002F4FDD" w:rsidRDefault="00084041" w:rsidP="00030931">
      <w:pPr>
        <w:pStyle w:val="ListParagraph"/>
        <w:numPr>
          <w:ilvl w:val="0"/>
          <w:numId w:val="11"/>
        </w:numPr>
        <w:spacing w:before="60" w:after="60" w:line="240" w:lineRule="auto"/>
        <w:rPr>
          <w:rFonts w:ascii="Segoe UI" w:hAnsi="Segoe UI" w:cs="Segoe UI"/>
          <w:color w:val="auto"/>
          <w:szCs w:val="20"/>
        </w:rPr>
      </w:pPr>
      <w:r w:rsidRPr="002F4FDD">
        <w:rPr>
          <w:rFonts w:ascii="Segoe UI" w:hAnsi="Segoe UI" w:cs="Segoe UI"/>
          <w:color w:val="auto"/>
          <w:szCs w:val="20"/>
        </w:rPr>
        <w:t>The decision</w:t>
      </w:r>
      <w:r w:rsidR="006C6676" w:rsidRPr="002F4FDD">
        <w:rPr>
          <w:rFonts w:ascii="Segoe UI" w:hAnsi="Segoe UI" w:cs="Segoe UI"/>
          <w:color w:val="auto"/>
          <w:szCs w:val="20"/>
        </w:rPr>
        <w:t xml:space="preserve">-making and project </w:t>
      </w:r>
      <w:r w:rsidRPr="002F4FDD">
        <w:rPr>
          <w:rFonts w:ascii="Segoe UI" w:hAnsi="Segoe UI" w:cs="Segoe UI"/>
          <w:color w:val="auto"/>
          <w:szCs w:val="20"/>
        </w:rPr>
        <w:t>management tools and strategies that you used to develop the business model</w:t>
      </w:r>
      <w:r w:rsidR="006C6676" w:rsidRPr="002F4FDD">
        <w:rPr>
          <w:rFonts w:ascii="Segoe UI" w:hAnsi="Segoe UI" w:cs="Segoe UI"/>
          <w:color w:val="auto"/>
          <w:szCs w:val="20"/>
        </w:rPr>
        <w:t>.</w:t>
      </w:r>
    </w:p>
    <w:p w14:paraId="11850322" w14:textId="77777777" w:rsidR="00084041" w:rsidRPr="002F4FDD" w:rsidRDefault="00084041" w:rsidP="00030931">
      <w:pPr>
        <w:pStyle w:val="ListParagraph"/>
        <w:numPr>
          <w:ilvl w:val="0"/>
          <w:numId w:val="11"/>
        </w:numPr>
        <w:spacing w:before="60" w:after="60" w:line="240" w:lineRule="auto"/>
        <w:rPr>
          <w:rFonts w:ascii="Segoe UI" w:hAnsi="Segoe UI" w:cs="Segoe UI"/>
          <w:color w:val="auto"/>
          <w:szCs w:val="20"/>
        </w:rPr>
      </w:pPr>
      <w:r w:rsidRPr="002F4FDD">
        <w:rPr>
          <w:rFonts w:ascii="Segoe UI" w:hAnsi="Segoe UI" w:cs="Segoe UI"/>
          <w:color w:val="auto"/>
          <w:szCs w:val="20"/>
        </w:rPr>
        <w:t>Your use of business intelligence to develop the business model</w:t>
      </w:r>
      <w:r w:rsidR="006C6676" w:rsidRPr="002F4FDD">
        <w:rPr>
          <w:rFonts w:ascii="Segoe UI" w:hAnsi="Segoe UI" w:cs="Segoe UI"/>
          <w:color w:val="auto"/>
          <w:szCs w:val="20"/>
        </w:rPr>
        <w:t>.</w:t>
      </w:r>
    </w:p>
    <w:p w14:paraId="36D5ED65" w14:textId="77777777" w:rsidR="00084041" w:rsidRPr="002F4FDD" w:rsidRDefault="00084041" w:rsidP="00030931">
      <w:pPr>
        <w:pStyle w:val="ListParagraph"/>
        <w:numPr>
          <w:ilvl w:val="0"/>
          <w:numId w:val="11"/>
        </w:numPr>
        <w:spacing w:before="60" w:after="60" w:line="240" w:lineRule="auto"/>
        <w:rPr>
          <w:rFonts w:ascii="Segoe UI" w:hAnsi="Segoe UI" w:cs="Segoe UI"/>
          <w:color w:val="auto"/>
          <w:szCs w:val="20"/>
        </w:rPr>
      </w:pPr>
      <w:r w:rsidRPr="002F4FDD">
        <w:rPr>
          <w:rFonts w:ascii="Segoe UI" w:hAnsi="Segoe UI" w:cs="Segoe UI"/>
          <w:color w:val="auto"/>
          <w:szCs w:val="20"/>
        </w:rPr>
        <w:t>The pivots that you made in response to validated and invalidated assumptions</w:t>
      </w:r>
      <w:r w:rsidR="006C6676" w:rsidRPr="002F4FDD">
        <w:rPr>
          <w:rFonts w:ascii="Segoe UI" w:hAnsi="Segoe UI" w:cs="Segoe UI"/>
          <w:color w:val="auto"/>
          <w:szCs w:val="20"/>
        </w:rPr>
        <w:t>.</w:t>
      </w:r>
    </w:p>
    <w:p w14:paraId="4800FE74" w14:textId="1A233787" w:rsidR="00084041" w:rsidRPr="002F4FDD" w:rsidRDefault="00084041" w:rsidP="00030931">
      <w:pPr>
        <w:pStyle w:val="ListParagraph"/>
        <w:numPr>
          <w:ilvl w:val="0"/>
          <w:numId w:val="11"/>
        </w:numPr>
        <w:spacing w:before="60" w:after="60" w:line="240" w:lineRule="auto"/>
        <w:rPr>
          <w:rFonts w:ascii="Segoe UI" w:hAnsi="Segoe UI" w:cs="Segoe UI"/>
          <w:color w:val="auto"/>
          <w:szCs w:val="20"/>
        </w:rPr>
      </w:pPr>
      <w:r w:rsidRPr="002F4FDD">
        <w:rPr>
          <w:rFonts w:ascii="Segoe UI" w:hAnsi="Segoe UI" w:cs="Segoe UI"/>
          <w:color w:val="auto"/>
          <w:szCs w:val="20"/>
        </w:rPr>
        <w:t>The different tools and strategies that you used to collaborate with your team members</w:t>
      </w:r>
      <w:r w:rsidR="000C6CE0" w:rsidRPr="002F4FDD">
        <w:rPr>
          <w:rFonts w:ascii="Segoe UI" w:hAnsi="Segoe UI" w:cs="Segoe UI"/>
          <w:color w:val="auto"/>
          <w:szCs w:val="20"/>
        </w:rPr>
        <w:t xml:space="preserve"> and other stakeholders</w:t>
      </w:r>
      <w:r w:rsidR="006C6676" w:rsidRPr="002F4FDD">
        <w:rPr>
          <w:rFonts w:ascii="Segoe UI" w:hAnsi="Segoe UI" w:cs="Segoe UI"/>
          <w:color w:val="auto"/>
          <w:szCs w:val="20"/>
        </w:rPr>
        <w:t>.</w:t>
      </w:r>
    </w:p>
    <w:p w14:paraId="692E7BE9" w14:textId="20EC80A8" w:rsidR="00084041" w:rsidRPr="002F4FDD" w:rsidRDefault="00084041" w:rsidP="00030931">
      <w:pPr>
        <w:pStyle w:val="ListParagraph"/>
        <w:numPr>
          <w:ilvl w:val="0"/>
          <w:numId w:val="11"/>
        </w:numPr>
        <w:spacing w:before="60" w:after="60" w:line="240" w:lineRule="auto"/>
        <w:rPr>
          <w:rFonts w:ascii="Segoe UI" w:hAnsi="Segoe UI" w:cs="Segoe UI"/>
          <w:color w:val="auto"/>
          <w:szCs w:val="20"/>
        </w:rPr>
      </w:pPr>
      <w:r w:rsidRPr="002F4FDD">
        <w:rPr>
          <w:rFonts w:ascii="Segoe UI" w:hAnsi="Segoe UI" w:cs="Segoe UI"/>
          <w:color w:val="auto"/>
          <w:szCs w:val="20"/>
        </w:rPr>
        <w:t>Peer and self-assessment of your contribution to the effective functioning of the team</w:t>
      </w:r>
      <w:r w:rsidR="006C6676" w:rsidRPr="002F4FDD">
        <w:rPr>
          <w:rFonts w:ascii="Segoe UI" w:hAnsi="Segoe UI" w:cs="Segoe UI"/>
          <w:color w:val="auto"/>
          <w:szCs w:val="20"/>
        </w:rPr>
        <w:t>.</w:t>
      </w:r>
    </w:p>
    <w:p w14:paraId="2C106275" w14:textId="037E78D5" w:rsidR="008454A8" w:rsidRPr="002F4FDD" w:rsidRDefault="008454A8" w:rsidP="008454A8">
      <w:pPr>
        <w:spacing w:before="60" w:after="60" w:line="240" w:lineRule="auto"/>
        <w:rPr>
          <w:rFonts w:ascii="Segoe UI" w:hAnsi="Segoe UI" w:cs="Segoe UI"/>
          <w:color w:val="auto"/>
          <w:szCs w:val="20"/>
        </w:rPr>
      </w:pPr>
    </w:p>
    <w:p w14:paraId="25EE2FF7" w14:textId="2BC6A9E0" w:rsidR="008454A8" w:rsidRPr="002F4FDD" w:rsidRDefault="008454A8" w:rsidP="008454A8">
      <w:pPr>
        <w:spacing w:before="60" w:after="60" w:line="240" w:lineRule="auto"/>
        <w:rPr>
          <w:rFonts w:ascii="Segoe UI" w:hAnsi="Segoe UI" w:cs="Segoe UI"/>
          <w:color w:val="auto"/>
          <w:szCs w:val="20"/>
        </w:rPr>
      </w:pPr>
      <w:r w:rsidRPr="002F4FDD">
        <w:rPr>
          <w:rFonts w:ascii="Segoe UI" w:hAnsi="Segoe UI" w:cs="Segoe UI"/>
          <w:color w:val="auto"/>
          <w:szCs w:val="20"/>
        </w:rPr>
        <w:t xml:space="preserve">You must submit this as a separate document. This does not go </w:t>
      </w:r>
      <w:proofErr w:type="gramStart"/>
      <w:r w:rsidRPr="002F4FDD">
        <w:rPr>
          <w:rFonts w:ascii="Segoe UI" w:hAnsi="Segoe UI" w:cs="Segoe UI"/>
          <w:color w:val="auto"/>
          <w:szCs w:val="20"/>
        </w:rPr>
        <w:t>in to</w:t>
      </w:r>
      <w:proofErr w:type="gramEnd"/>
      <w:r w:rsidRPr="002F4FDD">
        <w:rPr>
          <w:rFonts w:ascii="Segoe UI" w:hAnsi="Segoe UI" w:cs="Segoe UI"/>
          <w:color w:val="auto"/>
          <w:szCs w:val="20"/>
        </w:rPr>
        <w:t xml:space="preserve"> an appendix. Anything you refer to in the evaluation can be integrated into this. </w:t>
      </w:r>
    </w:p>
    <w:p w14:paraId="37547655" w14:textId="77777777" w:rsidR="00084041" w:rsidRPr="002F4FDD" w:rsidRDefault="00084041" w:rsidP="00084041">
      <w:pPr>
        <w:spacing w:before="60" w:after="60" w:line="240" w:lineRule="auto"/>
        <w:jc w:val="both"/>
        <w:rPr>
          <w:rFonts w:ascii="Segoe UI" w:hAnsi="Segoe UI" w:cs="Segoe UI"/>
          <w:color w:val="auto"/>
          <w:szCs w:val="20"/>
        </w:rPr>
      </w:pPr>
    </w:p>
    <w:p w14:paraId="619444BA" w14:textId="77777777" w:rsidR="00084041" w:rsidRPr="002F4FDD" w:rsidRDefault="00030931" w:rsidP="00030931">
      <w:pPr>
        <w:spacing w:before="240" w:after="120" w:line="240" w:lineRule="auto"/>
        <w:rPr>
          <w:rFonts w:ascii="Segoe UI" w:hAnsi="Segoe UI" w:cs="Segoe UI"/>
          <w:b/>
          <w:color w:val="auto"/>
          <w:sz w:val="24"/>
          <w:szCs w:val="20"/>
        </w:rPr>
      </w:pPr>
      <w:r w:rsidRPr="002F4FDD">
        <w:rPr>
          <w:rFonts w:ascii="Segoe UI" w:hAnsi="Segoe UI" w:cs="Segoe UI"/>
          <w:b/>
          <w:color w:val="auto"/>
          <w:sz w:val="24"/>
          <w:szCs w:val="20"/>
        </w:rPr>
        <w:t>Assessment</w:t>
      </w:r>
    </w:p>
    <w:p w14:paraId="101D72F5" w14:textId="77777777" w:rsidR="007905DC" w:rsidRPr="002F4FDD" w:rsidRDefault="007905DC" w:rsidP="00030931">
      <w:pPr>
        <w:spacing w:before="240" w:after="120" w:line="240" w:lineRule="auto"/>
        <w:rPr>
          <w:rFonts w:ascii="Segoe UI" w:hAnsi="Segoe UI" w:cs="Segoe UI"/>
          <w:b/>
          <w:color w:val="auto"/>
          <w:szCs w:val="20"/>
        </w:rPr>
      </w:pPr>
      <w:r w:rsidRPr="002F4FDD">
        <w:rPr>
          <w:rFonts w:ascii="Segoe UI" w:hAnsi="Segoe UI" w:cs="Segoe UI"/>
          <w:b/>
          <w:color w:val="auto"/>
          <w:szCs w:val="20"/>
        </w:rPr>
        <w:t>Business Model Evaluation:</w:t>
      </w:r>
    </w:p>
    <w:p w14:paraId="54CFDD3F" w14:textId="3D94FDDC" w:rsidR="007905DC" w:rsidRPr="002F4FDD" w:rsidRDefault="006C6676" w:rsidP="00030931">
      <w:pPr>
        <w:spacing w:before="240" w:after="120" w:line="240" w:lineRule="auto"/>
        <w:rPr>
          <w:rFonts w:ascii="Segoe UI" w:hAnsi="Segoe UI" w:cs="Segoe UI"/>
          <w:color w:val="auto"/>
          <w:szCs w:val="20"/>
        </w:rPr>
      </w:pPr>
      <w:r w:rsidRPr="002F4FDD">
        <w:rPr>
          <w:rFonts w:ascii="Segoe UI" w:hAnsi="Segoe UI" w:cs="Segoe UI"/>
          <w:color w:val="auto"/>
          <w:szCs w:val="20"/>
        </w:rPr>
        <w:t>On completion of</w:t>
      </w:r>
      <w:r w:rsidR="007905DC" w:rsidRPr="002F4FDD">
        <w:rPr>
          <w:rFonts w:ascii="Segoe UI" w:hAnsi="Segoe UI" w:cs="Segoe UI"/>
          <w:color w:val="auto"/>
          <w:szCs w:val="20"/>
        </w:rPr>
        <w:t xml:space="preserve"> the development of your business model and </w:t>
      </w:r>
      <w:r w:rsidRPr="002F4FDD">
        <w:rPr>
          <w:rFonts w:ascii="Segoe UI" w:hAnsi="Segoe UI" w:cs="Segoe UI"/>
          <w:color w:val="auto"/>
          <w:szCs w:val="20"/>
        </w:rPr>
        <w:t>completion of</w:t>
      </w:r>
      <w:r w:rsidR="007905DC" w:rsidRPr="002F4FDD">
        <w:rPr>
          <w:rFonts w:ascii="Segoe UI" w:hAnsi="Segoe UI" w:cs="Segoe UI"/>
          <w:color w:val="auto"/>
          <w:szCs w:val="20"/>
        </w:rPr>
        <w:t xml:space="preserve"> your individual portfolio of evidence, you develop and present an individual evaluation of the business model. This evaluation should incorporate evidence of the development of the business model such as photographs, video clips, reflective</w:t>
      </w:r>
      <w:r w:rsidR="00656265" w:rsidRPr="002F4FDD">
        <w:rPr>
          <w:rFonts w:ascii="Segoe UI" w:hAnsi="Segoe UI" w:cs="Segoe UI"/>
          <w:color w:val="auto"/>
          <w:szCs w:val="20"/>
        </w:rPr>
        <w:t xml:space="preserve"> podcasts and provide commentary on:</w:t>
      </w:r>
    </w:p>
    <w:p w14:paraId="45679539" w14:textId="77777777" w:rsidR="00656265" w:rsidRPr="002F4FDD" w:rsidRDefault="00656265" w:rsidP="00030931">
      <w:pPr>
        <w:numPr>
          <w:ilvl w:val="0"/>
          <w:numId w:val="12"/>
        </w:numPr>
        <w:spacing w:after="0" w:line="240" w:lineRule="auto"/>
        <w:ind w:left="357" w:hanging="357"/>
        <w:rPr>
          <w:rFonts w:ascii="Segoe UI" w:hAnsi="Segoe UI" w:cs="Segoe UI"/>
          <w:color w:val="auto"/>
          <w:szCs w:val="20"/>
          <w:lang w:val="en-US"/>
        </w:rPr>
      </w:pPr>
      <w:r w:rsidRPr="002F4FDD">
        <w:rPr>
          <w:rFonts w:ascii="Segoe UI" w:hAnsi="Segoe UI" w:cs="Segoe UI"/>
          <w:color w:val="auto"/>
          <w:szCs w:val="20"/>
          <w:lang w:val="en-US"/>
        </w:rPr>
        <w:t>the effectiveness of the decision-making and project management tools and strategies used to develop the Business Model</w:t>
      </w:r>
    </w:p>
    <w:p w14:paraId="31D495A8" w14:textId="77777777" w:rsidR="00656265" w:rsidRPr="002F4FDD" w:rsidRDefault="00656265" w:rsidP="00030931">
      <w:pPr>
        <w:numPr>
          <w:ilvl w:val="0"/>
          <w:numId w:val="12"/>
        </w:numPr>
        <w:spacing w:after="0" w:line="240" w:lineRule="auto"/>
        <w:ind w:left="357" w:hanging="357"/>
        <w:rPr>
          <w:rFonts w:ascii="Segoe UI" w:hAnsi="Segoe UI" w:cs="Segoe UI"/>
          <w:color w:val="auto"/>
          <w:szCs w:val="20"/>
          <w:lang w:val="en-US"/>
        </w:rPr>
      </w:pPr>
      <w:r w:rsidRPr="002F4FDD">
        <w:rPr>
          <w:rFonts w:ascii="Segoe UI" w:hAnsi="Segoe UI" w:cs="Segoe UI"/>
          <w:color w:val="auto"/>
          <w:szCs w:val="20"/>
          <w:lang w:val="en-US"/>
        </w:rPr>
        <w:t xml:space="preserve">risks and opportunities, including those posed by digital technologies, and recommendations to improve the business model </w:t>
      </w:r>
    </w:p>
    <w:p w14:paraId="3F2492EE" w14:textId="6CD7F13F" w:rsidR="00656265" w:rsidRPr="002F4FDD" w:rsidRDefault="00656265" w:rsidP="000B4817">
      <w:pPr>
        <w:spacing w:before="240" w:after="120" w:line="240" w:lineRule="auto"/>
        <w:jc w:val="both"/>
        <w:rPr>
          <w:rFonts w:ascii="Segoe UI" w:hAnsi="Segoe UI" w:cs="Segoe UI"/>
          <w:color w:val="auto"/>
          <w:szCs w:val="20"/>
        </w:rPr>
      </w:pPr>
      <w:r w:rsidRPr="002F4FDD">
        <w:rPr>
          <w:rFonts w:ascii="Segoe UI" w:hAnsi="Segoe UI" w:cs="Segoe UI"/>
          <w:color w:val="auto"/>
          <w:szCs w:val="20"/>
        </w:rPr>
        <w:t xml:space="preserve">The business model evaluation may be presented in multimodal, oral, or written form.  </w:t>
      </w:r>
      <w:r w:rsidR="00D13653" w:rsidRPr="002F4FDD">
        <w:rPr>
          <w:rFonts w:ascii="Segoe UI" w:hAnsi="Segoe UI" w:cs="Segoe UI"/>
          <w:color w:val="auto"/>
          <w:szCs w:val="20"/>
        </w:rPr>
        <w:t>It shoul</w:t>
      </w:r>
      <w:r w:rsidR="0048632F" w:rsidRPr="002F4FDD">
        <w:rPr>
          <w:rFonts w:ascii="Segoe UI" w:hAnsi="Segoe UI" w:cs="Segoe UI"/>
          <w:color w:val="auto"/>
          <w:szCs w:val="20"/>
        </w:rPr>
        <w:t>d include reference to your portfolio artefacts and BMC</w:t>
      </w:r>
    </w:p>
    <w:p w14:paraId="79258A53" w14:textId="77777777" w:rsidR="00AF2A19" w:rsidRPr="002F4FDD" w:rsidRDefault="00397191" w:rsidP="000B4817">
      <w:pPr>
        <w:spacing w:before="240" w:after="120" w:line="240" w:lineRule="auto"/>
        <w:jc w:val="both"/>
        <w:rPr>
          <w:rFonts w:ascii="Segoe UI" w:hAnsi="Segoe UI" w:cs="Segoe UI"/>
          <w:b/>
          <w:color w:val="auto"/>
          <w:sz w:val="24"/>
          <w:szCs w:val="20"/>
        </w:rPr>
      </w:pPr>
      <w:r w:rsidRPr="002F4FDD">
        <w:rPr>
          <w:rFonts w:ascii="Segoe UI" w:hAnsi="Segoe UI" w:cs="Segoe UI"/>
          <w:b/>
          <w:color w:val="auto"/>
          <w:sz w:val="24"/>
          <w:szCs w:val="20"/>
        </w:rPr>
        <w:t>Assessment Conditions</w:t>
      </w:r>
    </w:p>
    <w:p w14:paraId="4AA6C740" w14:textId="77777777" w:rsidR="008454A8" w:rsidRPr="002F4FDD" w:rsidRDefault="0002733C" w:rsidP="000B4817">
      <w:pPr>
        <w:spacing w:before="60" w:after="0" w:line="240" w:lineRule="auto"/>
        <w:jc w:val="both"/>
        <w:rPr>
          <w:rFonts w:ascii="Segoe UI" w:hAnsi="Segoe UI" w:cs="Segoe UI"/>
          <w:b/>
          <w:color w:val="auto"/>
          <w:szCs w:val="20"/>
        </w:rPr>
      </w:pPr>
      <w:r w:rsidRPr="002F4FDD">
        <w:rPr>
          <w:rFonts w:ascii="Segoe UI" w:hAnsi="Segoe UI" w:cs="Segoe UI"/>
          <w:b/>
          <w:color w:val="auto"/>
          <w:szCs w:val="20"/>
        </w:rPr>
        <w:t>Format:</w:t>
      </w:r>
    </w:p>
    <w:p w14:paraId="30389880" w14:textId="63BC521B" w:rsidR="007A10A5" w:rsidRPr="002F4FDD" w:rsidRDefault="005504B8" w:rsidP="000B4817">
      <w:pPr>
        <w:spacing w:before="60" w:after="0" w:line="240" w:lineRule="auto"/>
        <w:jc w:val="both"/>
        <w:rPr>
          <w:rFonts w:ascii="Segoe UI" w:hAnsi="Segoe UI" w:cs="Segoe UI"/>
          <w:color w:val="auto"/>
          <w:szCs w:val="20"/>
        </w:rPr>
      </w:pPr>
      <w:r w:rsidRPr="002F4FDD">
        <w:rPr>
          <w:rFonts w:ascii="Segoe UI" w:hAnsi="Segoe UI" w:cs="Segoe UI"/>
          <w:color w:val="auto"/>
          <w:szCs w:val="20"/>
        </w:rPr>
        <w:t xml:space="preserve">Presentation on </w:t>
      </w:r>
      <w:r w:rsidR="008454A8" w:rsidRPr="002F4FDD">
        <w:rPr>
          <w:rFonts w:ascii="Segoe UI" w:hAnsi="Segoe UI" w:cs="Segoe UI"/>
          <w:color w:val="auto"/>
          <w:szCs w:val="20"/>
        </w:rPr>
        <w:t>a website platform</w:t>
      </w:r>
      <w:r w:rsidRPr="002F4FDD">
        <w:rPr>
          <w:rFonts w:ascii="Segoe UI" w:hAnsi="Segoe UI" w:cs="Segoe UI"/>
          <w:color w:val="auto"/>
          <w:szCs w:val="20"/>
        </w:rPr>
        <w:t>; PDF; Word document</w:t>
      </w:r>
      <w:r w:rsidR="008454A8" w:rsidRPr="002F4FDD">
        <w:rPr>
          <w:rFonts w:ascii="Segoe UI" w:hAnsi="Segoe UI" w:cs="Segoe UI"/>
          <w:color w:val="auto"/>
          <w:szCs w:val="20"/>
        </w:rPr>
        <w:t xml:space="preserve">; PowerPoint </w:t>
      </w:r>
    </w:p>
    <w:p w14:paraId="5C4DD345" w14:textId="77777777" w:rsidR="008B79E8" w:rsidRPr="002F4FDD" w:rsidRDefault="008B79E8" w:rsidP="000B4817">
      <w:pPr>
        <w:spacing w:before="60" w:after="0" w:line="240" w:lineRule="auto"/>
        <w:jc w:val="both"/>
        <w:rPr>
          <w:rFonts w:ascii="Segoe UI" w:hAnsi="Segoe UI" w:cs="Segoe UI"/>
          <w:color w:val="auto"/>
          <w:szCs w:val="20"/>
        </w:rPr>
      </w:pPr>
    </w:p>
    <w:p w14:paraId="22BE8088" w14:textId="77777777" w:rsidR="008454A8" w:rsidRPr="002F4FDD" w:rsidRDefault="0002733C" w:rsidP="00822C2A">
      <w:pPr>
        <w:spacing w:before="60" w:after="0" w:line="240" w:lineRule="auto"/>
        <w:ind w:left="2884" w:hanging="2884"/>
        <w:jc w:val="both"/>
        <w:rPr>
          <w:rFonts w:ascii="Segoe UI" w:hAnsi="Segoe UI" w:cs="Segoe UI"/>
          <w:b/>
          <w:color w:val="auto"/>
          <w:szCs w:val="20"/>
        </w:rPr>
      </w:pPr>
      <w:r w:rsidRPr="002F4FDD">
        <w:rPr>
          <w:rFonts w:ascii="Segoe UI" w:hAnsi="Segoe UI" w:cs="Segoe UI"/>
          <w:b/>
          <w:color w:val="auto"/>
          <w:szCs w:val="20"/>
        </w:rPr>
        <w:t>Word Count:</w:t>
      </w:r>
    </w:p>
    <w:p w14:paraId="063F3434" w14:textId="65668050" w:rsidR="0002733C" w:rsidRPr="002F4FDD" w:rsidRDefault="00822C2A" w:rsidP="0EC06263">
      <w:pPr>
        <w:spacing w:before="60" w:after="0" w:line="240" w:lineRule="auto"/>
        <w:ind w:left="2884" w:hanging="2884"/>
        <w:jc w:val="both"/>
        <w:rPr>
          <w:rFonts w:ascii="Segoe UI" w:hAnsi="Segoe UI" w:cs="Segoe UI"/>
          <w:color w:val="auto"/>
        </w:rPr>
      </w:pPr>
      <w:r w:rsidRPr="002F4FDD">
        <w:rPr>
          <w:rFonts w:ascii="Segoe UI" w:hAnsi="Segoe UI" w:cs="Segoe UI"/>
          <w:color w:val="auto"/>
        </w:rPr>
        <w:t xml:space="preserve">A maximum of </w:t>
      </w:r>
      <w:r w:rsidR="3B8C97C5" w:rsidRPr="002F4FDD">
        <w:rPr>
          <w:rFonts w:ascii="Segoe UI" w:hAnsi="Segoe UI" w:cs="Segoe UI"/>
          <w:color w:val="auto"/>
        </w:rPr>
        <w:t>12</w:t>
      </w:r>
      <w:r w:rsidRPr="002F4FDD">
        <w:rPr>
          <w:rFonts w:ascii="Segoe UI" w:hAnsi="Segoe UI" w:cs="Segoe UI"/>
          <w:color w:val="auto"/>
        </w:rPr>
        <w:t xml:space="preserve"> minutes if oral, </w:t>
      </w:r>
      <w:r w:rsidR="02629BEB" w:rsidRPr="002F4FDD">
        <w:rPr>
          <w:rFonts w:ascii="Segoe UI" w:hAnsi="Segoe UI" w:cs="Segoe UI"/>
          <w:color w:val="auto"/>
        </w:rPr>
        <w:t>2000</w:t>
      </w:r>
      <w:r w:rsidRPr="002F4FDD">
        <w:rPr>
          <w:rFonts w:ascii="Segoe UI" w:hAnsi="Segoe UI" w:cs="Segoe UI"/>
          <w:color w:val="auto"/>
        </w:rPr>
        <w:t xml:space="preserve"> words if written, or the equivalent if multimodal.</w:t>
      </w:r>
    </w:p>
    <w:p w14:paraId="40136024" w14:textId="425C1FD1" w:rsidR="008B79E8" w:rsidRPr="002F4FDD" w:rsidRDefault="008B79E8" w:rsidP="00822C2A">
      <w:pPr>
        <w:spacing w:before="60" w:after="0" w:line="240" w:lineRule="auto"/>
        <w:ind w:left="2884" w:hanging="2884"/>
        <w:jc w:val="both"/>
        <w:rPr>
          <w:rFonts w:ascii="Segoe UI" w:hAnsi="Segoe UI" w:cs="Segoe UI"/>
          <w:color w:val="auto"/>
          <w:szCs w:val="20"/>
        </w:rPr>
      </w:pPr>
    </w:p>
    <w:p w14:paraId="23688DAD" w14:textId="77777777" w:rsidR="008454A8" w:rsidRPr="002F4FDD" w:rsidRDefault="00791897" w:rsidP="009C741D">
      <w:pPr>
        <w:tabs>
          <w:tab w:val="left" w:pos="2977"/>
        </w:tabs>
        <w:spacing w:before="60" w:after="60"/>
        <w:ind w:left="2880" w:hanging="2880"/>
        <w:jc w:val="both"/>
        <w:rPr>
          <w:rFonts w:ascii="Segoe UI" w:hAnsi="Segoe UI" w:cs="Segoe UI"/>
          <w:b/>
          <w:color w:val="auto"/>
          <w:szCs w:val="20"/>
        </w:rPr>
      </w:pPr>
      <w:r w:rsidRPr="002F4FDD">
        <w:rPr>
          <w:rFonts w:ascii="Segoe UI" w:hAnsi="Segoe UI" w:cs="Segoe UI"/>
          <w:b/>
          <w:color w:val="auto"/>
          <w:szCs w:val="20"/>
        </w:rPr>
        <w:t>Submission:</w:t>
      </w:r>
      <w:r w:rsidR="008454A8" w:rsidRPr="002F4FDD">
        <w:rPr>
          <w:rFonts w:ascii="Segoe UI" w:hAnsi="Segoe UI" w:cs="Segoe UI"/>
          <w:b/>
          <w:color w:val="auto"/>
          <w:szCs w:val="20"/>
        </w:rPr>
        <w:t xml:space="preserve"> </w:t>
      </w:r>
    </w:p>
    <w:p w14:paraId="77A60C67" w14:textId="7DCFAE8F" w:rsidR="009C741D" w:rsidRPr="002F4FDD" w:rsidRDefault="00791897" w:rsidP="009C741D">
      <w:pPr>
        <w:tabs>
          <w:tab w:val="left" w:pos="2977"/>
        </w:tabs>
        <w:spacing w:before="60" w:after="60"/>
        <w:ind w:left="2880" w:hanging="2880"/>
        <w:jc w:val="both"/>
        <w:rPr>
          <w:rFonts w:ascii="Segoe UI" w:hAnsi="Segoe UI" w:cs="Segoe UI"/>
          <w:color w:val="auto"/>
          <w:szCs w:val="20"/>
        </w:rPr>
      </w:pPr>
      <w:r w:rsidRPr="002F4FDD">
        <w:rPr>
          <w:rFonts w:ascii="Segoe UI" w:hAnsi="Segoe UI" w:cs="Segoe UI"/>
          <w:color w:val="auto"/>
          <w:szCs w:val="20"/>
        </w:rPr>
        <w:t>Submission will be to SOCS.</w:t>
      </w:r>
    </w:p>
    <w:p w14:paraId="2FCDDF38" w14:textId="77777777" w:rsidR="00A12169" w:rsidRPr="002F4FDD" w:rsidRDefault="00A12169" w:rsidP="00656265">
      <w:pPr>
        <w:spacing w:before="60" w:after="0" w:line="240" w:lineRule="auto"/>
        <w:jc w:val="both"/>
        <w:rPr>
          <w:rFonts w:ascii="Segoe UI" w:hAnsi="Segoe UI" w:cs="Segoe UI"/>
          <w:b/>
          <w:color w:val="auto"/>
          <w:sz w:val="24"/>
          <w:szCs w:val="20"/>
        </w:rPr>
      </w:pPr>
    </w:p>
    <w:p w14:paraId="6517B473" w14:textId="07F9283C" w:rsidR="00B100B0" w:rsidRPr="002F4FDD" w:rsidRDefault="00A12169" w:rsidP="00656265">
      <w:pPr>
        <w:spacing w:before="60" w:after="0" w:line="240" w:lineRule="auto"/>
        <w:jc w:val="both"/>
        <w:rPr>
          <w:rFonts w:ascii="Segoe UI" w:hAnsi="Segoe UI" w:cs="Segoe UI"/>
          <w:b/>
          <w:color w:val="auto"/>
          <w:sz w:val="24"/>
          <w:szCs w:val="20"/>
        </w:rPr>
      </w:pPr>
      <w:r w:rsidRPr="002F4FDD">
        <w:rPr>
          <w:rFonts w:ascii="Segoe UI" w:hAnsi="Segoe UI" w:cs="Segoe UI"/>
          <w:b/>
          <w:color w:val="auto"/>
          <w:sz w:val="24"/>
          <w:szCs w:val="20"/>
        </w:rPr>
        <w:t>A</w:t>
      </w:r>
      <w:r w:rsidR="00473F2A" w:rsidRPr="002F4FDD">
        <w:rPr>
          <w:rFonts w:ascii="Segoe UI" w:hAnsi="Segoe UI" w:cs="Segoe UI"/>
          <w:b/>
          <w:color w:val="auto"/>
          <w:sz w:val="24"/>
          <w:szCs w:val="20"/>
        </w:rPr>
        <w:t>ssessment Design Criteria</w:t>
      </w:r>
    </w:p>
    <w:p w14:paraId="59728CF2" w14:textId="77777777" w:rsidR="00656265" w:rsidRPr="002F4FDD" w:rsidRDefault="00656265" w:rsidP="00030931">
      <w:pPr>
        <w:spacing w:before="120" w:after="0" w:line="240" w:lineRule="auto"/>
        <w:jc w:val="both"/>
        <w:rPr>
          <w:rFonts w:ascii="Segoe UI" w:hAnsi="Segoe UI" w:cs="Segoe UI"/>
          <w:b/>
          <w:color w:val="auto"/>
          <w:szCs w:val="20"/>
        </w:rPr>
      </w:pPr>
      <w:r w:rsidRPr="002F4FDD">
        <w:rPr>
          <w:rFonts w:ascii="Segoe UI" w:hAnsi="Segoe UI" w:cs="Segoe UI"/>
          <w:b/>
          <w:color w:val="auto"/>
          <w:szCs w:val="20"/>
        </w:rPr>
        <w:t>Contextual Application</w:t>
      </w:r>
    </w:p>
    <w:p w14:paraId="1A9612B5" w14:textId="77777777" w:rsidR="00B100B0" w:rsidRPr="002F4FDD" w:rsidRDefault="00B100B0" w:rsidP="000B4817">
      <w:pPr>
        <w:tabs>
          <w:tab w:val="left" w:pos="720"/>
        </w:tabs>
        <w:spacing w:before="40" w:after="0" w:line="240" w:lineRule="auto"/>
        <w:ind w:left="1077" w:hanging="720"/>
        <w:jc w:val="both"/>
        <w:rPr>
          <w:rFonts w:ascii="Segoe UI" w:hAnsi="Segoe UI" w:cs="Segoe UI"/>
          <w:color w:val="auto"/>
          <w:szCs w:val="20"/>
        </w:rPr>
      </w:pPr>
      <w:r w:rsidRPr="002F4FDD">
        <w:rPr>
          <w:rFonts w:ascii="Segoe UI" w:hAnsi="Segoe UI" w:cs="Segoe UI"/>
          <w:color w:val="auto"/>
          <w:szCs w:val="20"/>
        </w:rPr>
        <w:t>CA1</w:t>
      </w:r>
      <w:r w:rsidRPr="002F4FDD">
        <w:rPr>
          <w:rFonts w:ascii="Segoe UI" w:hAnsi="Segoe UI" w:cs="Segoe UI"/>
          <w:color w:val="auto"/>
          <w:szCs w:val="20"/>
        </w:rPr>
        <w:tab/>
        <w:t>Contextual application of decision-making and project management tools and strategies</w:t>
      </w:r>
    </w:p>
    <w:p w14:paraId="0A5867B9" w14:textId="77777777" w:rsidR="000F58B8" w:rsidRPr="002F4FDD" w:rsidRDefault="000F58B8" w:rsidP="000B4817">
      <w:pPr>
        <w:tabs>
          <w:tab w:val="left" w:pos="720"/>
        </w:tabs>
        <w:spacing w:before="40" w:after="0" w:line="240" w:lineRule="auto"/>
        <w:ind w:left="1077" w:hanging="720"/>
        <w:jc w:val="both"/>
        <w:rPr>
          <w:rFonts w:ascii="Segoe UI" w:hAnsi="Segoe UI" w:cs="Segoe UI"/>
          <w:color w:val="auto"/>
          <w:szCs w:val="20"/>
        </w:rPr>
      </w:pPr>
      <w:r w:rsidRPr="002F4FDD">
        <w:rPr>
          <w:rFonts w:ascii="Segoe UI" w:hAnsi="Segoe UI" w:cs="Segoe UI"/>
          <w:color w:val="auto"/>
          <w:szCs w:val="20"/>
        </w:rPr>
        <w:t>CA2</w:t>
      </w:r>
      <w:r w:rsidRPr="002F4FDD">
        <w:rPr>
          <w:rFonts w:ascii="Segoe UI" w:hAnsi="Segoe UI" w:cs="Segoe UI"/>
          <w:color w:val="auto"/>
          <w:szCs w:val="20"/>
        </w:rPr>
        <w:tab/>
        <w:t>Create and apply business intelligence to iteratively develop business models and plans</w:t>
      </w:r>
    </w:p>
    <w:p w14:paraId="7C8FDFFF" w14:textId="77777777" w:rsidR="000F58B8" w:rsidRPr="002F4FDD" w:rsidRDefault="000F58B8" w:rsidP="000B4817">
      <w:pPr>
        <w:tabs>
          <w:tab w:val="left" w:pos="720"/>
        </w:tabs>
        <w:spacing w:before="40" w:after="0" w:line="240" w:lineRule="auto"/>
        <w:ind w:left="1077" w:hanging="720"/>
        <w:jc w:val="both"/>
        <w:rPr>
          <w:rFonts w:ascii="Segoe UI" w:hAnsi="Segoe UI" w:cs="Segoe UI"/>
          <w:color w:val="auto"/>
          <w:szCs w:val="20"/>
        </w:rPr>
      </w:pPr>
      <w:r w:rsidRPr="002F4FDD">
        <w:rPr>
          <w:rFonts w:ascii="Segoe UI" w:hAnsi="Segoe UI" w:cs="Segoe UI"/>
          <w:color w:val="auto"/>
          <w:szCs w:val="20"/>
        </w:rPr>
        <w:t>CA3</w:t>
      </w:r>
      <w:r w:rsidRPr="002F4FDD">
        <w:rPr>
          <w:rFonts w:ascii="Segoe UI" w:hAnsi="Segoe UI" w:cs="Segoe UI"/>
          <w:color w:val="auto"/>
          <w:szCs w:val="20"/>
        </w:rPr>
        <w:tab/>
        <w:t>Contextual application of communication and/or collaborative skills.</w:t>
      </w:r>
      <w:bookmarkStart w:id="0" w:name="_gjdgxs" w:colFirst="0" w:colLast="0"/>
      <w:bookmarkEnd w:id="0"/>
    </w:p>
    <w:p w14:paraId="369137E4" w14:textId="77777777" w:rsidR="00030931" w:rsidRPr="002F4FDD" w:rsidRDefault="00030931" w:rsidP="000B4817">
      <w:pPr>
        <w:tabs>
          <w:tab w:val="left" w:pos="720"/>
        </w:tabs>
        <w:spacing w:before="40" w:after="0" w:line="240" w:lineRule="auto"/>
        <w:ind w:left="1077" w:hanging="720"/>
        <w:jc w:val="both"/>
        <w:rPr>
          <w:rFonts w:ascii="Segoe UI" w:hAnsi="Segoe UI" w:cs="Segoe UI"/>
          <w:color w:val="auto"/>
          <w:szCs w:val="20"/>
        </w:rPr>
      </w:pPr>
    </w:p>
    <w:p w14:paraId="7C1A0236" w14:textId="77777777" w:rsidR="00656265" w:rsidRPr="002F4FDD" w:rsidRDefault="00656265" w:rsidP="00656265">
      <w:pPr>
        <w:tabs>
          <w:tab w:val="left" w:pos="720"/>
        </w:tabs>
        <w:spacing w:before="40" w:after="0" w:line="240" w:lineRule="auto"/>
        <w:jc w:val="both"/>
        <w:rPr>
          <w:rFonts w:ascii="Segoe UI" w:hAnsi="Segoe UI" w:cs="Segoe UI"/>
          <w:b/>
          <w:color w:val="auto"/>
          <w:szCs w:val="20"/>
        </w:rPr>
      </w:pPr>
      <w:r w:rsidRPr="002F4FDD">
        <w:rPr>
          <w:rFonts w:ascii="Segoe UI" w:hAnsi="Segoe UI" w:cs="Segoe UI"/>
          <w:b/>
          <w:color w:val="auto"/>
          <w:szCs w:val="20"/>
        </w:rPr>
        <w:t>Analysis and Evaluation</w:t>
      </w:r>
    </w:p>
    <w:p w14:paraId="0CD3D066" w14:textId="77777777" w:rsidR="00656265" w:rsidRPr="002F4FDD" w:rsidRDefault="00656265" w:rsidP="00656265">
      <w:pPr>
        <w:tabs>
          <w:tab w:val="left" w:pos="720"/>
        </w:tabs>
        <w:spacing w:before="40" w:after="0" w:line="240" w:lineRule="auto"/>
        <w:ind w:left="1077" w:hanging="720"/>
        <w:rPr>
          <w:rFonts w:ascii="Segoe UI" w:hAnsi="Segoe UI" w:cs="Segoe UI"/>
          <w:color w:val="auto"/>
          <w:szCs w:val="20"/>
        </w:rPr>
      </w:pPr>
      <w:r w:rsidRPr="002F4FDD">
        <w:rPr>
          <w:rFonts w:ascii="Segoe UI" w:hAnsi="Segoe UI" w:cs="Segoe UI"/>
          <w:color w:val="auto"/>
          <w:szCs w:val="20"/>
        </w:rPr>
        <w:t>AE1</w:t>
      </w:r>
      <w:r w:rsidRPr="002F4FDD">
        <w:rPr>
          <w:rFonts w:ascii="Segoe UI" w:hAnsi="Segoe UI" w:cs="Segoe UI"/>
          <w:color w:val="auto"/>
          <w:szCs w:val="20"/>
        </w:rPr>
        <w:tab/>
        <w:t xml:space="preserve">Evaluate business models and plans </w:t>
      </w:r>
    </w:p>
    <w:p w14:paraId="34EE996B" w14:textId="77777777" w:rsidR="00656265" w:rsidRPr="002F4FDD" w:rsidRDefault="00656265" w:rsidP="00656265">
      <w:pPr>
        <w:tabs>
          <w:tab w:val="left" w:pos="720"/>
        </w:tabs>
        <w:spacing w:before="40" w:after="0" w:line="240" w:lineRule="auto"/>
        <w:ind w:left="1077" w:hanging="720"/>
        <w:rPr>
          <w:rFonts w:ascii="Segoe UI" w:hAnsi="Segoe UI" w:cs="Segoe UI"/>
          <w:color w:val="auto"/>
          <w:szCs w:val="20"/>
        </w:rPr>
      </w:pPr>
      <w:r w:rsidRPr="002F4FDD">
        <w:rPr>
          <w:rFonts w:ascii="Segoe UI" w:hAnsi="Segoe UI" w:cs="Segoe UI"/>
          <w:color w:val="auto"/>
          <w:szCs w:val="20"/>
        </w:rPr>
        <w:t>AE2</w:t>
      </w:r>
      <w:r w:rsidRPr="002F4FDD">
        <w:rPr>
          <w:rFonts w:ascii="Segoe UI" w:hAnsi="Segoe UI" w:cs="Segoe UI"/>
          <w:color w:val="auto"/>
          <w:szCs w:val="20"/>
        </w:rPr>
        <w:tab/>
        <w:t>Analyse and evaluate opportunities and challenges for business in the digital age</w:t>
      </w:r>
    </w:p>
    <w:p w14:paraId="408078D6" w14:textId="77777777" w:rsidR="00656265" w:rsidRPr="002F4FDD" w:rsidRDefault="00656265" w:rsidP="00656265">
      <w:pPr>
        <w:tabs>
          <w:tab w:val="left" w:pos="720"/>
        </w:tabs>
        <w:spacing w:before="40" w:after="0" w:line="240" w:lineRule="auto"/>
        <w:ind w:left="1077" w:hanging="720"/>
        <w:rPr>
          <w:rFonts w:ascii="Segoe UI" w:hAnsi="Segoe UI" w:cs="Segoe UI"/>
          <w:color w:val="auto"/>
          <w:szCs w:val="20"/>
        </w:rPr>
      </w:pPr>
      <w:r w:rsidRPr="002F4FDD">
        <w:rPr>
          <w:rFonts w:ascii="Segoe UI" w:hAnsi="Segoe UI" w:cs="Segoe UI"/>
          <w:color w:val="auto"/>
          <w:szCs w:val="20"/>
        </w:rPr>
        <w:t>AE3</w:t>
      </w:r>
      <w:r w:rsidRPr="002F4FDD">
        <w:rPr>
          <w:rFonts w:ascii="Segoe UI" w:hAnsi="Segoe UI" w:cs="Segoe UI"/>
          <w:color w:val="auto"/>
          <w:szCs w:val="20"/>
        </w:rPr>
        <w:tab/>
        <w:t>Analyse and evaluate social, economic, environmental, and/or ethical impacts of global and local business.</w:t>
      </w:r>
    </w:p>
    <w:p w14:paraId="1BA870DA" w14:textId="77777777" w:rsidR="008333A8" w:rsidRPr="00BB51E3" w:rsidRDefault="008333A8" w:rsidP="000B4817">
      <w:pPr>
        <w:tabs>
          <w:tab w:val="left" w:pos="720"/>
        </w:tabs>
        <w:spacing w:before="40" w:after="0" w:line="240" w:lineRule="auto"/>
        <w:ind w:left="1077" w:hanging="720"/>
        <w:jc w:val="both"/>
        <w:rPr>
          <w:rFonts w:ascii="Segoe UI" w:hAnsi="Segoe UI" w:cs="Segoe UI"/>
          <w:sz w:val="20"/>
          <w:szCs w:val="20"/>
        </w:rPr>
      </w:pPr>
    </w:p>
    <w:tbl>
      <w:tblPr>
        <w:tblStyle w:val="SOFinalPerformanceTable"/>
        <w:tblW w:w="10343" w:type="dxa"/>
        <w:tblLook w:val="01E0" w:firstRow="1" w:lastRow="1" w:firstColumn="1" w:lastColumn="1" w:noHBand="0" w:noVBand="0"/>
        <w:tblCaption w:val="Performance Standards for Stage 2 Information Technology"/>
      </w:tblPr>
      <w:tblGrid>
        <w:gridCol w:w="567"/>
        <w:gridCol w:w="2822"/>
        <w:gridCol w:w="3771"/>
        <w:gridCol w:w="3183"/>
      </w:tblGrid>
      <w:tr w:rsidR="00E6125A" w:rsidRPr="00030931" w14:paraId="011FD3AE" w14:textId="77777777" w:rsidTr="002F4FDD">
        <w:trPr>
          <w:trHeight w:val="541"/>
          <w:tblHeader/>
        </w:trPr>
        <w:tc>
          <w:tcPr>
            <w:tcW w:w="567" w:type="dxa"/>
            <w:tcBorders>
              <w:right w:val="nil"/>
            </w:tcBorders>
            <w:shd w:val="clear" w:color="auto" w:fill="7F7F7F" w:themeFill="text1" w:themeFillTint="80"/>
            <w:tcMar>
              <w:bottom w:w="0" w:type="dxa"/>
            </w:tcMar>
            <w:vAlign w:val="center"/>
          </w:tcPr>
          <w:p w14:paraId="3E8CE2D2" w14:textId="55D820C1" w:rsidR="00E6125A" w:rsidRPr="00030931" w:rsidRDefault="00E6125A" w:rsidP="00030931">
            <w:pPr>
              <w:jc w:val="center"/>
              <w:rPr>
                <w:rFonts w:ascii="Arial" w:hAnsi="Arial" w:cs="Arial"/>
                <w:sz w:val="18"/>
                <w:szCs w:val="18"/>
              </w:rPr>
            </w:pPr>
          </w:p>
        </w:tc>
        <w:tc>
          <w:tcPr>
            <w:tcW w:w="2822" w:type="dxa"/>
            <w:tcBorders>
              <w:right w:val="nil"/>
            </w:tcBorders>
            <w:shd w:val="clear" w:color="auto" w:fill="7F7F7F" w:themeFill="text1" w:themeFillTint="80"/>
          </w:tcPr>
          <w:p w14:paraId="3DE65C18" w14:textId="77777777" w:rsidR="00E6125A" w:rsidRPr="00030931" w:rsidRDefault="00E6125A" w:rsidP="00030931">
            <w:pPr>
              <w:pStyle w:val="SOFinalPerformanceTableHead1"/>
              <w:jc w:val="center"/>
              <w:rPr>
                <w:rFonts w:ascii="Arial" w:hAnsi="Arial" w:cs="Arial"/>
                <w:sz w:val="18"/>
                <w:szCs w:val="18"/>
              </w:rPr>
            </w:pPr>
          </w:p>
          <w:p w14:paraId="4967DB56" w14:textId="77777777" w:rsidR="00E6125A" w:rsidRPr="00030931" w:rsidRDefault="00E6125A" w:rsidP="00030931">
            <w:pPr>
              <w:tabs>
                <w:tab w:val="left" w:pos="2555"/>
              </w:tabs>
              <w:jc w:val="center"/>
              <w:rPr>
                <w:rFonts w:ascii="Arial" w:hAnsi="Arial" w:cs="Arial"/>
                <w:b/>
                <w:sz w:val="18"/>
                <w:szCs w:val="18"/>
              </w:rPr>
            </w:pPr>
            <w:r w:rsidRPr="00030931">
              <w:rPr>
                <w:rFonts w:ascii="Arial" w:hAnsi="Arial" w:cs="Arial"/>
                <w:b/>
                <w:color w:val="FFFFFF" w:themeColor="background1"/>
                <w:sz w:val="18"/>
                <w:szCs w:val="18"/>
              </w:rPr>
              <w:t>Finding and Solving Problems</w:t>
            </w:r>
          </w:p>
        </w:tc>
        <w:tc>
          <w:tcPr>
            <w:tcW w:w="3771" w:type="dxa"/>
            <w:tcBorders>
              <w:left w:val="nil"/>
            </w:tcBorders>
            <w:shd w:val="clear" w:color="auto" w:fill="7F7F7F" w:themeFill="text1" w:themeFillTint="80"/>
            <w:tcMar>
              <w:bottom w:w="0" w:type="dxa"/>
            </w:tcMar>
            <w:vAlign w:val="center"/>
          </w:tcPr>
          <w:p w14:paraId="30564B2F" w14:textId="77777777" w:rsidR="00E6125A" w:rsidRPr="00030931" w:rsidRDefault="00E6125A" w:rsidP="00030931">
            <w:pPr>
              <w:pStyle w:val="SOFinalPerformanceTableHead1"/>
              <w:jc w:val="center"/>
              <w:rPr>
                <w:rFonts w:ascii="Arial" w:hAnsi="Arial" w:cs="Arial"/>
                <w:sz w:val="18"/>
                <w:szCs w:val="18"/>
              </w:rPr>
            </w:pPr>
            <w:r w:rsidRPr="00030931">
              <w:rPr>
                <w:rFonts w:ascii="Arial" w:hAnsi="Arial" w:cs="Arial"/>
                <w:sz w:val="18"/>
                <w:szCs w:val="18"/>
              </w:rPr>
              <w:t>Contextual Application</w:t>
            </w:r>
          </w:p>
        </w:tc>
        <w:tc>
          <w:tcPr>
            <w:tcW w:w="3183" w:type="dxa"/>
            <w:shd w:val="clear" w:color="auto" w:fill="7F7F7F" w:themeFill="text1" w:themeFillTint="80"/>
            <w:tcMar>
              <w:bottom w:w="0" w:type="dxa"/>
            </w:tcMar>
            <w:vAlign w:val="center"/>
          </w:tcPr>
          <w:p w14:paraId="798F14D9" w14:textId="77777777" w:rsidR="00E6125A" w:rsidRPr="00030931" w:rsidRDefault="00E6125A" w:rsidP="00030931">
            <w:pPr>
              <w:pStyle w:val="SOFinalPerformanceTableHead1"/>
              <w:jc w:val="center"/>
              <w:rPr>
                <w:rFonts w:ascii="Arial" w:hAnsi="Arial" w:cs="Arial"/>
                <w:sz w:val="18"/>
                <w:szCs w:val="18"/>
              </w:rPr>
            </w:pPr>
            <w:r w:rsidRPr="00030931">
              <w:rPr>
                <w:rFonts w:ascii="Arial" w:hAnsi="Arial" w:cs="Arial"/>
                <w:sz w:val="18"/>
                <w:szCs w:val="18"/>
              </w:rPr>
              <w:t>Analysis and Evaluation</w:t>
            </w:r>
          </w:p>
        </w:tc>
      </w:tr>
      <w:tr w:rsidR="00E6125A" w:rsidRPr="00030931" w14:paraId="204F47C8" w14:textId="77777777" w:rsidTr="002F4FDD">
        <w:tc>
          <w:tcPr>
            <w:tcW w:w="567" w:type="dxa"/>
            <w:shd w:val="clear" w:color="auto" w:fill="7F7F7F" w:themeFill="text1" w:themeFillTint="80"/>
          </w:tcPr>
          <w:p w14:paraId="3D085DA7" w14:textId="77777777" w:rsidR="00E6125A" w:rsidRPr="008454A8" w:rsidRDefault="00E6125A" w:rsidP="00431CEB">
            <w:pPr>
              <w:pStyle w:val="SOFinalPerformanceTableLetters"/>
              <w:rPr>
                <w:rFonts w:ascii="Arial" w:hAnsi="Arial" w:cs="Arial"/>
                <w:color w:val="FFFFFF" w:themeColor="background1"/>
                <w:sz w:val="18"/>
                <w:szCs w:val="18"/>
              </w:rPr>
            </w:pPr>
            <w:r w:rsidRPr="008454A8">
              <w:rPr>
                <w:rFonts w:ascii="Arial" w:hAnsi="Arial" w:cs="Arial"/>
                <w:color w:val="FFFFFF" w:themeColor="background1"/>
                <w:sz w:val="18"/>
                <w:szCs w:val="18"/>
              </w:rPr>
              <w:t>A</w:t>
            </w:r>
          </w:p>
        </w:tc>
        <w:tc>
          <w:tcPr>
            <w:tcW w:w="2822" w:type="dxa"/>
          </w:tcPr>
          <w:p w14:paraId="04FDA64A"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Insightful identification and exploration of problems and/or needs using customer-focused approaches</w:t>
            </w:r>
          </w:p>
          <w:p w14:paraId="11E122ED"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Highly creative generation of innovative and viable solutions to problems and/or needs using customer-focused approaches</w:t>
            </w:r>
          </w:p>
          <w:p w14:paraId="0505A0DD" w14:textId="77777777" w:rsidR="00E6125A" w:rsidRPr="002F4FDD" w:rsidRDefault="00E6125A" w:rsidP="00431CEB">
            <w:pPr>
              <w:tabs>
                <w:tab w:val="left" w:pos="567"/>
              </w:tabs>
              <w:spacing w:before="60"/>
              <w:rPr>
                <w:rFonts w:ascii="Arial" w:eastAsia="Arial" w:hAnsi="Arial" w:cs="Arial"/>
                <w:color w:val="A6A6A6" w:themeColor="background1" w:themeShade="A6"/>
                <w:sz w:val="18"/>
                <w:szCs w:val="18"/>
              </w:rPr>
            </w:pPr>
          </w:p>
        </w:tc>
        <w:tc>
          <w:tcPr>
            <w:tcW w:w="3771" w:type="dxa"/>
          </w:tcPr>
          <w:p w14:paraId="43F8EBB1"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Perceptive and highly effective contextual application of decision-making and project management tools and strategies</w:t>
            </w:r>
          </w:p>
          <w:p w14:paraId="3F76C1FD"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Astute and highly strategic creation and application of business intelligence to iteratively develop business models and plans</w:t>
            </w:r>
          </w:p>
          <w:p w14:paraId="49FCD4D6" w14:textId="77777777" w:rsidR="00E6125A" w:rsidRPr="002F4FDD" w:rsidRDefault="00E6125A" w:rsidP="00431CEB">
            <w:pPr>
              <w:tabs>
                <w:tab w:val="left" w:pos="567"/>
              </w:tabs>
              <w:spacing w:before="120" w:after="120"/>
              <w:rPr>
                <w:rFonts w:ascii="Arial" w:hAnsi="Arial" w:cs="Arial"/>
                <w:sz w:val="18"/>
                <w:szCs w:val="18"/>
              </w:rPr>
            </w:pPr>
            <w:r w:rsidRPr="002F4FDD">
              <w:rPr>
                <w:rFonts w:ascii="Arial" w:eastAsia="Arial" w:hAnsi="Arial" w:cs="Arial"/>
                <w:sz w:val="18"/>
                <w:szCs w:val="18"/>
              </w:rPr>
              <w:t>Astute and perceptive contextual application of communication and/or collaborative skills.</w:t>
            </w:r>
          </w:p>
        </w:tc>
        <w:tc>
          <w:tcPr>
            <w:tcW w:w="3183" w:type="dxa"/>
          </w:tcPr>
          <w:p w14:paraId="037DEBFD"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Discerning evaluation of business models and plans</w:t>
            </w:r>
          </w:p>
          <w:p w14:paraId="10D2FF03"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Critical analysis and perceptive evaluation of opportunities and challenges for business in the digital age</w:t>
            </w:r>
          </w:p>
          <w:p w14:paraId="098DCF1D" w14:textId="77777777" w:rsidR="00E6125A" w:rsidRPr="002F4FDD" w:rsidRDefault="00E6125A" w:rsidP="00431CEB">
            <w:pPr>
              <w:spacing w:before="120"/>
              <w:rPr>
                <w:rFonts w:ascii="Arial" w:hAnsi="Arial" w:cs="Arial"/>
                <w:sz w:val="18"/>
                <w:szCs w:val="18"/>
              </w:rPr>
            </w:pPr>
            <w:r w:rsidRPr="002F4FDD">
              <w:rPr>
                <w:rFonts w:ascii="Arial" w:eastAsia="Arial" w:hAnsi="Arial" w:cs="Arial"/>
                <w:sz w:val="18"/>
                <w:szCs w:val="18"/>
              </w:rPr>
              <w:t xml:space="preserve">Insightful analysis and evaluation of social, economic, environmental, and/or ethical impacts of global and local business. </w:t>
            </w:r>
          </w:p>
        </w:tc>
      </w:tr>
      <w:tr w:rsidR="00E6125A" w:rsidRPr="00030931" w14:paraId="4589CB9C" w14:textId="77777777" w:rsidTr="002F4FDD">
        <w:tc>
          <w:tcPr>
            <w:tcW w:w="567" w:type="dxa"/>
            <w:shd w:val="clear" w:color="auto" w:fill="7F7F7F" w:themeFill="text1" w:themeFillTint="80"/>
          </w:tcPr>
          <w:p w14:paraId="1C8178A2" w14:textId="77777777" w:rsidR="00E6125A" w:rsidRPr="008454A8" w:rsidRDefault="00E6125A" w:rsidP="00431CEB">
            <w:pPr>
              <w:pStyle w:val="SOFinalPerformanceTableLetters"/>
              <w:rPr>
                <w:rFonts w:ascii="Arial" w:hAnsi="Arial" w:cs="Arial"/>
                <w:color w:val="FFFFFF" w:themeColor="background1"/>
                <w:sz w:val="18"/>
                <w:szCs w:val="18"/>
              </w:rPr>
            </w:pPr>
            <w:r w:rsidRPr="008454A8">
              <w:rPr>
                <w:rFonts w:ascii="Arial" w:hAnsi="Arial" w:cs="Arial"/>
                <w:color w:val="FFFFFF" w:themeColor="background1"/>
                <w:sz w:val="18"/>
                <w:szCs w:val="18"/>
              </w:rPr>
              <w:t>B</w:t>
            </w:r>
          </w:p>
        </w:tc>
        <w:tc>
          <w:tcPr>
            <w:tcW w:w="2822" w:type="dxa"/>
          </w:tcPr>
          <w:p w14:paraId="2DFDA270"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Well-considered identification and exploration of problems and/or needs using customer-focused approaches</w:t>
            </w:r>
          </w:p>
          <w:p w14:paraId="764D7661"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Creative generation of viable solutions with some innovation to problems and/or needs using customer-focused approaches</w:t>
            </w:r>
          </w:p>
          <w:p w14:paraId="14C36353" w14:textId="77777777" w:rsidR="00E6125A" w:rsidRPr="002F4FDD" w:rsidRDefault="00E6125A" w:rsidP="00431CEB">
            <w:pPr>
              <w:tabs>
                <w:tab w:val="left" w:pos="567"/>
              </w:tabs>
              <w:spacing w:before="60"/>
              <w:rPr>
                <w:rFonts w:ascii="Arial" w:eastAsia="Arial" w:hAnsi="Arial" w:cs="Arial"/>
                <w:color w:val="A6A6A6" w:themeColor="background1" w:themeShade="A6"/>
                <w:sz w:val="18"/>
                <w:szCs w:val="18"/>
              </w:rPr>
            </w:pPr>
          </w:p>
        </w:tc>
        <w:tc>
          <w:tcPr>
            <w:tcW w:w="3771" w:type="dxa"/>
          </w:tcPr>
          <w:p w14:paraId="26C612D6"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Well-considered and mostly effective contextual application of decision-making, project management and change management tools and strategies</w:t>
            </w:r>
          </w:p>
          <w:p w14:paraId="17CD719D"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Strategic creation and application of business intelligence to iteratively develop business models and plans</w:t>
            </w:r>
          </w:p>
          <w:p w14:paraId="3F8C4DA8" w14:textId="77777777" w:rsidR="00E6125A" w:rsidRPr="002F4FDD" w:rsidRDefault="00E6125A" w:rsidP="00431CEB">
            <w:pPr>
              <w:tabs>
                <w:tab w:val="left" w:pos="567"/>
              </w:tabs>
              <w:spacing w:before="120" w:after="120"/>
              <w:rPr>
                <w:rFonts w:ascii="Arial" w:hAnsi="Arial" w:cs="Arial"/>
                <w:sz w:val="18"/>
                <w:szCs w:val="18"/>
              </w:rPr>
            </w:pPr>
            <w:r w:rsidRPr="002F4FDD">
              <w:rPr>
                <w:rFonts w:ascii="Arial" w:eastAsia="Arial" w:hAnsi="Arial" w:cs="Arial"/>
                <w:sz w:val="18"/>
                <w:szCs w:val="18"/>
              </w:rPr>
              <w:t>Mostly perceptive contextual application of communication and/or collaborative skills.</w:t>
            </w:r>
          </w:p>
        </w:tc>
        <w:tc>
          <w:tcPr>
            <w:tcW w:w="3183" w:type="dxa"/>
          </w:tcPr>
          <w:p w14:paraId="048BF3A9"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Mostly discerning evaluation of business models and plans</w:t>
            </w:r>
          </w:p>
          <w:p w14:paraId="080F54C4"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Mostly critical analysis and evaluation of opportunities and challenges for business in the digital age</w:t>
            </w:r>
          </w:p>
          <w:p w14:paraId="4F33A9C9" w14:textId="77777777" w:rsidR="00E6125A" w:rsidRPr="002F4FDD" w:rsidRDefault="00E6125A" w:rsidP="00431CEB">
            <w:pPr>
              <w:spacing w:before="120"/>
              <w:rPr>
                <w:rFonts w:ascii="Arial" w:hAnsi="Arial" w:cs="Arial"/>
                <w:sz w:val="18"/>
                <w:szCs w:val="18"/>
              </w:rPr>
            </w:pPr>
            <w:r w:rsidRPr="002F4FDD">
              <w:rPr>
                <w:rFonts w:ascii="Arial" w:eastAsia="Arial" w:hAnsi="Arial" w:cs="Arial"/>
                <w:sz w:val="18"/>
                <w:szCs w:val="18"/>
              </w:rPr>
              <w:t xml:space="preserve">Well-considered analysis and evaluation of social, economic, environmental, and/or ethical impacts of global and local business. </w:t>
            </w:r>
          </w:p>
          <w:p w14:paraId="0C0561E8" w14:textId="77777777" w:rsidR="00E6125A" w:rsidRPr="002F4FDD" w:rsidRDefault="00E6125A" w:rsidP="00431CEB">
            <w:pPr>
              <w:pStyle w:val="SOFinalPerformanceTableText"/>
              <w:rPr>
                <w:rFonts w:ascii="Arial" w:hAnsi="Arial" w:cs="Arial"/>
                <w:sz w:val="18"/>
                <w:szCs w:val="18"/>
              </w:rPr>
            </w:pPr>
          </w:p>
        </w:tc>
      </w:tr>
      <w:tr w:rsidR="00E6125A" w:rsidRPr="00030931" w14:paraId="39F11540" w14:textId="77777777" w:rsidTr="002F4FDD">
        <w:tc>
          <w:tcPr>
            <w:tcW w:w="567" w:type="dxa"/>
            <w:shd w:val="clear" w:color="auto" w:fill="7F7F7F" w:themeFill="text1" w:themeFillTint="80"/>
          </w:tcPr>
          <w:p w14:paraId="525500B4" w14:textId="77777777" w:rsidR="00E6125A" w:rsidRPr="008454A8" w:rsidRDefault="00E6125A" w:rsidP="00431CEB">
            <w:pPr>
              <w:pStyle w:val="SOFinalPerformanceTableLetters"/>
              <w:rPr>
                <w:rFonts w:ascii="Arial" w:hAnsi="Arial" w:cs="Arial"/>
                <w:color w:val="FFFFFF" w:themeColor="background1"/>
                <w:sz w:val="18"/>
                <w:szCs w:val="18"/>
              </w:rPr>
            </w:pPr>
            <w:r w:rsidRPr="008454A8">
              <w:rPr>
                <w:rFonts w:ascii="Arial" w:hAnsi="Arial" w:cs="Arial"/>
                <w:color w:val="FFFFFF" w:themeColor="background1"/>
                <w:sz w:val="18"/>
                <w:szCs w:val="18"/>
              </w:rPr>
              <w:t>C</w:t>
            </w:r>
          </w:p>
        </w:tc>
        <w:tc>
          <w:tcPr>
            <w:tcW w:w="2822" w:type="dxa"/>
          </w:tcPr>
          <w:p w14:paraId="2208DBD9"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Considered identification and exploration of problems and/or needs using customer-focused approaches</w:t>
            </w:r>
          </w:p>
          <w:p w14:paraId="48E6E13C"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Mostly creative generation of viable solutions to problems and/or needs using customer-focused approaches</w:t>
            </w:r>
          </w:p>
          <w:p w14:paraId="5C5B869F"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bookmarkStart w:id="1" w:name="_GoBack"/>
            <w:bookmarkEnd w:id="1"/>
          </w:p>
        </w:tc>
        <w:tc>
          <w:tcPr>
            <w:tcW w:w="3771" w:type="dxa"/>
          </w:tcPr>
          <w:p w14:paraId="3E487B12"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Considered contextual application of decision-making, project management and change management tools and strategies</w:t>
            </w:r>
          </w:p>
          <w:p w14:paraId="7DA63E4C"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 xml:space="preserve">Competent creation and application of business intelligence to iteratively develop business models and plans </w:t>
            </w:r>
          </w:p>
          <w:p w14:paraId="6DB0E4DD"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Effective contextual application of communication and/or collaborative skills.</w:t>
            </w:r>
          </w:p>
        </w:tc>
        <w:tc>
          <w:tcPr>
            <w:tcW w:w="3183" w:type="dxa"/>
          </w:tcPr>
          <w:p w14:paraId="3648EAD8"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Considered evaluation of business models and plans</w:t>
            </w:r>
          </w:p>
          <w:p w14:paraId="2666445A"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Some critical analysis and evaluation of opportunities and challenges for business in the digital age</w:t>
            </w:r>
          </w:p>
          <w:p w14:paraId="3C58E90B"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 xml:space="preserve">Considered analysis and evaluation of social, economic, environmental, and/or ethical impacts of global and local business. </w:t>
            </w:r>
          </w:p>
        </w:tc>
      </w:tr>
      <w:tr w:rsidR="00E6125A" w:rsidRPr="00030931" w14:paraId="4BFEA469" w14:textId="77777777" w:rsidTr="002F4FDD">
        <w:tc>
          <w:tcPr>
            <w:tcW w:w="567" w:type="dxa"/>
            <w:shd w:val="clear" w:color="auto" w:fill="7F7F7F" w:themeFill="text1" w:themeFillTint="80"/>
          </w:tcPr>
          <w:p w14:paraId="70C91250" w14:textId="77777777" w:rsidR="00E6125A" w:rsidRPr="008454A8" w:rsidRDefault="00E6125A" w:rsidP="00431CEB">
            <w:pPr>
              <w:pStyle w:val="SOFinalPerformanceTableLetters"/>
              <w:rPr>
                <w:rFonts w:ascii="Arial" w:hAnsi="Arial" w:cs="Arial"/>
                <w:color w:val="FFFFFF" w:themeColor="background1"/>
                <w:sz w:val="18"/>
                <w:szCs w:val="18"/>
              </w:rPr>
            </w:pPr>
            <w:r w:rsidRPr="008454A8">
              <w:rPr>
                <w:rFonts w:ascii="Arial" w:hAnsi="Arial" w:cs="Arial"/>
                <w:color w:val="FFFFFF" w:themeColor="background1"/>
                <w:sz w:val="18"/>
                <w:szCs w:val="18"/>
              </w:rPr>
              <w:lastRenderedPageBreak/>
              <w:t>D</w:t>
            </w:r>
          </w:p>
        </w:tc>
        <w:tc>
          <w:tcPr>
            <w:tcW w:w="2822" w:type="dxa"/>
          </w:tcPr>
          <w:p w14:paraId="6CD06DA3"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Some identification and exploration of problems and/or needs using customer-focused approaches</w:t>
            </w:r>
          </w:p>
          <w:p w14:paraId="130AF9AF"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Some generation of solutions to problems and/or needs using customer-focused approaches</w:t>
            </w:r>
          </w:p>
        </w:tc>
        <w:tc>
          <w:tcPr>
            <w:tcW w:w="3771" w:type="dxa"/>
          </w:tcPr>
          <w:p w14:paraId="27195E9B"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Some application of decision-making, project management and change management tools and strategies</w:t>
            </w:r>
          </w:p>
          <w:p w14:paraId="134F2459"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Some creation and application of business intelligence to iteratively develop business models and plans</w:t>
            </w:r>
          </w:p>
          <w:p w14:paraId="5E321B1C" w14:textId="77777777" w:rsidR="00E6125A" w:rsidRPr="002F4FDD" w:rsidRDefault="00E6125A" w:rsidP="00431CEB">
            <w:pPr>
              <w:tabs>
                <w:tab w:val="left" w:pos="567"/>
              </w:tabs>
              <w:spacing w:before="120" w:after="120"/>
              <w:rPr>
                <w:rFonts w:ascii="Arial" w:hAnsi="Arial" w:cs="Arial"/>
                <w:sz w:val="18"/>
                <w:szCs w:val="18"/>
              </w:rPr>
            </w:pPr>
            <w:r w:rsidRPr="002F4FDD">
              <w:rPr>
                <w:rFonts w:ascii="Arial" w:eastAsia="Arial" w:hAnsi="Arial" w:cs="Arial"/>
                <w:sz w:val="18"/>
                <w:szCs w:val="18"/>
              </w:rPr>
              <w:t>Some contextual application of communication and/or collaborative skills.</w:t>
            </w:r>
            <w:r w:rsidRPr="002F4FDD">
              <w:rPr>
                <w:rFonts w:ascii="Arial" w:hAnsi="Arial" w:cs="Arial"/>
                <w:noProof/>
                <w:sz w:val="18"/>
                <w:szCs w:val="18"/>
                <w:lang w:eastAsia="en-AU"/>
              </w:rPr>
              <w:t xml:space="preserve"> </w:t>
            </w:r>
          </w:p>
        </w:tc>
        <w:tc>
          <w:tcPr>
            <w:tcW w:w="3183" w:type="dxa"/>
          </w:tcPr>
          <w:p w14:paraId="4346E487"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Some analysis and description of business models and plans</w:t>
            </w:r>
          </w:p>
          <w:p w14:paraId="11B9E357"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Some analysis and description of opportunities and challenges for business in the digital age</w:t>
            </w:r>
          </w:p>
          <w:p w14:paraId="23534158" w14:textId="77777777" w:rsidR="00E6125A" w:rsidRPr="002F4FDD" w:rsidRDefault="00E6125A" w:rsidP="00431CEB">
            <w:pPr>
              <w:spacing w:before="120"/>
              <w:rPr>
                <w:rFonts w:ascii="Arial" w:hAnsi="Arial" w:cs="Arial"/>
                <w:sz w:val="18"/>
                <w:szCs w:val="18"/>
              </w:rPr>
            </w:pPr>
            <w:r w:rsidRPr="002F4FDD">
              <w:rPr>
                <w:rFonts w:ascii="Arial" w:eastAsia="Arial" w:hAnsi="Arial" w:cs="Arial"/>
                <w:sz w:val="18"/>
                <w:szCs w:val="18"/>
              </w:rPr>
              <w:t xml:space="preserve">Some analysis and description of social, economic, environmental, and/or ethical impacts of global and local business. </w:t>
            </w:r>
          </w:p>
        </w:tc>
      </w:tr>
      <w:tr w:rsidR="00E6125A" w:rsidRPr="00030931" w14:paraId="1433347F" w14:textId="77777777" w:rsidTr="002F4FDD">
        <w:tc>
          <w:tcPr>
            <w:tcW w:w="567" w:type="dxa"/>
            <w:shd w:val="clear" w:color="auto" w:fill="7F7F7F" w:themeFill="text1" w:themeFillTint="80"/>
          </w:tcPr>
          <w:p w14:paraId="02F62903" w14:textId="77777777" w:rsidR="00E6125A" w:rsidRPr="008454A8" w:rsidRDefault="00E6125A" w:rsidP="00431CEB">
            <w:pPr>
              <w:pStyle w:val="SOFinalPerformanceTableLetters"/>
              <w:rPr>
                <w:rFonts w:ascii="Arial" w:hAnsi="Arial" w:cs="Arial"/>
                <w:color w:val="FFFFFF" w:themeColor="background1"/>
                <w:sz w:val="18"/>
                <w:szCs w:val="18"/>
              </w:rPr>
            </w:pPr>
            <w:r w:rsidRPr="008454A8">
              <w:rPr>
                <w:rFonts w:ascii="Arial" w:hAnsi="Arial" w:cs="Arial"/>
                <w:color w:val="FFFFFF" w:themeColor="background1"/>
                <w:sz w:val="18"/>
                <w:szCs w:val="18"/>
              </w:rPr>
              <w:t>E</w:t>
            </w:r>
          </w:p>
        </w:tc>
        <w:tc>
          <w:tcPr>
            <w:tcW w:w="2822" w:type="dxa"/>
          </w:tcPr>
          <w:p w14:paraId="38901BE7"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Attempted identification and exploration of problems and/or needs using customer-focused approaches</w:t>
            </w:r>
          </w:p>
          <w:p w14:paraId="0B8B2F29"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r w:rsidRPr="002F4FDD">
              <w:rPr>
                <w:rFonts w:ascii="Arial" w:eastAsia="Arial" w:hAnsi="Arial" w:cs="Arial"/>
                <w:color w:val="A6A6A6" w:themeColor="background1" w:themeShade="A6"/>
                <w:sz w:val="18"/>
                <w:szCs w:val="18"/>
              </w:rPr>
              <w:t>Attempted generation of solutions to problems and/or needs using customer-focused approaches</w:t>
            </w:r>
          </w:p>
          <w:p w14:paraId="759CF1E3" w14:textId="77777777" w:rsidR="00E6125A" w:rsidRPr="002F4FDD" w:rsidRDefault="00E6125A" w:rsidP="00431CEB">
            <w:pPr>
              <w:tabs>
                <w:tab w:val="left" w:pos="567"/>
              </w:tabs>
              <w:spacing w:before="120" w:after="120"/>
              <w:rPr>
                <w:rFonts w:ascii="Arial" w:eastAsia="Arial" w:hAnsi="Arial" w:cs="Arial"/>
                <w:color w:val="A6A6A6" w:themeColor="background1" w:themeShade="A6"/>
                <w:sz w:val="18"/>
                <w:szCs w:val="18"/>
              </w:rPr>
            </w:pPr>
          </w:p>
        </w:tc>
        <w:tc>
          <w:tcPr>
            <w:tcW w:w="3771" w:type="dxa"/>
          </w:tcPr>
          <w:p w14:paraId="20F881EF"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Attempted application of decision-making, project management and change management tools and strategies</w:t>
            </w:r>
          </w:p>
          <w:p w14:paraId="789D7A06" w14:textId="77777777" w:rsidR="00E6125A" w:rsidRPr="002F4FDD" w:rsidRDefault="00E6125A" w:rsidP="00431CEB">
            <w:pPr>
              <w:tabs>
                <w:tab w:val="left" w:pos="567"/>
              </w:tabs>
              <w:spacing w:before="120" w:after="120"/>
              <w:rPr>
                <w:rFonts w:ascii="Arial" w:eastAsia="Arial" w:hAnsi="Arial" w:cs="Arial"/>
                <w:sz w:val="18"/>
                <w:szCs w:val="18"/>
              </w:rPr>
            </w:pPr>
            <w:r w:rsidRPr="002F4FDD">
              <w:rPr>
                <w:rFonts w:ascii="Arial" w:eastAsia="Arial" w:hAnsi="Arial" w:cs="Arial"/>
                <w:sz w:val="18"/>
                <w:szCs w:val="18"/>
              </w:rPr>
              <w:t>Attempted creation and application of business intelligence to iteratively develop business models and plans</w:t>
            </w:r>
          </w:p>
          <w:p w14:paraId="4C5F2DF7" w14:textId="77777777" w:rsidR="00E6125A" w:rsidRPr="002F4FDD" w:rsidRDefault="00E6125A" w:rsidP="00431CEB">
            <w:pPr>
              <w:tabs>
                <w:tab w:val="left" w:pos="567"/>
              </w:tabs>
              <w:spacing w:before="60"/>
              <w:rPr>
                <w:rFonts w:ascii="Arial" w:hAnsi="Arial" w:cs="Arial"/>
                <w:sz w:val="18"/>
                <w:szCs w:val="18"/>
              </w:rPr>
            </w:pPr>
            <w:r w:rsidRPr="002F4FDD">
              <w:rPr>
                <w:rFonts w:ascii="Arial" w:eastAsia="Arial" w:hAnsi="Arial" w:cs="Arial"/>
                <w:sz w:val="18"/>
                <w:szCs w:val="18"/>
              </w:rPr>
              <w:t>Attempted application of communication and/or collaborative skills.</w:t>
            </w:r>
          </w:p>
        </w:tc>
        <w:tc>
          <w:tcPr>
            <w:tcW w:w="3183" w:type="dxa"/>
          </w:tcPr>
          <w:p w14:paraId="7A734B3F"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Attempted description of business models and plans</w:t>
            </w:r>
          </w:p>
          <w:p w14:paraId="341AAD05" w14:textId="77777777" w:rsidR="00E6125A" w:rsidRPr="002F4FDD" w:rsidRDefault="00E6125A" w:rsidP="00431CEB">
            <w:pPr>
              <w:spacing w:before="120"/>
              <w:rPr>
                <w:rFonts w:ascii="Arial" w:eastAsia="Arial" w:hAnsi="Arial" w:cs="Arial"/>
                <w:sz w:val="18"/>
                <w:szCs w:val="18"/>
              </w:rPr>
            </w:pPr>
            <w:r w:rsidRPr="002F4FDD">
              <w:rPr>
                <w:rFonts w:ascii="Arial" w:eastAsia="Arial" w:hAnsi="Arial" w:cs="Arial"/>
                <w:sz w:val="18"/>
                <w:szCs w:val="18"/>
              </w:rPr>
              <w:t>Description of opportunities and challenges for business in the digital age</w:t>
            </w:r>
          </w:p>
          <w:p w14:paraId="7E6C597A" w14:textId="77777777" w:rsidR="00E6125A" w:rsidRPr="002F4FDD" w:rsidRDefault="00E6125A" w:rsidP="00431CEB">
            <w:pPr>
              <w:spacing w:before="120"/>
              <w:rPr>
                <w:rFonts w:ascii="Arial" w:hAnsi="Arial" w:cs="Arial"/>
                <w:sz w:val="18"/>
                <w:szCs w:val="18"/>
              </w:rPr>
            </w:pPr>
            <w:r w:rsidRPr="002F4FDD">
              <w:rPr>
                <w:rFonts w:ascii="Arial" w:eastAsia="Arial" w:hAnsi="Arial" w:cs="Arial"/>
                <w:sz w:val="18"/>
                <w:szCs w:val="18"/>
              </w:rPr>
              <w:t xml:space="preserve">Description of social, economic, environmental, and/or ethical impacts of global and local business. </w:t>
            </w:r>
          </w:p>
          <w:p w14:paraId="1DB19429" w14:textId="77777777" w:rsidR="00E6125A" w:rsidRPr="002F4FDD" w:rsidRDefault="00E6125A" w:rsidP="00E6125A">
            <w:pPr>
              <w:rPr>
                <w:rFonts w:ascii="Arial" w:hAnsi="Arial" w:cs="Arial"/>
                <w:sz w:val="18"/>
                <w:szCs w:val="18"/>
              </w:rPr>
            </w:pPr>
          </w:p>
          <w:p w14:paraId="408D9FAB" w14:textId="77777777" w:rsidR="00E6125A" w:rsidRPr="002F4FDD" w:rsidRDefault="00E6125A" w:rsidP="00E6125A">
            <w:pPr>
              <w:rPr>
                <w:rFonts w:ascii="Arial" w:hAnsi="Arial" w:cs="Arial"/>
                <w:sz w:val="18"/>
                <w:szCs w:val="18"/>
              </w:rPr>
            </w:pPr>
          </w:p>
        </w:tc>
      </w:tr>
    </w:tbl>
    <w:p w14:paraId="0B71A9A8" w14:textId="4E355729" w:rsidR="00AF2A19" w:rsidRDefault="00AF2A19">
      <w:pPr>
        <w:spacing w:after="0" w:line="240" w:lineRule="auto"/>
        <w:ind w:left="737" w:hanging="340"/>
      </w:pPr>
    </w:p>
    <w:p w14:paraId="6F5D91A4" w14:textId="73A920EF" w:rsidR="007A5AE3" w:rsidRDefault="007A5AE3">
      <w:pPr>
        <w:spacing w:after="0" w:line="240" w:lineRule="auto"/>
        <w:ind w:left="737" w:hanging="340"/>
      </w:pPr>
    </w:p>
    <w:p w14:paraId="3A616171" w14:textId="44E40631" w:rsidR="007A5AE3" w:rsidRDefault="007A5AE3">
      <w:pPr>
        <w:spacing w:after="0" w:line="240" w:lineRule="auto"/>
        <w:ind w:left="737" w:hanging="340"/>
      </w:pPr>
    </w:p>
    <w:p w14:paraId="7ACE4CFB" w14:textId="3807A5DA" w:rsidR="007A5AE3" w:rsidRDefault="007A5AE3">
      <w:pPr>
        <w:spacing w:after="0" w:line="240" w:lineRule="auto"/>
        <w:ind w:left="737" w:hanging="340"/>
      </w:pPr>
    </w:p>
    <w:p w14:paraId="18725E96" w14:textId="76A35FCE" w:rsidR="001F005A" w:rsidRDefault="001F005A">
      <w:pPr>
        <w:spacing w:after="0" w:line="240" w:lineRule="auto"/>
        <w:ind w:left="737" w:hanging="340"/>
      </w:pPr>
    </w:p>
    <w:p w14:paraId="749F4E54" w14:textId="1E8CED52" w:rsidR="001F005A" w:rsidRDefault="001F005A">
      <w:pPr>
        <w:spacing w:after="0" w:line="240" w:lineRule="auto"/>
        <w:ind w:left="737" w:hanging="340"/>
      </w:pPr>
    </w:p>
    <w:p w14:paraId="1F791F8F" w14:textId="04BC7058" w:rsidR="001F005A" w:rsidRDefault="001F005A">
      <w:pPr>
        <w:spacing w:after="0" w:line="240" w:lineRule="auto"/>
        <w:ind w:left="737" w:hanging="340"/>
      </w:pPr>
    </w:p>
    <w:p w14:paraId="4C2E86B5" w14:textId="2FF2A413" w:rsidR="001F005A" w:rsidRDefault="001F005A">
      <w:pPr>
        <w:spacing w:after="0" w:line="240" w:lineRule="auto"/>
        <w:ind w:left="737" w:hanging="340"/>
      </w:pPr>
    </w:p>
    <w:p w14:paraId="0A8D29F9" w14:textId="648FEA5B" w:rsidR="001F005A" w:rsidRDefault="001F005A">
      <w:pPr>
        <w:spacing w:after="0" w:line="240" w:lineRule="auto"/>
        <w:ind w:left="737" w:hanging="340"/>
      </w:pPr>
    </w:p>
    <w:p w14:paraId="001E880B" w14:textId="2E55BF73" w:rsidR="001F005A" w:rsidRDefault="001F005A">
      <w:pPr>
        <w:spacing w:after="0" w:line="240" w:lineRule="auto"/>
        <w:ind w:left="737" w:hanging="340"/>
      </w:pPr>
    </w:p>
    <w:p w14:paraId="2A9E7420" w14:textId="1BD9AD38" w:rsidR="001F005A" w:rsidRDefault="001F005A">
      <w:pPr>
        <w:spacing w:after="0" w:line="240" w:lineRule="auto"/>
        <w:ind w:left="737" w:hanging="340"/>
      </w:pPr>
    </w:p>
    <w:p w14:paraId="08D6FCA9" w14:textId="3AA7A587" w:rsidR="001F005A" w:rsidRDefault="001F005A">
      <w:pPr>
        <w:spacing w:after="0" w:line="240" w:lineRule="auto"/>
        <w:ind w:left="737" w:hanging="340"/>
      </w:pPr>
    </w:p>
    <w:p w14:paraId="4C86067B" w14:textId="4CB37FBD" w:rsidR="001F005A" w:rsidRDefault="001F005A">
      <w:pPr>
        <w:spacing w:after="0" w:line="240" w:lineRule="auto"/>
        <w:ind w:left="737" w:hanging="340"/>
      </w:pPr>
    </w:p>
    <w:p w14:paraId="1D385472" w14:textId="150C6AA4" w:rsidR="001F005A" w:rsidRDefault="001F005A">
      <w:pPr>
        <w:spacing w:after="0" w:line="240" w:lineRule="auto"/>
        <w:ind w:left="737" w:hanging="340"/>
      </w:pPr>
    </w:p>
    <w:p w14:paraId="1863C529" w14:textId="468F767C" w:rsidR="001F005A" w:rsidRDefault="001F005A">
      <w:pPr>
        <w:spacing w:after="0" w:line="240" w:lineRule="auto"/>
        <w:ind w:left="737" w:hanging="340"/>
      </w:pPr>
    </w:p>
    <w:p w14:paraId="08C13C8E" w14:textId="783CCE54" w:rsidR="001F005A" w:rsidRDefault="001F005A">
      <w:pPr>
        <w:spacing w:after="0" w:line="240" w:lineRule="auto"/>
        <w:ind w:left="737" w:hanging="340"/>
      </w:pPr>
    </w:p>
    <w:p w14:paraId="4FC455F0" w14:textId="3A21C7E8" w:rsidR="001F005A" w:rsidRDefault="001F005A">
      <w:pPr>
        <w:spacing w:after="0" w:line="240" w:lineRule="auto"/>
        <w:ind w:left="737" w:hanging="340"/>
      </w:pPr>
    </w:p>
    <w:p w14:paraId="3CFEE274" w14:textId="19424772" w:rsidR="001F005A" w:rsidRDefault="001F005A">
      <w:pPr>
        <w:spacing w:after="0" w:line="240" w:lineRule="auto"/>
        <w:ind w:left="737" w:hanging="340"/>
      </w:pPr>
    </w:p>
    <w:p w14:paraId="1EBBA8F2" w14:textId="204D1F29" w:rsidR="001F005A" w:rsidRDefault="001F005A">
      <w:pPr>
        <w:spacing w:after="0" w:line="240" w:lineRule="auto"/>
        <w:ind w:left="737" w:hanging="340"/>
      </w:pPr>
    </w:p>
    <w:p w14:paraId="49B13A2A" w14:textId="2F114808" w:rsidR="001F005A" w:rsidRDefault="001F005A">
      <w:pPr>
        <w:spacing w:after="0" w:line="240" w:lineRule="auto"/>
        <w:ind w:left="737" w:hanging="340"/>
      </w:pPr>
    </w:p>
    <w:p w14:paraId="45052E87" w14:textId="72D6BFCA" w:rsidR="001F005A" w:rsidRDefault="001F005A">
      <w:pPr>
        <w:spacing w:after="0" w:line="240" w:lineRule="auto"/>
        <w:ind w:left="737" w:hanging="340"/>
      </w:pPr>
    </w:p>
    <w:p w14:paraId="3388A4EA" w14:textId="1C2B7AA7" w:rsidR="001F005A" w:rsidRDefault="001F005A">
      <w:pPr>
        <w:spacing w:after="0" w:line="240" w:lineRule="auto"/>
        <w:ind w:left="737" w:hanging="340"/>
      </w:pPr>
    </w:p>
    <w:p w14:paraId="4B0D23BF" w14:textId="52213060" w:rsidR="001F005A" w:rsidRDefault="001F005A">
      <w:pPr>
        <w:spacing w:after="0" w:line="240" w:lineRule="auto"/>
        <w:ind w:left="737" w:hanging="340"/>
      </w:pPr>
    </w:p>
    <w:p w14:paraId="5E49B27B" w14:textId="4C511032" w:rsidR="001F005A" w:rsidRDefault="001F005A">
      <w:pPr>
        <w:spacing w:after="0" w:line="240" w:lineRule="auto"/>
        <w:ind w:left="737" w:hanging="340"/>
      </w:pPr>
    </w:p>
    <w:p w14:paraId="5CE71D23" w14:textId="2955B2CA" w:rsidR="001F005A" w:rsidRDefault="001F005A">
      <w:pPr>
        <w:spacing w:after="0" w:line="240" w:lineRule="auto"/>
        <w:ind w:left="737" w:hanging="340"/>
      </w:pPr>
    </w:p>
    <w:p w14:paraId="57B8B883" w14:textId="648B5E37" w:rsidR="001F005A" w:rsidRDefault="001F005A">
      <w:pPr>
        <w:spacing w:after="0" w:line="240" w:lineRule="auto"/>
        <w:ind w:left="737" w:hanging="340"/>
      </w:pPr>
    </w:p>
    <w:p w14:paraId="51AA6202" w14:textId="107ED480" w:rsidR="001F005A" w:rsidRDefault="001F005A">
      <w:pPr>
        <w:spacing w:after="0" w:line="240" w:lineRule="auto"/>
        <w:ind w:left="737" w:hanging="340"/>
      </w:pPr>
    </w:p>
    <w:p w14:paraId="6CAAE9F2" w14:textId="73DDD2A3" w:rsidR="001F005A" w:rsidRDefault="001F005A">
      <w:pPr>
        <w:spacing w:after="0" w:line="240" w:lineRule="auto"/>
        <w:ind w:left="737" w:hanging="340"/>
      </w:pPr>
    </w:p>
    <w:p w14:paraId="1FE69C72" w14:textId="6D0C842C" w:rsidR="001F005A" w:rsidRDefault="001F005A">
      <w:pPr>
        <w:spacing w:after="0" w:line="240" w:lineRule="auto"/>
        <w:ind w:left="737" w:hanging="340"/>
      </w:pPr>
    </w:p>
    <w:p w14:paraId="1437861F" w14:textId="312109BC" w:rsidR="001F005A" w:rsidRDefault="001F005A">
      <w:pPr>
        <w:spacing w:after="0" w:line="240" w:lineRule="auto"/>
        <w:ind w:left="737" w:hanging="340"/>
      </w:pPr>
    </w:p>
    <w:p w14:paraId="5B7F4D28" w14:textId="3DBFEBE5" w:rsidR="001F005A" w:rsidRDefault="001F005A">
      <w:pPr>
        <w:spacing w:after="0" w:line="240" w:lineRule="auto"/>
        <w:ind w:left="737" w:hanging="340"/>
      </w:pPr>
    </w:p>
    <w:p w14:paraId="06C98D68" w14:textId="7D4280C1" w:rsidR="001F005A" w:rsidRDefault="001F005A">
      <w:pPr>
        <w:spacing w:after="0" w:line="240" w:lineRule="auto"/>
        <w:ind w:left="737" w:hanging="340"/>
      </w:pPr>
    </w:p>
    <w:p w14:paraId="7B52723B" w14:textId="24F54708" w:rsidR="001F005A" w:rsidRDefault="001F005A">
      <w:pPr>
        <w:spacing w:after="0" w:line="240" w:lineRule="auto"/>
        <w:ind w:left="737" w:hanging="340"/>
      </w:pPr>
    </w:p>
    <w:p w14:paraId="70B2D2A6" w14:textId="174814DB" w:rsidR="001F005A" w:rsidRDefault="001F005A">
      <w:pPr>
        <w:spacing w:after="0" w:line="240" w:lineRule="auto"/>
        <w:ind w:left="737" w:hanging="340"/>
      </w:pPr>
    </w:p>
    <w:p w14:paraId="4354D46C" w14:textId="28661C49" w:rsidR="001F005A" w:rsidRDefault="001F005A">
      <w:pPr>
        <w:spacing w:after="0" w:line="240" w:lineRule="auto"/>
        <w:ind w:left="737" w:hanging="340"/>
      </w:pPr>
    </w:p>
    <w:p w14:paraId="7057E952" w14:textId="77777777" w:rsidR="001F005A" w:rsidRDefault="001F005A">
      <w:pPr>
        <w:spacing w:after="0" w:line="240" w:lineRule="auto"/>
        <w:ind w:left="737" w:hanging="340"/>
      </w:pPr>
    </w:p>
    <w:p w14:paraId="6B58B9F0" w14:textId="45E2172F" w:rsidR="007A5AE3" w:rsidRDefault="007A5AE3">
      <w:pPr>
        <w:spacing w:after="0" w:line="240" w:lineRule="auto"/>
        <w:ind w:left="737" w:hanging="340"/>
      </w:pPr>
    </w:p>
    <w:p w14:paraId="59F42C55" w14:textId="77777777" w:rsidR="007A5AE3" w:rsidRPr="002F4FDD" w:rsidRDefault="007A5AE3" w:rsidP="007A5AE3">
      <w:pPr>
        <w:spacing w:before="240" w:after="120" w:line="240" w:lineRule="auto"/>
        <w:jc w:val="center"/>
        <w:rPr>
          <w:rFonts w:ascii="Segoe UI" w:hAnsi="Segoe UI" w:cs="Segoe UI"/>
          <w:b/>
          <w:color w:val="auto"/>
          <w:sz w:val="32"/>
          <w:szCs w:val="20"/>
        </w:rPr>
      </w:pPr>
      <w:r w:rsidRPr="002F4FDD">
        <w:rPr>
          <w:rFonts w:ascii="Segoe UI" w:hAnsi="Segoe UI" w:cs="Segoe UI"/>
          <w:b/>
          <w:color w:val="auto"/>
          <w:sz w:val="32"/>
          <w:szCs w:val="20"/>
        </w:rPr>
        <w:lastRenderedPageBreak/>
        <w:t>Extra Guidelines – Task Process</w:t>
      </w:r>
      <w:r w:rsidRPr="002F4FDD">
        <w:rPr>
          <w:color w:val="auto"/>
        </w:rPr>
        <w:t xml:space="preserve"> </w:t>
      </w:r>
    </w:p>
    <w:p w14:paraId="0755902D" w14:textId="77777777" w:rsidR="007A5AE3" w:rsidRDefault="007A5AE3" w:rsidP="007A5AE3">
      <w:pPr>
        <w:spacing w:after="0" w:line="240" w:lineRule="auto"/>
        <w:ind w:left="737" w:hanging="340"/>
      </w:pPr>
    </w:p>
    <w:tbl>
      <w:tblPr>
        <w:tblStyle w:val="TableGrid"/>
        <w:tblW w:w="0" w:type="auto"/>
        <w:tblLook w:val="04A0" w:firstRow="1" w:lastRow="0" w:firstColumn="1" w:lastColumn="0" w:noHBand="0" w:noVBand="1"/>
      </w:tblPr>
      <w:tblGrid>
        <w:gridCol w:w="9034"/>
        <w:gridCol w:w="594"/>
      </w:tblGrid>
      <w:tr w:rsidR="007A5AE3" w14:paraId="72FE325F" w14:textId="77777777" w:rsidTr="0EC06263">
        <w:tc>
          <w:tcPr>
            <w:tcW w:w="9034" w:type="dxa"/>
          </w:tcPr>
          <w:p w14:paraId="7888B2E9" w14:textId="4F0554A4" w:rsidR="00142C59" w:rsidRPr="00036B33" w:rsidRDefault="000F0729"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You will use the same business for your business model</w:t>
            </w:r>
            <w:r w:rsidR="001F005A">
              <w:rPr>
                <w:rFonts w:ascii="Segoe UI" w:hAnsi="Segoe UI" w:cs="Segoe UI"/>
              </w:rPr>
              <w:t xml:space="preserve"> as for your business plan. So be prepared to work with your chosen business for the next term and a half. </w:t>
            </w:r>
          </w:p>
        </w:tc>
        <w:tc>
          <w:tcPr>
            <w:tcW w:w="594" w:type="dxa"/>
          </w:tcPr>
          <w:p w14:paraId="2F448710" w14:textId="77777777" w:rsidR="007A5AE3" w:rsidRPr="00617726" w:rsidRDefault="007A5AE3" w:rsidP="005073BF">
            <w:pPr>
              <w:pBdr>
                <w:top w:val="none" w:sz="0" w:space="0" w:color="auto"/>
                <w:left w:val="none" w:sz="0" w:space="0" w:color="auto"/>
                <w:bottom w:val="none" w:sz="0" w:space="0" w:color="auto"/>
                <w:right w:val="none" w:sz="0" w:space="0" w:color="auto"/>
                <w:between w:val="none" w:sz="0" w:space="0" w:color="auto"/>
              </w:pBdr>
              <w:jc w:val="center"/>
              <w:rPr>
                <w:rFonts w:ascii="Wingdings" w:eastAsia="Wingdings" w:hAnsi="Wingdings" w:cs="Wingdings"/>
                <w:sz w:val="36"/>
              </w:rPr>
            </w:pPr>
            <w:r w:rsidRPr="00617726">
              <w:rPr>
                <w:rFonts w:ascii="Wingdings" w:eastAsia="Wingdings" w:hAnsi="Wingdings" w:cs="Wingdings"/>
                <w:sz w:val="36"/>
              </w:rPr>
              <w:t></w:t>
            </w:r>
          </w:p>
        </w:tc>
      </w:tr>
      <w:tr w:rsidR="007A5AE3" w14:paraId="6E8C66E8" w14:textId="77777777" w:rsidTr="0EC06263">
        <w:tc>
          <w:tcPr>
            <w:tcW w:w="9034" w:type="dxa"/>
          </w:tcPr>
          <w:p w14:paraId="1CDF643E" w14:textId="1A8CFA1D" w:rsidR="007A5AE3" w:rsidRDefault="00D170E7"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 xml:space="preserve">Start by creating your </w:t>
            </w:r>
            <w:r w:rsidR="00221223">
              <w:rPr>
                <w:rFonts w:ascii="Segoe UI" w:hAnsi="Segoe UI" w:cs="Segoe UI"/>
              </w:rPr>
              <w:t>BMC</w:t>
            </w:r>
            <w:r>
              <w:rPr>
                <w:rFonts w:ascii="Segoe UI" w:hAnsi="Segoe UI" w:cs="Segoe UI"/>
              </w:rPr>
              <w:t xml:space="preserve"> with secondary research</w:t>
            </w:r>
            <w:r w:rsidR="00811EF2">
              <w:rPr>
                <w:rFonts w:ascii="Segoe UI" w:hAnsi="Segoe UI" w:cs="Segoe UI"/>
              </w:rPr>
              <w:t>.</w:t>
            </w:r>
            <w:r>
              <w:rPr>
                <w:rFonts w:ascii="Segoe UI" w:hAnsi="Segoe UI" w:cs="Segoe UI"/>
              </w:rPr>
              <w:t xml:space="preserve"> </w:t>
            </w:r>
          </w:p>
        </w:tc>
        <w:tc>
          <w:tcPr>
            <w:tcW w:w="594" w:type="dxa"/>
          </w:tcPr>
          <w:p w14:paraId="41157092" w14:textId="77777777" w:rsidR="007A5AE3" w:rsidRPr="00617726" w:rsidRDefault="007A5AE3" w:rsidP="005073BF">
            <w:pPr>
              <w:pBdr>
                <w:top w:val="none" w:sz="0" w:space="0" w:color="auto"/>
                <w:left w:val="none" w:sz="0" w:space="0" w:color="auto"/>
                <w:bottom w:val="none" w:sz="0" w:space="0" w:color="auto"/>
                <w:right w:val="none" w:sz="0" w:space="0" w:color="auto"/>
                <w:between w:val="none" w:sz="0" w:space="0" w:color="auto"/>
              </w:pBdr>
              <w:jc w:val="center"/>
              <w:rPr>
                <w:rFonts w:ascii="Wingdings" w:eastAsia="Wingdings" w:hAnsi="Wingdings" w:cs="Wingdings"/>
                <w:sz w:val="36"/>
              </w:rPr>
            </w:pPr>
            <w:r w:rsidRPr="00617726">
              <w:rPr>
                <w:rFonts w:ascii="Wingdings" w:eastAsia="Wingdings" w:hAnsi="Wingdings" w:cs="Wingdings"/>
                <w:sz w:val="36"/>
              </w:rPr>
              <w:t></w:t>
            </w:r>
          </w:p>
        </w:tc>
      </w:tr>
      <w:tr w:rsidR="007A5AE3" w14:paraId="27145F1F" w14:textId="77777777" w:rsidTr="0EC06263">
        <w:tc>
          <w:tcPr>
            <w:tcW w:w="9034" w:type="dxa"/>
          </w:tcPr>
          <w:p w14:paraId="7C21DAF6" w14:textId="0981CE4D" w:rsidR="00F845EC" w:rsidRDefault="00221223"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 xml:space="preserve">Decide upon project management tools and </w:t>
            </w:r>
            <w:r w:rsidR="00A72658">
              <w:rPr>
                <w:rFonts w:ascii="Segoe UI" w:hAnsi="Segoe UI" w:cs="Segoe UI"/>
              </w:rPr>
              <w:t xml:space="preserve">business intelligence you will use to gather primary market research to </w:t>
            </w:r>
            <w:r w:rsidR="00F845EC">
              <w:rPr>
                <w:rFonts w:ascii="Segoe UI" w:hAnsi="Segoe UI" w:cs="Segoe UI"/>
              </w:rPr>
              <w:t>complete</w:t>
            </w:r>
            <w:r w:rsidR="00A72658">
              <w:rPr>
                <w:rFonts w:ascii="Segoe UI" w:hAnsi="Segoe UI" w:cs="Segoe UI"/>
              </w:rPr>
              <w:t xml:space="preserve"> </w:t>
            </w:r>
            <w:r w:rsidR="00F845EC">
              <w:rPr>
                <w:rFonts w:ascii="Segoe UI" w:hAnsi="Segoe UI" w:cs="Segoe UI"/>
              </w:rPr>
              <w:t xml:space="preserve">filling </w:t>
            </w:r>
            <w:r w:rsidR="00A72658">
              <w:rPr>
                <w:rFonts w:ascii="Segoe UI" w:hAnsi="Segoe UI" w:cs="Segoe UI"/>
              </w:rPr>
              <w:t xml:space="preserve">in your BMC. You should be using multiple project management tools and </w:t>
            </w:r>
            <w:r w:rsidR="00680F99">
              <w:rPr>
                <w:rFonts w:ascii="Segoe UI" w:hAnsi="Segoe UI" w:cs="Segoe UI"/>
              </w:rPr>
              <w:t>business intelligence documents.</w:t>
            </w:r>
          </w:p>
          <w:p w14:paraId="1B54B244" w14:textId="39DA03F5" w:rsidR="007A5AE3" w:rsidRPr="007E3EFD" w:rsidRDefault="00680F99"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F845EC">
              <w:rPr>
                <w:rFonts w:ascii="Segoe UI" w:hAnsi="Segoe UI" w:cs="Segoe UI"/>
                <w:b/>
              </w:rPr>
              <w:t>Remember, this</w:t>
            </w:r>
            <w:r w:rsidR="00F845EC">
              <w:rPr>
                <w:rFonts w:ascii="Segoe UI" w:hAnsi="Segoe UI" w:cs="Segoe UI"/>
                <w:b/>
              </w:rPr>
              <w:t xml:space="preserve"> task</w:t>
            </w:r>
            <w:r w:rsidRPr="00F845EC">
              <w:rPr>
                <w:rFonts w:ascii="Segoe UI" w:hAnsi="Segoe UI" w:cs="Segoe UI"/>
                <w:b/>
              </w:rPr>
              <w:t xml:space="preserve"> is worth 30% overall and should reflect significant depth. </w:t>
            </w:r>
          </w:p>
        </w:tc>
        <w:tc>
          <w:tcPr>
            <w:tcW w:w="594" w:type="dxa"/>
          </w:tcPr>
          <w:p w14:paraId="1B47A868" w14:textId="77777777" w:rsidR="007A5AE3" w:rsidRPr="00617726" w:rsidRDefault="007A5AE3" w:rsidP="005073BF">
            <w:pPr>
              <w:pBdr>
                <w:top w:val="none" w:sz="0" w:space="0" w:color="auto"/>
                <w:left w:val="none" w:sz="0" w:space="0" w:color="auto"/>
                <w:bottom w:val="none" w:sz="0" w:space="0" w:color="auto"/>
                <w:right w:val="none" w:sz="0" w:space="0" w:color="auto"/>
                <w:between w:val="none" w:sz="0" w:space="0" w:color="auto"/>
              </w:pBdr>
              <w:jc w:val="center"/>
              <w:rPr>
                <w:rFonts w:ascii="Wingdings" w:eastAsia="Wingdings" w:hAnsi="Wingdings" w:cs="Wingdings"/>
                <w:sz w:val="36"/>
              </w:rPr>
            </w:pPr>
            <w:r w:rsidRPr="00617726">
              <w:rPr>
                <w:rFonts w:ascii="Wingdings" w:eastAsia="Wingdings" w:hAnsi="Wingdings" w:cs="Wingdings"/>
                <w:sz w:val="36"/>
              </w:rPr>
              <w:t></w:t>
            </w:r>
          </w:p>
        </w:tc>
      </w:tr>
      <w:tr w:rsidR="00680F99" w14:paraId="005CA40B" w14:textId="77777777" w:rsidTr="0EC06263">
        <w:tc>
          <w:tcPr>
            <w:tcW w:w="9034" w:type="dxa"/>
          </w:tcPr>
          <w:p w14:paraId="02805BE1" w14:textId="6E490ADB" w:rsidR="00680F99" w:rsidRDefault="00680F99"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 xml:space="preserve">All project management </w:t>
            </w:r>
            <w:proofErr w:type="gramStart"/>
            <w:r>
              <w:rPr>
                <w:rFonts w:ascii="Segoe UI" w:hAnsi="Segoe UI" w:cs="Segoe UI"/>
              </w:rPr>
              <w:t>tools</w:t>
            </w:r>
            <w:proofErr w:type="gramEnd"/>
            <w:r>
              <w:rPr>
                <w:rFonts w:ascii="Segoe UI" w:hAnsi="Segoe UI" w:cs="Segoe UI"/>
              </w:rPr>
              <w:t xml:space="preserve"> and business intelligence documents will form part of your portfolio. You will refer to these throughout your evaluation</w:t>
            </w:r>
            <w:r w:rsidR="008A3227">
              <w:rPr>
                <w:rFonts w:ascii="Segoe UI" w:hAnsi="Segoe UI" w:cs="Segoe UI"/>
              </w:rPr>
              <w:t xml:space="preserve"> and evaluate their effectiveness (or </w:t>
            </w:r>
            <w:r w:rsidR="00FF4B44">
              <w:rPr>
                <w:rFonts w:ascii="Segoe UI" w:hAnsi="Segoe UI" w:cs="Segoe UI"/>
              </w:rPr>
              <w:t>lack thereof</w:t>
            </w:r>
            <w:r w:rsidR="008A3227">
              <w:rPr>
                <w:rFonts w:ascii="Segoe UI" w:hAnsi="Segoe UI" w:cs="Segoe UI"/>
              </w:rPr>
              <w:t>)</w:t>
            </w:r>
            <w:r w:rsidR="00795239">
              <w:rPr>
                <w:rFonts w:ascii="Segoe UI" w:hAnsi="Segoe UI" w:cs="Segoe UI"/>
              </w:rPr>
              <w:t xml:space="preserve">. You </w:t>
            </w:r>
            <w:r w:rsidR="001F005A">
              <w:rPr>
                <w:rFonts w:ascii="Segoe UI" w:hAnsi="Segoe UI" w:cs="Segoe UI"/>
              </w:rPr>
              <w:t>m</w:t>
            </w:r>
            <w:r w:rsidR="00795239">
              <w:rPr>
                <w:rFonts w:ascii="Segoe UI" w:hAnsi="Segoe UI" w:cs="Segoe UI"/>
              </w:rPr>
              <w:t>ust also refer to collaboration with people!</w:t>
            </w:r>
          </w:p>
        </w:tc>
        <w:tc>
          <w:tcPr>
            <w:tcW w:w="594" w:type="dxa"/>
          </w:tcPr>
          <w:p w14:paraId="11518B60" w14:textId="088516DF" w:rsidR="00680F99" w:rsidRPr="00617726" w:rsidRDefault="00BB797B" w:rsidP="005073BF">
            <w:pPr>
              <w:pBdr>
                <w:top w:val="none" w:sz="0" w:space="0" w:color="auto"/>
                <w:left w:val="none" w:sz="0" w:space="0" w:color="auto"/>
                <w:bottom w:val="none" w:sz="0" w:space="0" w:color="auto"/>
                <w:right w:val="none" w:sz="0" w:space="0" w:color="auto"/>
                <w:between w:val="none" w:sz="0" w:space="0" w:color="auto"/>
              </w:pBdr>
              <w:jc w:val="center"/>
              <w:rPr>
                <w:rFonts w:ascii="Wingdings" w:eastAsia="Wingdings" w:hAnsi="Wingdings" w:cs="Wingdings"/>
                <w:sz w:val="36"/>
              </w:rPr>
            </w:pPr>
            <w:r w:rsidRPr="00617726">
              <w:rPr>
                <w:rFonts w:ascii="Wingdings" w:eastAsia="Wingdings" w:hAnsi="Wingdings" w:cs="Wingdings"/>
                <w:sz w:val="36"/>
              </w:rPr>
              <w:t></w:t>
            </w:r>
          </w:p>
        </w:tc>
      </w:tr>
      <w:tr w:rsidR="0059198B" w14:paraId="766199A0" w14:textId="77777777" w:rsidTr="0EC06263">
        <w:tc>
          <w:tcPr>
            <w:tcW w:w="9034" w:type="dxa"/>
          </w:tcPr>
          <w:p w14:paraId="562CA846" w14:textId="26FE6B93" w:rsidR="0059198B" w:rsidRDefault="75AABB39"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EC06263">
              <w:rPr>
                <w:rFonts w:ascii="Segoe UI" w:hAnsi="Segoe UI" w:cs="Segoe UI"/>
              </w:rPr>
              <w:t xml:space="preserve">The Business Model Evaluation is a maximum of </w:t>
            </w:r>
            <w:r w:rsidR="2B71090F" w:rsidRPr="0EC06263">
              <w:rPr>
                <w:rFonts w:ascii="Segoe UI" w:hAnsi="Segoe UI" w:cs="Segoe UI"/>
              </w:rPr>
              <w:t>2000</w:t>
            </w:r>
            <w:r w:rsidRPr="0EC06263">
              <w:rPr>
                <w:rFonts w:ascii="Segoe UI" w:hAnsi="Segoe UI" w:cs="Segoe UI"/>
              </w:rPr>
              <w:t xml:space="preserve"> words and is much like the research project. We are looking for quality over quantity, and it means you must be critical with what you choose to evaluate. We will be breaking down </w:t>
            </w:r>
            <w:r w:rsidR="3FF34DD7" w:rsidRPr="0EC06263">
              <w:rPr>
                <w:rFonts w:ascii="Segoe UI" w:hAnsi="Segoe UI" w:cs="Segoe UI"/>
              </w:rPr>
              <w:t>the evaluation into 3 sections</w:t>
            </w:r>
          </w:p>
          <w:p w14:paraId="1057B744" w14:textId="77777777" w:rsidR="00A32323" w:rsidRDefault="00A32323"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1. AE1</w:t>
            </w:r>
          </w:p>
          <w:p w14:paraId="41CC7804" w14:textId="77777777" w:rsidR="00A32323" w:rsidRDefault="00A32323"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2. AE2</w:t>
            </w:r>
          </w:p>
          <w:p w14:paraId="63C364A0" w14:textId="77777777" w:rsidR="00A32323" w:rsidRDefault="00A32323"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3. AE3</w:t>
            </w:r>
          </w:p>
          <w:p w14:paraId="3DBE7D8F" w14:textId="76584B5B" w:rsidR="00010801" w:rsidRDefault="043AE667"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EC06263">
              <w:rPr>
                <w:rFonts w:ascii="Segoe UI" w:hAnsi="Segoe UI" w:cs="Segoe UI"/>
              </w:rPr>
              <w:t xml:space="preserve">Each will be </w:t>
            </w:r>
            <w:proofErr w:type="spellStart"/>
            <w:r w:rsidR="58D81D31" w:rsidRPr="0EC06263">
              <w:rPr>
                <w:rFonts w:ascii="Segoe UI" w:hAnsi="Segoe UI" w:cs="Segoe UI"/>
              </w:rPr>
              <w:t>Approx</w:t>
            </w:r>
            <w:proofErr w:type="spellEnd"/>
            <w:r w:rsidR="58D81D31" w:rsidRPr="0EC06263">
              <w:rPr>
                <w:rFonts w:ascii="Segoe UI" w:hAnsi="Segoe UI" w:cs="Segoe UI"/>
              </w:rPr>
              <w:t xml:space="preserve"> 700</w:t>
            </w:r>
            <w:r w:rsidRPr="0EC06263">
              <w:rPr>
                <w:rFonts w:ascii="Segoe UI" w:hAnsi="Segoe UI" w:cs="Segoe UI"/>
              </w:rPr>
              <w:t xml:space="preserve"> words total!</w:t>
            </w:r>
          </w:p>
          <w:p w14:paraId="2AB1A274" w14:textId="683A54D4" w:rsidR="001F005A" w:rsidRDefault="001F005A"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 xml:space="preserve">You will integrate CA1, CA2, CA3 into each paragraph. </w:t>
            </w:r>
          </w:p>
        </w:tc>
        <w:tc>
          <w:tcPr>
            <w:tcW w:w="594" w:type="dxa"/>
          </w:tcPr>
          <w:p w14:paraId="7BB1FDC6" w14:textId="74CB20AE" w:rsidR="0059198B" w:rsidRPr="00617726" w:rsidRDefault="00BB797B" w:rsidP="005073BF">
            <w:pPr>
              <w:pBdr>
                <w:top w:val="none" w:sz="0" w:space="0" w:color="auto"/>
                <w:left w:val="none" w:sz="0" w:space="0" w:color="auto"/>
                <w:bottom w:val="none" w:sz="0" w:space="0" w:color="auto"/>
                <w:right w:val="none" w:sz="0" w:space="0" w:color="auto"/>
                <w:between w:val="none" w:sz="0" w:space="0" w:color="auto"/>
              </w:pBdr>
              <w:jc w:val="center"/>
              <w:rPr>
                <w:rFonts w:ascii="Wingdings" w:eastAsia="Wingdings" w:hAnsi="Wingdings" w:cs="Wingdings"/>
                <w:sz w:val="36"/>
              </w:rPr>
            </w:pPr>
            <w:r w:rsidRPr="00617726">
              <w:rPr>
                <w:rFonts w:ascii="Wingdings" w:eastAsia="Wingdings" w:hAnsi="Wingdings" w:cs="Wingdings"/>
                <w:sz w:val="36"/>
              </w:rPr>
              <w:t></w:t>
            </w:r>
          </w:p>
        </w:tc>
      </w:tr>
      <w:tr w:rsidR="00132DD0" w14:paraId="13FFFF4C" w14:textId="77777777" w:rsidTr="0EC06263">
        <w:tc>
          <w:tcPr>
            <w:tcW w:w="9034" w:type="dxa"/>
          </w:tcPr>
          <w:p w14:paraId="16A8222D" w14:textId="5EC26A1A" w:rsidR="00132DD0" w:rsidRDefault="00132DD0"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132DD0">
              <w:rPr>
                <w:rFonts w:ascii="Segoe UI" w:hAnsi="Segoe UI" w:cs="Segoe UI"/>
                <w:b/>
              </w:rPr>
              <w:t>AE1</w:t>
            </w:r>
            <w:r w:rsidRPr="00132DD0">
              <w:rPr>
                <w:b/>
              </w:rPr>
              <w:t xml:space="preserve"> </w:t>
            </w:r>
            <w:r w:rsidRPr="00132DD0">
              <w:rPr>
                <w:rFonts w:ascii="Segoe UI" w:hAnsi="Segoe UI" w:cs="Segoe UI"/>
                <w:b/>
              </w:rPr>
              <w:t xml:space="preserve">Evaluate business models </w:t>
            </w:r>
            <w:r w:rsidR="00D4782D">
              <w:rPr>
                <w:rFonts w:ascii="Segoe UI" w:hAnsi="Segoe UI" w:cs="Segoe UI"/>
                <w:b/>
              </w:rPr>
              <w:t>+ CA1, CA2, CA3</w:t>
            </w:r>
          </w:p>
          <w:p w14:paraId="515C3365" w14:textId="4B1F6621" w:rsidR="00D6045A" w:rsidRDefault="00D6045A"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In this section, you will need to select 2-3 sections of the business model that you would like to evaluate</w:t>
            </w:r>
            <w:r w:rsidR="00A85F72">
              <w:rPr>
                <w:rFonts w:ascii="Segoe UI" w:hAnsi="Segoe UI" w:cs="Segoe UI"/>
              </w:rPr>
              <w:t>. Think about:</w:t>
            </w:r>
          </w:p>
          <w:p w14:paraId="1DFC3049" w14:textId="4F1F83F9" w:rsidR="00A85F72" w:rsidRDefault="00A85F72"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What was effective i</w:t>
            </w:r>
            <w:r w:rsidR="00BC4621">
              <w:rPr>
                <w:rFonts w:ascii="Segoe UI" w:hAnsi="Segoe UI" w:cs="Segoe UI"/>
              </w:rPr>
              <w:t xml:space="preserve">n my BM? Why is this so? Was there a process that was less effective? Why? What impact did this have on any other aspect </w:t>
            </w:r>
            <w:r w:rsidR="00F845EC">
              <w:rPr>
                <w:rFonts w:ascii="Segoe UI" w:hAnsi="Segoe UI" w:cs="Segoe UI"/>
              </w:rPr>
              <w:t>of my</w:t>
            </w:r>
            <w:r w:rsidR="00BC4621">
              <w:rPr>
                <w:rFonts w:ascii="Segoe UI" w:hAnsi="Segoe UI" w:cs="Segoe UI"/>
              </w:rPr>
              <w:t xml:space="preserve"> BM?</w:t>
            </w:r>
          </w:p>
          <w:p w14:paraId="6EC04F5B" w14:textId="77777777" w:rsidR="00876099" w:rsidRDefault="00876099"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For example:</w:t>
            </w:r>
          </w:p>
          <w:p w14:paraId="6BAA434A" w14:textId="5AA1F6D4" w:rsidR="00876099" w:rsidRDefault="00876099"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i/>
              </w:rPr>
            </w:pPr>
            <w:r>
              <w:rPr>
                <w:rFonts w:ascii="Segoe UI" w:hAnsi="Segoe UI" w:cs="Segoe UI"/>
                <w:i/>
              </w:rPr>
              <w:t xml:space="preserve">Interviewing parents from </w:t>
            </w:r>
            <w:r w:rsidR="008A4011">
              <w:rPr>
                <w:rFonts w:ascii="Segoe UI" w:hAnsi="Segoe UI" w:cs="Segoe UI"/>
                <w:i/>
              </w:rPr>
              <w:t xml:space="preserve">X </w:t>
            </w:r>
            <w:r>
              <w:rPr>
                <w:rFonts w:ascii="Segoe UI" w:hAnsi="Segoe UI" w:cs="Segoe UI"/>
                <w:i/>
              </w:rPr>
              <w:t>College</w:t>
            </w:r>
            <w:r w:rsidR="00362B96">
              <w:rPr>
                <w:rFonts w:ascii="Segoe UI" w:hAnsi="Segoe UI" w:cs="Segoe UI"/>
                <w:i/>
              </w:rPr>
              <w:t>, as developed in business intelligence,</w:t>
            </w:r>
            <w:r>
              <w:rPr>
                <w:rFonts w:ascii="Segoe UI" w:hAnsi="Segoe UI" w:cs="Segoe UI"/>
                <w:i/>
              </w:rPr>
              <w:t xml:space="preserve"> was the most effective </w:t>
            </w:r>
            <w:r w:rsidR="006F0618">
              <w:rPr>
                <w:rFonts w:ascii="Segoe UI" w:hAnsi="Segoe UI" w:cs="Segoe UI"/>
                <w:i/>
              </w:rPr>
              <w:t xml:space="preserve">process in providing a detailed </w:t>
            </w:r>
            <w:r w:rsidR="00D14436">
              <w:rPr>
                <w:rFonts w:ascii="Segoe UI" w:hAnsi="Segoe UI" w:cs="Segoe UI"/>
                <w:i/>
              </w:rPr>
              <w:t>value proposition</w:t>
            </w:r>
            <w:r w:rsidR="006F0618">
              <w:rPr>
                <w:rFonts w:ascii="Segoe UI" w:hAnsi="Segoe UI" w:cs="Segoe UI"/>
                <w:i/>
              </w:rPr>
              <w:t xml:space="preserve"> segment within the Business Model. As parents are considered one of the most important customers to the business, </w:t>
            </w:r>
            <w:r w:rsidR="00871E85">
              <w:rPr>
                <w:rFonts w:ascii="Segoe UI" w:hAnsi="Segoe UI" w:cs="Segoe UI"/>
                <w:i/>
              </w:rPr>
              <w:t>it was crucial that I understood the driving factors behind w</w:t>
            </w:r>
            <w:r w:rsidR="00D14436">
              <w:rPr>
                <w:rFonts w:ascii="Segoe UI" w:hAnsi="Segoe UI" w:cs="Segoe UI"/>
                <w:i/>
              </w:rPr>
              <w:t>hy they chose to send their child</w:t>
            </w:r>
            <w:r w:rsidR="00384949">
              <w:rPr>
                <w:rFonts w:ascii="Segoe UI" w:hAnsi="Segoe UI" w:cs="Segoe UI"/>
                <w:i/>
              </w:rPr>
              <w:t xml:space="preserve"> to </w:t>
            </w:r>
            <w:r w:rsidR="008A4011">
              <w:rPr>
                <w:rFonts w:ascii="Segoe UI" w:hAnsi="Segoe UI" w:cs="Segoe UI"/>
                <w:i/>
              </w:rPr>
              <w:t>X</w:t>
            </w:r>
            <w:r w:rsidR="00384949">
              <w:rPr>
                <w:rFonts w:ascii="Segoe UI" w:hAnsi="Segoe UI" w:cs="Segoe UI"/>
                <w:i/>
              </w:rPr>
              <w:t>. One parent said that ‘</w:t>
            </w:r>
            <w:r w:rsidR="008A4011">
              <w:rPr>
                <w:rFonts w:ascii="Segoe UI" w:hAnsi="Segoe UI" w:cs="Segoe UI"/>
                <w:i/>
              </w:rPr>
              <w:t xml:space="preserve">X </w:t>
            </w:r>
            <w:r w:rsidR="00384949">
              <w:rPr>
                <w:rFonts w:ascii="Segoe UI" w:hAnsi="Segoe UI" w:cs="Segoe UI"/>
                <w:i/>
              </w:rPr>
              <w:t>provides opportunities to students that other schools do not’, with another parent going further saying ‘</w:t>
            </w:r>
            <w:r w:rsidR="00EF05E4">
              <w:rPr>
                <w:rFonts w:ascii="Segoe UI" w:hAnsi="Segoe UI" w:cs="Segoe UI"/>
                <w:i/>
              </w:rPr>
              <w:t xml:space="preserve">the Cambodia trip was a defining reason to sending my </w:t>
            </w:r>
            <w:r w:rsidR="008A4011">
              <w:rPr>
                <w:rFonts w:ascii="Segoe UI" w:hAnsi="Segoe UI" w:cs="Segoe UI"/>
                <w:i/>
              </w:rPr>
              <w:t>child</w:t>
            </w:r>
            <w:r w:rsidR="00EF05E4">
              <w:rPr>
                <w:rFonts w:ascii="Segoe UI" w:hAnsi="Segoe UI" w:cs="Segoe UI"/>
                <w:i/>
              </w:rPr>
              <w:t xml:space="preserve"> to </w:t>
            </w:r>
            <w:r w:rsidR="008A4011">
              <w:rPr>
                <w:rFonts w:ascii="Segoe UI" w:hAnsi="Segoe UI" w:cs="Segoe UI"/>
                <w:i/>
              </w:rPr>
              <w:t>X</w:t>
            </w:r>
            <w:r w:rsidR="00EF05E4">
              <w:rPr>
                <w:rFonts w:ascii="Segoe UI" w:hAnsi="Segoe UI" w:cs="Segoe UI"/>
                <w:i/>
              </w:rPr>
              <w:t xml:space="preserve"> as it taught </w:t>
            </w:r>
            <w:r w:rsidR="008A4011">
              <w:rPr>
                <w:rFonts w:ascii="Segoe UI" w:hAnsi="Segoe UI" w:cs="Segoe UI"/>
                <w:i/>
              </w:rPr>
              <w:t>them</w:t>
            </w:r>
            <w:r w:rsidR="00EF05E4">
              <w:rPr>
                <w:rFonts w:ascii="Segoe UI" w:hAnsi="Segoe UI" w:cs="Segoe UI"/>
                <w:i/>
              </w:rPr>
              <w:t xml:space="preserve"> s</w:t>
            </w:r>
            <w:r w:rsidR="00291C5A">
              <w:rPr>
                <w:rFonts w:ascii="Segoe UI" w:hAnsi="Segoe UI" w:cs="Segoe UI"/>
                <w:i/>
              </w:rPr>
              <w:t>ervice to others</w:t>
            </w:r>
            <w:r w:rsidR="00564025">
              <w:rPr>
                <w:rFonts w:ascii="Segoe UI" w:hAnsi="Segoe UI" w:cs="Segoe UI"/>
                <w:i/>
              </w:rPr>
              <w:t>’ (</w:t>
            </w:r>
            <w:r w:rsidR="008A05C0">
              <w:rPr>
                <w:rFonts w:ascii="Segoe UI" w:hAnsi="Segoe UI" w:cs="Segoe UI"/>
                <w:i/>
              </w:rPr>
              <w:t xml:space="preserve">as </w:t>
            </w:r>
            <w:r w:rsidR="00184139">
              <w:rPr>
                <w:rFonts w:ascii="Segoe UI" w:hAnsi="Segoe UI" w:cs="Segoe UI"/>
                <w:i/>
              </w:rPr>
              <w:t>shown</w:t>
            </w:r>
            <w:r w:rsidR="008A05C0">
              <w:rPr>
                <w:rFonts w:ascii="Segoe UI" w:hAnsi="Segoe UI" w:cs="Segoe UI"/>
                <w:i/>
              </w:rPr>
              <w:t xml:space="preserve"> in figure 1 **a project management tool)</w:t>
            </w:r>
            <w:r w:rsidR="00291C5A">
              <w:rPr>
                <w:rFonts w:ascii="Segoe UI" w:hAnsi="Segoe UI" w:cs="Segoe UI"/>
                <w:i/>
              </w:rPr>
              <w:t>. This reflects that the value proposition of academic schooling is not the only factor</w:t>
            </w:r>
            <w:r w:rsidR="00D67EF7">
              <w:rPr>
                <w:rFonts w:ascii="Segoe UI" w:hAnsi="Segoe UI" w:cs="Segoe UI"/>
                <w:i/>
              </w:rPr>
              <w:t xml:space="preserve"> customers are led to </w:t>
            </w:r>
            <w:r w:rsidR="008A4011">
              <w:rPr>
                <w:rFonts w:ascii="Segoe UI" w:hAnsi="Segoe UI" w:cs="Segoe UI"/>
                <w:i/>
              </w:rPr>
              <w:t>X College</w:t>
            </w:r>
            <w:r w:rsidR="00D67EF7">
              <w:rPr>
                <w:rFonts w:ascii="Segoe UI" w:hAnsi="Segoe UI" w:cs="Segoe UI"/>
                <w:i/>
              </w:rPr>
              <w:t xml:space="preserve">, but that providing opportunities to </w:t>
            </w:r>
            <w:r w:rsidR="008B4EA9">
              <w:rPr>
                <w:rFonts w:ascii="Segoe UI" w:hAnsi="Segoe UI" w:cs="Segoe UI"/>
                <w:i/>
              </w:rPr>
              <w:t>grow</w:t>
            </w:r>
            <w:r w:rsidR="00D67EF7">
              <w:rPr>
                <w:rFonts w:ascii="Segoe UI" w:hAnsi="Segoe UI" w:cs="Segoe UI"/>
                <w:i/>
              </w:rPr>
              <w:t xml:space="preserve"> within </w:t>
            </w:r>
            <w:r w:rsidR="008B4EA9">
              <w:rPr>
                <w:rFonts w:ascii="Segoe UI" w:hAnsi="Segoe UI" w:cs="Segoe UI"/>
                <w:i/>
              </w:rPr>
              <w:t>oneself</w:t>
            </w:r>
            <w:r w:rsidR="00D67EF7">
              <w:rPr>
                <w:rFonts w:ascii="Segoe UI" w:hAnsi="Segoe UI" w:cs="Segoe UI"/>
                <w:i/>
              </w:rPr>
              <w:t xml:space="preserve">, was </w:t>
            </w:r>
            <w:r w:rsidR="008B4EA9">
              <w:rPr>
                <w:rFonts w:ascii="Segoe UI" w:hAnsi="Segoe UI" w:cs="Segoe UI"/>
                <w:i/>
              </w:rPr>
              <w:t xml:space="preserve">a crucial value proposition. The interview further highlighted </w:t>
            </w:r>
            <w:r w:rsidR="00503164">
              <w:rPr>
                <w:rFonts w:ascii="Segoe UI" w:hAnsi="Segoe UI" w:cs="Segoe UI"/>
                <w:i/>
              </w:rPr>
              <w:t xml:space="preserve">channels that were not previously thought of, and therefore, became an invaluable process to further link value proposition with </w:t>
            </w:r>
            <w:r w:rsidR="00B1247E">
              <w:rPr>
                <w:rFonts w:ascii="Segoe UI" w:hAnsi="Segoe UI" w:cs="Segoe UI"/>
                <w:i/>
              </w:rPr>
              <w:t>customer gains and pains…</w:t>
            </w:r>
          </w:p>
          <w:p w14:paraId="3C49973B" w14:textId="77777777" w:rsidR="00061B61" w:rsidRDefault="00061B61"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i/>
              </w:rPr>
            </w:pPr>
          </w:p>
          <w:p w14:paraId="7A00A05F" w14:textId="77777777" w:rsidR="00061B61" w:rsidRPr="00061B61" w:rsidRDefault="00061B61" w:rsidP="00061B61">
            <w:pPr>
              <w:pStyle w:val="paragraph"/>
              <w:spacing w:before="0" w:beforeAutospacing="0" w:after="0" w:afterAutospacing="0"/>
              <w:jc w:val="center"/>
              <w:textAlignment w:val="baseline"/>
              <w:rPr>
                <w:rFonts w:ascii="Segoe UI" w:hAnsi="Segoe UI" w:cs="Segoe UI"/>
                <w:sz w:val="18"/>
                <w:szCs w:val="18"/>
              </w:rPr>
            </w:pPr>
            <w:r w:rsidRPr="00061B61">
              <w:rPr>
                <w:rStyle w:val="normaltextrun"/>
                <w:rFonts w:ascii="Segoe UI" w:hAnsi="Segoe UI" w:cs="Segoe UI"/>
                <w:b/>
                <w:bCs/>
                <w:sz w:val="22"/>
                <w:szCs w:val="22"/>
                <w:shd w:val="clear" w:color="auto" w:fill="FFFF00"/>
              </w:rPr>
              <w:t>DATA</w:t>
            </w:r>
            <w:r w:rsidRPr="00061B61">
              <w:rPr>
                <w:rStyle w:val="normaltextrun"/>
                <w:rFonts w:ascii="Segoe UI" w:hAnsi="Segoe UI" w:cs="Segoe UI"/>
                <w:b/>
                <w:bCs/>
                <w:sz w:val="22"/>
                <w:szCs w:val="22"/>
              </w:rPr>
              <w:t> &gt; </w:t>
            </w:r>
            <w:r w:rsidRPr="00061B61">
              <w:rPr>
                <w:rStyle w:val="normaltextrun"/>
                <w:rFonts w:ascii="Segoe UI" w:hAnsi="Segoe UI" w:cs="Segoe UI"/>
                <w:b/>
                <w:bCs/>
                <w:sz w:val="22"/>
                <w:szCs w:val="22"/>
                <w:shd w:val="clear" w:color="auto" w:fill="00B050"/>
              </w:rPr>
              <w:t>ANALYSIS</w:t>
            </w:r>
            <w:r w:rsidRPr="00061B61">
              <w:rPr>
                <w:rStyle w:val="normaltextrun"/>
                <w:rFonts w:ascii="Segoe UI" w:hAnsi="Segoe UI" w:cs="Segoe UI"/>
                <w:b/>
                <w:bCs/>
                <w:sz w:val="22"/>
                <w:szCs w:val="22"/>
              </w:rPr>
              <w:t> &gt; </w:t>
            </w:r>
            <w:r w:rsidRPr="00061B61">
              <w:rPr>
                <w:rStyle w:val="normaltextrun"/>
                <w:rFonts w:ascii="Segoe UI" w:hAnsi="Segoe UI" w:cs="Segoe UI"/>
                <w:b/>
                <w:bCs/>
                <w:sz w:val="22"/>
                <w:szCs w:val="22"/>
                <w:shd w:val="clear" w:color="auto" w:fill="FF0000"/>
              </w:rPr>
              <w:t>INSIGHTS</w:t>
            </w:r>
            <w:r w:rsidRPr="00061B61">
              <w:rPr>
                <w:rStyle w:val="normaltextrun"/>
                <w:rFonts w:ascii="Segoe UI" w:hAnsi="Segoe UI" w:cs="Segoe UI"/>
                <w:b/>
                <w:bCs/>
                <w:sz w:val="22"/>
                <w:szCs w:val="22"/>
              </w:rPr>
              <w:t> &gt; </w:t>
            </w:r>
            <w:r w:rsidRPr="00061B61">
              <w:rPr>
                <w:rStyle w:val="normaltextrun"/>
                <w:rFonts w:ascii="Segoe UI" w:hAnsi="Segoe UI" w:cs="Segoe UI"/>
                <w:b/>
                <w:bCs/>
                <w:sz w:val="22"/>
                <w:szCs w:val="22"/>
                <w:shd w:val="clear" w:color="auto" w:fill="0000FF"/>
              </w:rPr>
              <w:t>EFFECTIVENESS</w:t>
            </w:r>
            <w:r w:rsidRPr="00061B61">
              <w:rPr>
                <w:rStyle w:val="eop"/>
                <w:rFonts w:ascii="Segoe UI" w:hAnsi="Segoe UI" w:cs="Segoe UI"/>
                <w:sz w:val="22"/>
                <w:szCs w:val="22"/>
              </w:rPr>
              <w:t> </w:t>
            </w:r>
          </w:p>
          <w:p w14:paraId="05154EDB" w14:textId="05869AED" w:rsidR="00061B61" w:rsidRPr="00061B61" w:rsidRDefault="00061B61" w:rsidP="00061B61">
            <w:pPr>
              <w:pStyle w:val="paragraph"/>
              <w:spacing w:before="0" w:beforeAutospacing="0" w:after="0" w:afterAutospacing="0"/>
              <w:textAlignment w:val="baseline"/>
              <w:rPr>
                <w:rFonts w:ascii="Segoe UI" w:hAnsi="Segoe UI" w:cs="Segoe UI"/>
                <w:sz w:val="18"/>
                <w:szCs w:val="18"/>
              </w:rPr>
            </w:pPr>
            <w:r w:rsidRPr="00061B61">
              <w:rPr>
                <w:rStyle w:val="normaltextrun"/>
                <w:rFonts w:ascii="Segoe UI" w:hAnsi="Segoe UI" w:cs="Segoe UI"/>
                <w:color w:val="FFC000"/>
                <w:sz w:val="22"/>
                <w:szCs w:val="22"/>
                <w:u w:val="single"/>
              </w:rPr>
              <w:t>Customer Interviews (Customer Interviews, Appendix 1)</w:t>
            </w:r>
            <w:r w:rsidRPr="00061B61">
              <w:rPr>
                <w:rStyle w:val="normaltextrun"/>
                <w:rFonts w:ascii="Segoe UI" w:hAnsi="Segoe UI" w:cs="Segoe UI"/>
                <w:color w:val="FFC000"/>
                <w:sz w:val="22"/>
                <w:szCs w:val="22"/>
              </w:rPr>
              <w:t> were carried out to identify a customer problem across two different segments, which were A and B. Data was collected in the form of </w:t>
            </w:r>
            <w:r w:rsidRPr="00061B61">
              <w:rPr>
                <w:rStyle w:val="normaltextrun"/>
                <w:rFonts w:ascii="Segoe UI" w:hAnsi="Segoe UI" w:cs="Segoe UI"/>
                <w:color w:val="FFC000"/>
                <w:sz w:val="22"/>
                <w:szCs w:val="22"/>
                <w:u w:val="single"/>
              </w:rPr>
              <w:t>key words</w:t>
            </w:r>
            <w:r w:rsidRPr="00061B61">
              <w:rPr>
                <w:rStyle w:val="normaltextrun"/>
                <w:rFonts w:ascii="Segoe UI" w:hAnsi="Segoe UI" w:cs="Segoe UI"/>
                <w:color w:val="FFC000"/>
                <w:sz w:val="22"/>
                <w:szCs w:val="22"/>
              </w:rPr>
              <w:t> and was charted onto </w:t>
            </w:r>
            <w:r w:rsidRPr="00061B61">
              <w:rPr>
                <w:rStyle w:val="normaltextrun"/>
                <w:rFonts w:ascii="Segoe UI" w:hAnsi="Segoe UI" w:cs="Segoe UI"/>
                <w:color w:val="FFC000"/>
                <w:sz w:val="22"/>
                <w:szCs w:val="22"/>
                <w:u w:val="single"/>
              </w:rPr>
              <w:t>Empathy Maps </w:t>
            </w:r>
            <w:r w:rsidR="00564025" w:rsidRPr="00061B61">
              <w:rPr>
                <w:rStyle w:val="normaltextrun"/>
                <w:rFonts w:ascii="Segoe UI" w:hAnsi="Segoe UI" w:cs="Segoe UI"/>
                <w:color w:val="FFC000"/>
                <w:sz w:val="22"/>
                <w:szCs w:val="22"/>
                <w:u w:val="single"/>
              </w:rPr>
              <w:t>(Empathy</w:t>
            </w:r>
            <w:r w:rsidRPr="00061B61">
              <w:rPr>
                <w:rStyle w:val="normaltextrun"/>
                <w:rFonts w:ascii="Segoe UI" w:hAnsi="Segoe UI" w:cs="Segoe UI"/>
                <w:color w:val="FFC000"/>
                <w:sz w:val="22"/>
                <w:szCs w:val="22"/>
                <w:u w:val="single"/>
              </w:rPr>
              <w:t> Map: A, Appendix 2)</w:t>
            </w:r>
            <w:r w:rsidRPr="00061B61">
              <w:rPr>
                <w:rStyle w:val="normaltextrun"/>
                <w:rFonts w:ascii="Segoe UI" w:hAnsi="Segoe UI" w:cs="Segoe UI"/>
                <w:color w:val="FFC000"/>
                <w:sz w:val="22"/>
                <w:szCs w:val="22"/>
              </w:rPr>
              <w:t>. </w:t>
            </w:r>
            <w:r w:rsidRPr="00061B61">
              <w:rPr>
                <w:rStyle w:val="eop"/>
                <w:rFonts w:ascii="Segoe UI" w:hAnsi="Segoe UI" w:cs="Segoe UI"/>
                <w:color w:val="FFC000"/>
                <w:sz w:val="22"/>
                <w:szCs w:val="22"/>
              </w:rPr>
              <w:t> </w:t>
            </w:r>
          </w:p>
          <w:p w14:paraId="1D7EE23B" w14:textId="3B962103" w:rsidR="00061B61" w:rsidRPr="00061B61" w:rsidRDefault="00061B61" w:rsidP="00061B61">
            <w:pPr>
              <w:pStyle w:val="paragraph"/>
              <w:spacing w:before="0" w:beforeAutospacing="0" w:after="0" w:afterAutospacing="0"/>
              <w:textAlignment w:val="baseline"/>
              <w:rPr>
                <w:rFonts w:ascii="Segoe UI" w:hAnsi="Segoe UI" w:cs="Segoe UI"/>
                <w:sz w:val="18"/>
                <w:szCs w:val="18"/>
              </w:rPr>
            </w:pPr>
            <w:r w:rsidRPr="00061B61">
              <w:rPr>
                <w:rStyle w:val="normaltextrun"/>
                <w:rFonts w:ascii="Segoe UI" w:hAnsi="Segoe UI" w:cs="Segoe UI"/>
                <w:color w:val="00B050"/>
                <w:sz w:val="22"/>
                <w:szCs w:val="22"/>
              </w:rPr>
              <w:t>The key words indicated that A often felt ___</w:t>
            </w:r>
            <w:r w:rsidR="00564025" w:rsidRPr="00061B61">
              <w:rPr>
                <w:rStyle w:val="normaltextrun"/>
                <w:rFonts w:ascii="Segoe UI" w:hAnsi="Segoe UI" w:cs="Segoe UI"/>
                <w:color w:val="00B050"/>
                <w:sz w:val="22"/>
                <w:szCs w:val="22"/>
              </w:rPr>
              <w:t>_ and</w:t>
            </w:r>
            <w:r w:rsidRPr="00061B61">
              <w:rPr>
                <w:rStyle w:val="normaltextrun"/>
                <w:rFonts w:ascii="Segoe UI" w:hAnsi="Segoe UI" w:cs="Segoe UI"/>
                <w:color w:val="00B050"/>
                <w:sz w:val="22"/>
                <w:szCs w:val="22"/>
              </w:rPr>
              <w:t> had observed other A’s saying ______. A common identified was ______. This showed that there was a need for _____.</w:t>
            </w:r>
            <w:r w:rsidRPr="00061B61">
              <w:rPr>
                <w:rStyle w:val="normaltextrun"/>
                <w:rFonts w:ascii="Segoe UI" w:hAnsi="Segoe UI" w:cs="Segoe UI"/>
                <w:color w:val="FF0000"/>
                <w:sz w:val="22"/>
                <w:szCs w:val="22"/>
              </w:rPr>
              <w:t> </w:t>
            </w:r>
            <w:r w:rsidRPr="00061B61">
              <w:rPr>
                <w:rStyle w:val="eop"/>
                <w:rFonts w:ascii="Segoe UI" w:hAnsi="Segoe UI" w:cs="Segoe UI"/>
                <w:color w:val="FF0000"/>
                <w:sz w:val="22"/>
                <w:szCs w:val="22"/>
              </w:rPr>
              <w:t> </w:t>
            </w:r>
          </w:p>
          <w:p w14:paraId="27B9AD87" w14:textId="77777777" w:rsidR="00061B61" w:rsidRPr="00061B61" w:rsidRDefault="00061B61" w:rsidP="00061B61">
            <w:pPr>
              <w:pStyle w:val="paragraph"/>
              <w:spacing w:before="0" w:beforeAutospacing="0" w:after="0" w:afterAutospacing="0"/>
              <w:textAlignment w:val="baseline"/>
              <w:rPr>
                <w:rFonts w:ascii="Segoe UI" w:hAnsi="Segoe UI" w:cs="Segoe UI"/>
                <w:sz w:val="18"/>
                <w:szCs w:val="18"/>
              </w:rPr>
            </w:pPr>
            <w:r w:rsidRPr="00061B61">
              <w:rPr>
                <w:rStyle w:val="normaltextrun"/>
                <w:rFonts w:ascii="Segoe UI" w:hAnsi="Segoe UI" w:cs="Segoe UI"/>
                <w:color w:val="FF0000"/>
                <w:sz w:val="22"/>
                <w:szCs w:val="22"/>
              </w:rPr>
              <w:t>The identified needs led to us being able to develop “How Might We” questions (Questions, Appendix 3), which provided a clearer picture of what the value proposition design would look like.</w:t>
            </w:r>
            <w:r w:rsidRPr="00061B61">
              <w:rPr>
                <w:rStyle w:val="eop"/>
                <w:rFonts w:ascii="Segoe UI" w:hAnsi="Segoe UI" w:cs="Segoe UI"/>
                <w:color w:val="FF0000"/>
                <w:sz w:val="22"/>
                <w:szCs w:val="22"/>
              </w:rPr>
              <w:t> </w:t>
            </w:r>
          </w:p>
          <w:p w14:paraId="1942E172" w14:textId="267BA1C8" w:rsidR="00061B61" w:rsidRPr="00061B61" w:rsidRDefault="00061B61" w:rsidP="00061B61">
            <w:pPr>
              <w:pStyle w:val="paragraph"/>
              <w:spacing w:before="0" w:beforeAutospacing="0" w:after="0" w:afterAutospacing="0"/>
              <w:textAlignment w:val="baseline"/>
              <w:rPr>
                <w:rFonts w:ascii="Segoe UI" w:hAnsi="Segoe UI" w:cs="Segoe UI"/>
                <w:sz w:val="18"/>
                <w:szCs w:val="18"/>
              </w:rPr>
            </w:pPr>
            <w:r w:rsidRPr="00061B61">
              <w:rPr>
                <w:rStyle w:val="normaltextrun"/>
                <w:rFonts w:ascii="Segoe UI" w:hAnsi="Segoe UI" w:cs="Segoe UI"/>
                <w:color w:val="0070C0"/>
                <w:sz w:val="22"/>
                <w:szCs w:val="22"/>
              </w:rPr>
              <w:lastRenderedPageBreak/>
              <w:t>Interviews and empathy maps were effective to start with, as they allowed the team to identify and define potential problems that we could solve. They could have been made more effective if we targeted similar segments from </w:t>
            </w:r>
            <w:r w:rsidR="00564025" w:rsidRPr="00061B61">
              <w:rPr>
                <w:rStyle w:val="normaltextrun"/>
                <w:rFonts w:ascii="Segoe UI" w:hAnsi="Segoe UI" w:cs="Segoe UI"/>
                <w:color w:val="0070C0"/>
                <w:sz w:val="22"/>
                <w:szCs w:val="22"/>
              </w:rPr>
              <w:t>competitors or</w:t>
            </w:r>
            <w:r w:rsidRPr="00061B61">
              <w:rPr>
                <w:rStyle w:val="normaltextrun"/>
                <w:rFonts w:ascii="Segoe UI" w:hAnsi="Segoe UI" w:cs="Segoe UI"/>
                <w:color w:val="0070C0"/>
                <w:sz w:val="22"/>
                <w:szCs w:val="22"/>
              </w:rPr>
              <w:t> added a third segment to interview.</w:t>
            </w:r>
            <w:r w:rsidRPr="00061B61">
              <w:rPr>
                <w:rStyle w:val="eop"/>
                <w:rFonts w:ascii="Segoe UI" w:hAnsi="Segoe UI" w:cs="Segoe UI"/>
                <w:color w:val="0070C0"/>
                <w:sz w:val="22"/>
                <w:szCs w:val="22"/>
              </w:rPr>
              <w:t> </w:t>
            </w:r>
          </w:p>
          <w:p w14:paraId="12FD8009" w14:textId="7DE4597A" w:rsidR="00061B61" w:rsidRPr="00876099" w:rsidRDefault="00061B61"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i/>
              </w:rPr>
            </w:pPr>
          </w:p>
        </w:tc>
        <w:tc>
          <w:tcPr>
            <w:tcW w:w="594" w:type="dxa"/>
          </w:tcPr>
          <w:p w14:paraId="2225822F" w14:textId="2FB1B1D7" w:rsidR="00132DD0" w:rsidRPr="00617726" w:rsidRDefault="00BB797B" w:rsidP="005073BF">
            <w:pPr>
              <w:pBdr>
                <w:top w:val="none" w:sz="0" w:space="0" w:color="auto"/>
                <w:left w:val="none" w:sz="0" w:space="0" w:color="auto"/>
                <w:bottom w:val="none" w:sz="0" w:space="0" w:color="auto"/>
                <w:right w:val="none" w:sz="0" w:space="0" w:color="auto"/>
                <w:between w:val="none" w:sz="0" w:space="0" w:color="auto"/>
              </w:pBdr>
              <w:jc w:val="center"/>
              <w:rPr>
                <w:rFonts w:ascii="Wingdings" w:eastAsia="Wingdings" w:hAnsi="Wingdings" w:cs="Wingdings"/>
                <w:sz w:val="36"/>
              </w:rPr>
            </w:pPr>
            <w:r w:rsidRPr="00617726">
              <w:rPr>
                <w:rFonts w:ascii="Wingdings" w:eastAsia="Wingdings" w:hAnsi="Wingdings" w:cs="Wingdings"/>
                <w:sz w:val="36"/>
              </w:rPr>
              <w:lastRenderedPageBreak/>
              <w:t></w:t>
            </w:r>
          </w:p>
        </w:tc>
      </w:tr>
      <w:tr w:rsidR="00E5546A" w14:paraId="135C65EA" w14:textId="77777777" w:rsidTr="0EC06263">
        <w:tc>
          <w:tcPr>
            <w:tcW w:w="9034" w:type="dxa"/>
          </w:tcPr>
          <w:p w14:paraId="48E676BF" w14:textId="2766B852" w:rsidR="00E5546A" w:rsidRDefault="00BB797B"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BB797B">
              <w:rPr>
                <w:rFonts w:ascii="Segoe UI" w:hAnsi="Segoe UI" w:cs="Segoe UI"/>
                <w:b/>
              </w:rPr>
              <w:t>AE2</w:t>
            </w:r>
            <w:r>
              <w:rPr>
                <w:rFonts w:ascii="Segoe UI" w:hAnsi="Segoe UI" w:cs="Segoe UI"/>
                <w:b/>
              </w:rPr>
              <w:t xml:space="preserve"> </w:t>
            </w:r>
            <w:r w:rsidRPr="00BB797B">
              <w:rPr>
                <w:rFonts w:ascii="Segoe UI" w:hAnsi="Segoe UI" w:cs="Segoe UI"/>
                <w:b/>
              </w:rPr>
              <w:t>Analyse and evaluate opportunities and challenges for business in the digital age</w:t>
            </w:r>
            <w:r w:rsidR="00CD0DF2">
              <w:rPr>
                <w:rFonts w:ascii="Segoe UI" w:hAnsi="Segoe UI" w:cs="Segoe UI"/>
                <w:b/>
              </w:rPr>
              <w:t xml:space="preserve"> + CA1, CA2, CA3</w:t>
            </w:r>
          </w:p>
          <w:p w14:paraId="32A08881" w14:textId="0E9DCBBE" w:rsidR="00BB797B" w:rsidRDefault="00BB797B"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Pr>
                <w:rFonts w:ascii="Segoe UI" w:hAnsi="Segoe UI" w:cs="Segoe UI"/>
              </w:rPr>
              <w:t xml:space="preserve">It is important in this section that you refer to business intelligence and/or </w:t>
            </w:r>
            <w:r w:rsidR="00C72B36">
              <w:rPr>
                <w:rFonts w:ascii="Segoe UI" w:hAnsi="Segoe UI" w:cs="Segoe UI"/>
              </w:rPr>
              <w:t>project management tools e.g. a SWOT, six thinking hats or PESTLE could be a visual for your risks</w:t>
            </w:r>
            <w:r w:rsidR="00A0549A">
              <w:rPr>
                <w:rFonts w:ascii="Segoe UI" w:hAnsi="Segoe UI" w:cs="Segoe UI"/>
              </w:rPr>
              <w:t xml:space="preserve"> and opportunities</w:t>
            </w:r>
            <w:r w:rsidR="00C72B36">
              <w:rPr>
                <w:rFonts w:ascii="Segoe UI" w:hAnsi="Segoe UI" w:cs="Segoe UI"/>
              </w:rPr>
              <w:t xml:space="preserve">. </w:t>
            </w:r>
            <w:r w:rsidR="00BC144B">
              <w:rPr>
                <w:rFonts w:ascii="Segoe UI" w:hAnsi="Segoe UI" w:cs="Segoe UI"/>
              </w:rPr>
              <w:t>Select 2-3 challenges</w:t>
            </w:r>
            <w:r w:rsidR="00A0549A">
              <w:rPr>
                <w:rFonts w:ascii="Segoe UI" w:hAnsi="Segoe UI" w:cs="Segoe UI"/>
              </w:rPr>
              <w:t xml:space="preserve"> and/or opportunities</w:t>
            </w:r>
            <w:r w:rsidR="00BC144B">
              <w:rPr>
                <w:rFonts w:ascii="Segoe UI" w:hAnsi="Segoe UI" w:cs="Segoe UI"/>
              </w:rPr>
              <w:t xml:space="preserve"> the business faces in the </w:t>
            </w:r>
            <w:r w:rsidR="00BC144B">
              <w:rPr>
                <w:rFonts w:ascii="Segoe UI" w:hAnsi="Segoe UI" w:cs="Segoe UI"/>
                <w:b/>
              </w:rPr>
              <w:t>digital age</w:t>
            </w:r>
            <w:r w:rsidR="00BC144B">
              <w:rPr>
                <w:rFonts w:ascii="Segoe UI" w:hAnsi="Segoe UI" w:cs="Segoe UI"/>
              </w:rPr>
              <w:t xml:space="preserve">. They must </w:t>
            </w:r>
            <w:r w:rsidR="00931F9F">
              <w:rPr>
                <w:rFonts w:ascii="Segoe UI" w:hAnsi="Segoe UI" w:cs="Segoe UI"/>
              </w:rPr>
              <w:t>relate</w:t>
            </w:r>
            <w:r w:rsidR="00BC144B">
              <w:rPr>
                <w:rFonts w:ascii="Segoe UI" w:hAnsi="Segoe UI" w:cs="Segoe UI"/>
              </w:rPr>
              <w:t xml:space="preserve"> to the </w:t>
            </w:r>
            <w:r w:rsidR="00BC144B">
              <w:rPr>
                <w:rFonts w:ascii="Segoe UI" w:hAnsi="Segoe UI" w:cs="Segoe UI"/>
                <w:b/>
              </w:rPr>
              <w:t>digital age!</w:t>
            </w:r>
          </w:p>
          <w:p w14:paraId="569E0400" w14:textId="10F30653" w:rsidR="006C75F3" w:rsidRPr="006C75F3" w:rsidRDefault="006C75F3"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color w:val="FF0000"/>
              </w:rPr>
            </w:pPr>
            <w:r>
              <w:rPr>
                <w:rFonts w:ascii="Segoe UI" w:hAnsi="Segoe UI" w:cs="Segoe UI"/>
                <w:b/>
                <w:color w:val="FF0000"/>
              </w:rPr>
              <w:t xml:space="preserve">You may have completed some of these for your business plan &amp; pitch, but never refer to your plan. If you did not create any, you will need to for this assessment. </w:t>
            </w:r>
          </w:p>
          <w:p w14:paraId="007593A8" w14:textId="65D4FD96" w:rsidR="00931F9F" w:rsidRDefault="00931F9F"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For example:</w:t>
            </w:r>
          </w:p>
          <w:p w14:paraId="371151B6" w14:textId="3B503628" w:rsidR="00931F9F" w:rsidRDefault="00830AB1"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i/>
              </w:rPr>
            </w:pPr>
            <w:r>
              <w:rPr>
                <w:rFonts w:ascii="Segoe UI" w:hAnsi="Segoe UI" w:cs="Segoe UI"/>
                <w:i/>
              </w:rPr>
              <w:t xml:space="preserve">Interestingly, one of the biggest opportunities for </w:t>
            </w:r>
            <w:r w:rsidR="008A4011">
              <w:rPr>
                <w:rFonts w:ascii="Segoe UI" w:hAnsi="Segoe UI" w:cs="Segoe UI"/>
                <w:i/>
              </w:rPr>
              <w:t>X</w:t>
            </w:r>
            <w:r w:rsidR="000A5E3D">
              <w:rPr>
                <w:rFonts w:ascii="Segoe UI" w:hAnsi="Segoe UI" w:cs="Segoe UI"/>
                <w:i/>
              </w:rPr>
              <w:t xml:space="preserve"> College</w:t>
            </w:r>
            <w:r>
              <w:rPr>
                <w:rFonts w:ascii="Segoe UI" w:hAnsi="Segoe UI" w:cs="Segoe UI"/>
                <w:i/>
              </w:rPr>
              <w:t xml:space="preserve"> to survive in the digita</w:t>
            </w:r>
            <w:r w:rsidR="00186CD9">
              <w:rPr>
                <w:rFonts w:ascii="Segoe UI" w:hAnsi="Segoe UI" w:cs="Segoe UI"/>
                <w:i/>
              </w:rPr>
              <w:t>l age has arisen from a s</w:t>
            </w:r>
            <w:r w:rsidR="00786F57">
              <w:rPr>
                <w:rFonts w:ascii="Segoe UI" w:hAnsi="Segoe UI" w:cs="Segoe UI"/>
                <w:i/>
              </w:rPr>
              <w:t xml:space="preserve">ignificantly unexpected threat. Covid-19 </w:t>
            </w:r>
            <w:r w:rsidR="00F01CB6">
              <w:rPr>
                <w:rFonts w:ascii="Segoe UI" w:hAnsi="Segoe UI" w:cs="Segoe UI"/>
                <w:i/>
              </w:rPr>
              <w:t xml:space="preserve">meant that the business needed to pivot quickly and create an online learning model to keep its core value proposition of education alive. </w:t>
            </w:r>
            <w:r w:rsidR="001A77F6">
              <w:rPr>
                <w:rFonts w:ascii="Segoe UI" w:hAnsi="Segoe UI" w:cs="Segoe UI"/>
                <w:i/>
              </w:rPr>
              <w:t>As reflected in the SWOT analysis, the opportunity of moving to a more online model was achieved</w:t>
            </w:r>
            <w:r w:rsidR="006E1958">
              <w:rPr>
                <w:rFonts w:ascii="Segoe UI" w:hAnsi="Segoe UI" w:cs="Segoe UI"/>
                <w:i/>
              </w:rPr>
              <w:t xml:space="preserve"> and shows that should the emphasis of online learning for schools </w:t>
            </w:r>
            <w:r w:rsidR="008A4011">
              <w:rPr>
                <w:rFonts w:ascii="Segoe UI" w:hAnsi="Segoe UI" w:cs="Segoe UI"/>
                <w:i/>
              </w:rPr>
              <w:t>increase, which</w:t>
            </w:r>
            <w:r w:rsidR="006E1958">
              <w:rPr>
                <w:rFonts w:ascii="Segoe UI" w:hAnsi="Segoe UI" w:cs="Segoe UI"/>
                <w:i/>
              </w:rPr>
              <w:t xml:space="preserve"> schools like </w:t>
            </w:r>
            <w:r w:rsidR="008A4011">
              <w:rPr>
                <w:rFonts w:ascii="Segoe UI" w:hAnsi="Segoe UI" w:cs="Segoe UI"/>
                <w:i/>
              </w:rPr>
              <w:t>X</w:t>
            </w:r>
            <w:r w:rsidR="006E1958">
              <w:rPr>
                <w:rFonts w:ascii="Segoe UI" w:hAnsi="Segoe UI" w:cs="Segoe UI"/>
                <w:i/>
              </w:rPr>
              <w:t xml:space="preserve"> can adapt well. </w:t>
            </w:r>
            <w:r w:rsidR="009A2CCA">
              <w:rPr>
                <w:rFonts w:ascii="Segoe UI" w:hAnsi="Segoe UI" w:cs="Segoe UI"/>
                <w:i/>
              </w:rPr>
              <w:t xml:space="preserve">However, the challenge for </w:t>
            </w:r>
            <w:r w:rsidR="008A4011">
              <w:rPr>
                <w:rFonts w:ascii="Segoe UI" w:hAnsi="Segoe UI" w:cs="Segoe UI"/>
                <w:i/>
              </w:rPr>
              <w:t>X i</w:t>
            </w:r>
            <w:r w:rsidR="009A2CCA">
              <w:rPr>
                <w:rFonts w:ascii="Segoe UI" w:hAnsi="Segoe UI" w:cs="Segoe UI"/>
                <w:i/>
              </w:rPr>
              <w:t xml:space="preserve">n the digital age could be loss of revenue. One interviewed parent stated that </w:t>
            </w:r>
            <w:r w:rsidR="00D4782D">
              <w:rPr>
                <w:rFonts w:ascii="Segoe UI" w:hAnsi="Segoe UI" w:cs="Segoe UI"/>
                <w:i/>
              </w:rPr>
              <w:t>a reduction on fees should occur for online learning as face-to-face teaching provides a different experience to online….</w:t>
            </w:r>
          </w:p>
          <w:p w14:paraId="19E45484" w14:textId="678B0259" w:rsidR="00012E7E" w:rsidRDefault="00012E7E"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i/>
              </w:rPr>
            </w:pPr>
          </w:p>
          <w:p w14:paraId="6B61D499" w14:textId="77777777" w:rsidR="00012E7E" w:rsidRPr="00012E7E" w:rsidRDefault="00012E7E" w:rsidP="00012E7E">
            <w:pPr>
              <w:pStyle w:val="paragraph"/>
              <w:spacing w:before="0" w:beforeAutospacing="0" w:after="0" w:afterAutospacing="0"/>
              <w:jc w:val="center"/>
              <w:textAlignment w:val="baseline"/>
              <w:rPr>
                <w:rFonts w:ascii="Segoe UI" w:hAnsi="Segoe UI" w:cs="Segoe UI"/>
                <w:sz w:val="18"/>
                <w:szCs w:val="18"/>
              </w:rPr>
            </w:pPr>
            <w:r w:rsidRPr="00012E7E">
              <w:rPr>
                <w:rStyle w:val="normaltextrun"/>
                <w:rFonts w:ascii="Segoe UI" w:hAnsi="Segoe UI" w:cs="Segoe UI"/>
                <w:color w:val="FFC000"/>
                <w:sz w:val="22"/>
                <w:szCs w:val="22"/>
              </w:rPr>
              <w:t>Risk Type </w:t>
            </w:r>
            <w:r w:rsidRPr="00012E7E">
              <w:rPr>
                <w:rStyle w:val="normaltextrun"/>
                <w:rFonts w:ascii="Segoe UI" w:hAnsi="Segoe UI" w:cs="Segoe UI"/>
                <w:sz w:val="22"/>
                <w:szCs w:val="22"/>
              </w:rPr>
              <w:t>&gt; </w:t>
            </w:r>
            <w:r w:rsidRPr="00012E7E">
              <w:rPr>
                <w:rStyle w:val="normaltextrun"/>
                <w:rFonts w:ascii="Segoe UI" w:hAnsi="Segoe UI" w:cs="Segoe UI"/>
                <w:color w:val="00B050"/>
                <w:sz w:val="22"/>
                <w:szCs w:val="22"/>
              </w:rPr>
              <w:t>Connection to Business Model </w:t>
            </w:r>
            <w:r w:rsidRPr="00012E7E">
              <w:rPr>
                <w:rStyle w:val="normaltextrun"/>
                <w:rFonts w:ascii="Segoe UI" w:hAnsi="Segoe UI" w:cs="Segoe UI"/>
                <w:sz w:val="22"/>
                <w:szCs w:val="22"/>
              </w:rPr>
              <w:t>&gt; </w:t>
            </w:r>
            <w:r w:rsidRPr="00012E7E">
              <w:rPr>
                <w:rStyle w:val="normaltextrun"/>
                <w:rFonts w:ascii="Segoe UI" w:hAnsi="Segoe UI" w:cs="Segoe UI"/>
                <w:color w:val="4472C4"/>
                <w:sz w:val="22"/>
                <w:szCs w:val="22"/>
              </w:rPr>
              <w:t>Potential Solution</w:t>
            </w:r>
            <w:r w:rsidRPr="00012E7E">
              <w:rPr>
                <w:rStyle w:val="eop"/>
                <w:rFonts w:ascii="Segoe UI" w:hAnsi="Segoe UI" w:cs="Segoe UI"/>
                <w:color w:val="4472C4"/>
                <w:sz w:val="22"/>
                <w:szCs w:val="22"/>
              </w:rPr>
              <w:t> </w:t>
            </w:r>
          </w:p>
          <w:p w14:paraId="2325F1A3" w14:textId="77777777" w:rsidR="00012E7E" w:rsidRPr="00012E7E" w:rsidRDefault="00012E7E" w:rsidP="00012E7E">
            <w:pPr>
              <w:pStyle w:val="paragraph"/>
              <w:spacing w:before="0" w:beforeAutospacing="0" w:after="0" w:afterAutospacing="0"/>
              <w:jc w:val="center"/>
              <w:textAlignment w:val="baseline"/>
              <w:rPr>
                <w:rFonts w:ascii="Segoe UI" w:hAnsi="Segoe UI" w:cs="Segoe UI"/>
                <w:sz w:val="18"/>
                <w:szCs w:val="18"/>
              </w:rPr>
            </w:pPr>
            <w:r w:rsidRPr="00012E7E">
              <w:rPr>
                <w:rStyle w:val="normaltextrun"/>
                <w:rFonts w:ascii="Segoe UI" w:hAnsi="Segoe UI" w:cs="Segoe UI"/>
                <w:color w:val="FFC000"/>
                <w:sz w:val="22"/>
                <w:szCs w:val="22"/>
              </w:rPr>
              <w:t>Opportunity Type </w:t>
            </w:r>
            <w:r w:rsidRPr="00012E7E">
              <w:rPr>
                <w:rStyle w:val="normaltextrun"/>
                <w:rFonts w:ascii="Segoe UI" w:hAnsi="Segoe UI" w:cs="Segoe UI"/>
                <w:sz w:val="22"/>
                <w:szCs w:val="22"/>
              </w:rPr>
              <w:t>&gt; </w:t>
            </w:r>
            <w:r w:rsidRPr="00012E7E">
              <w:rPr>
                <w:rStyle w:val="normaltextrun"/>
                <w:rFonts w:ascii="Segoe UI" w:hAnsi="Segoe UI" w:cs="Segoe UI"/>
                <w:color w:val="00B050"/>
                <w:sz w:val="22"/>
                <w:szCs w:val="22"/>
              </w:rPr>
              <w:t>Connection to Business Model </w:t>
            </w:r>
            <w:r w:rsidRPr="00012E7E">
              <w:rPr>
                <w:rStyle w:val="normaltextrun"/>
                <w:rFonts w:ascii="Segoe UI" w:hAnsi="Segoe UI" w:cs="Segoe UI"/>
                <w:sz w:val="22"/>
                <w:szCs w:val="22"/>
              </w:rPr>
              <w:t>&gt; </w:t>
            </w:r>
            <w:r w:rsidRPr="00012E7E">
              <w:rPr>
                <w:rStyle w:val="normaltextrun"/>
                <w:rFonts w:ascii="Segoe UI" w:hAnsi="Segoe UI" w:cs="Segoe UI"/>
                <w:color w:val="4472C4"/>
                <w:sz w:val="22"/>
                <w:szCs w:val="22"/>
              </w:rPr>
              <w:t>Potential Benefits</w:t>
            </w:r>
            <w:r w:rsidRPr="00012E7E">
              <w:rPr>
                <w:rStyle w:val="eop"/>
                <w:rFonts w:ascii="Segoe UI" w:hAnsi="Segoe UI" w:cs="Segoe UI"/>
                <w:color w:val="4472C4"/>
                <w:sz w:val="22"/>
                <w:szCs w:val="22"/>
              </w:rPr>
              <w:t> </w:t>
            </w:r>
          </w:p>
          <w:p w14:paraId="01B3BE07" w14:textId="6E0E0C3B" w:rsidR="00012E7E" w:rsidRDefault="00012E7E" w:rsidP="00012E7E">
            <w:pPr>
              <w:pStyle w:val="paragraph"/>
              <w:spacing w:before="0" w:beforeAutospacing="0" w:after="0" w:afterAutospacing="0"/>
              <w:textAlignment w:val="baseline"/>
              <w:rPr>
                <w:rFonts w:ascii="Segoe UI" w:hAnsi="Segoe UI" w:cs="Segoe UI"/>
                <w:sz w:val="18"/>
                <w:szCs w:val="18"/>
              </w:rPr>
            </w:pPr>
            <w:r w:rsidRPr="00012E7E">
              <w:rPr>
                <w:rStyle w:val="normaltextrun"/>
                <w:rFonts w:ascii="Segoe UI" w:hAnsi="Segoe UI" w:cs="Segoe UI"/>
                <w:color w:val="FFC000"/>
                <w:sz w:val="22"/>
                <w:szCs w:val="22"/>
              </w:rPr>
              <w:t>A financial risk that emerged when developing the Business Model was the break-even analysis. The business needed a high amount of funds to get started </w:t>
            </w:r>
            <w:r w:rsidRPr="00012E7E">
              <w:rPr>
                <w:rStyle w:val="normaltextrun"/>
                <w:rFonts w:ascii="Segoe UI" w:hAnsi="Segoe UI" w:cs="Segoe UI"/>
                <w:color w:val="70AD47"/>
                <w:sz w:val="22"/>
                <w:szCs w:val="22"/>
              </w:rPr>
              <w:t>meaning the cost structure was heavy as multiple activities, resources and partners were needed to deliver the value proposition (SWOT Analysis, Appendix 4). </w:t>
            </w:r>
            <w:r w:rsidRPr="00012E7E">
              <w:rPr>
                <w:rStyle w:val="normaltextrun"/>
                <w:rFonts w:ascii="Segoe UI" w:hAnsi="Segoe UI" w:cs="Segoe UI"/>
                <w:color w:val="4472C4"/>
                <w:sz w:val="22"/>
                <w:szCs w:val="22"/>
              </w:rPr>
              <w:t>This solution could be fixed by lowering the one-off costs involved with purchasing ___</w:t>
            </w:r>
            <w:r w:rsidR="00564025" w:rsidRPr="00012E7E">
              <w:rPr>
                <w:rStyle w:val="normaltextrun"/>
                <w:rFonts w:ascii="Segoe UI" w:hAnsi="Segoe UI" w:cs="Segoe UI"/>
                <w:color w:val="4472C4"/>
                <w:sz w:val="22"/>
                <w:szCs w:val="22"/>
              </w:rPr>
              <w:t>_ and</w:t>
            </w:r>
            <w:r w:rsidRPr="00012E7E">
              <w:rPr>
                <w:rStyle w:val="normaltextrun"/>
                <w:rFonts w:ascii="Segoe UI" w:hAnsi="Segoe UI" w:cs="Segoe UI"/>
                <w:color w:val="4472C4"/>
                <w:sz w:val="22"/>
                <w:szCs w:val="22"/>
              </w:rPr>
              <w:t> outsourcing this to a key partner instead. A potential partner might be</w:t>
            </w:r>
            <w:r>
              <w:rPr>
                <w:rStyle w:val="normaltextrun"/>
                <w:rFonts w:ascii="Calibri" w:hAnsi="Calibri" w:cs="Segoe UI"/>
                <w:color w:val="4472C4"/>
                <w:sz w:val="22"/>
                <w:szCs w:val="22"/>
              </w:rPr>
              <w:t xml:space="preserve"> ____.</w:t>
            </w:r>
            <w:r>
              <w:rPr>
                <w:rStyle w:val="eop"/>
                <w:rFonts w:ascii="Calibri" w:hAnsi="Calibri" w:cs="Segoe UI"/>
                <w:color w:val="4472C4"/>
                <w:sz w:val="22"/>
                <w:szCs w:val="22"/>
              </w:rPr>
              <w:t> </w:t>
            </w:r>
          </w:p>
          <w:p w14:paraId="5AE60B96" w14:textId="77777777" w:rsidR="00012E7E" w:rsidRPr="00931F9F" w:rsidRDefault="00012E7E"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i/>
              </w:rPr>
            </w:pPr>
          </w:p>
          <w:p w14:paraId="58F98AA4" w14:textId="543C9157" w:rsidR="00BC144B" w:rsidRPr="00BC144B" w:rsidRDefault="00BC144B"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p>
        </w:tc>
        <w:tc>
          <w:tcPr>
            <w:tcW w:w="594" w:type="dxa"/>
          </w:tcPr>
          <w:p w14:paraId="784893D6" w14:textId="0392158B" w:rsidR="00E5546A" w:rsidRPr="00617726" w:rsidRDefault="00F54091" w:rsidP="005073BF">
            <w:pPr>
              <w:pBdr>
                <w:top w:val="none" w:sz="0" w:space="0" w:color="auto"/>
                <w:left w:val="none" w:sz="0" w:space="0" w:color="auto"/>
                <w:bottom w:val="none" w:sz="0" w:space="0" w:color="auto"/>
                <w:right w:val="none" w:sz="0" w:space="0" w:color="auto"/>
                <w:between w:val="none" w:sz="0" w:space="0" w:color="auto"/>
              </w:pBdr>
              <w:jc w:val="center"/>
              <w:rPr>
                <w:rFonts w:ascii="Wingdings" w:eastAsia="Wingdings" w:hAnsi="Wingdings" w:cs="Wingdings"/>
                <w:sz w:val="36"/>
              </w:rPr>
            </w:pPr>
            <w:r w:rsidRPr="00617726">
              <w:rPr>
                <w:rFonts w:ascii="Wingdings" w:eastAsia="Wingdings" w:hAnsi="Wingdings" w:cs="Wingdings"/>
                <w:sz w:val="36"/>
              </w:rPr>
              <w:t></w:t>
            </w:r>
          </w:p>
        </w:tc>
      </w:tr>
      <w:tr w:rsidR="00CD0DF2" w14:paraId="46097371" w14:textId="77777777" w:rsidTr="0EC06263">
        <w:tc>
          <w:tcPr>
            <w:tcW w:w="9034" w:type="dxa"/>
          </w:tcPr>
          <w:p w14:paraId="50D4C00B" w14:textId="5806EE95" w:rsidR="00CD0DF2" w:rsidRDefault="00910B3F"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910B3F">
              <w:rPr>
                <w:rFonts w:ascii="Segoe UI" w:hAnsi="Segoe UI" w:cs="Segoe UI"/>
                <w:b/>
              </w:rPr>
              <w:t>AE3</w:t>
            </w:r>
            <w:r>
              <w:rPr>
                <w:rFonts w:ascii="Segoe UI" w:hAnsi="Segoe UI" w:cs="Segoe UI"/>
                <w:b/>
              </w:rPr>
              <w:t xml:space="preserve"> </w:t>
            </w:r>
            <w:r w:rsidRPr="00910B3F">
              <w:rPr>
                <w:rFonts w:ascii="Segoe UI" w:hAnsi="Segoe UI" w:cs="Segoe UI"/>
                <w:b/>
              </w:rPr>
              <w:t>Analyse and evaluate social, economic, environmental, and/or ethical impacts of global and local business</w:t>
            </w:r>
            <w:r w:rsidR="00811EF2">
              <w:rPr>
                <w:rFonts w:ascii="Segoe UI" w:hAnsi="Segoe UI" w:cs="Segoe UI"/>
                <w:b/>
              </w:rPr>
              <w:t xml:space="preserve"> + CA1, CA2, CA3</w:t>
            </w:r>
          </w:p>
          <w:p w14:paraId="1CFBA9D1" w14:textId="0780E4AF" w:rsidR="00E043DE" w:rsidRDefault="00E043DE"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 xml:space="preserve">For this section, you will need to have conducted </w:t>
            </w:r>
            <w:r w:rsidR="00A32988">
              <w:rPr>
                <w:rFonts w:ascii="Segoe UI" w:hAnsi="Segoe UI" w:cs="Segoe UI"/>
              </w:rPr>
              <w:t xml:space="preserve">analyses such as the STEEP, MOST, 5 forces, PESTLE or any other tools that evaluates social, economic and environmental factors </w:t>
            </w:r>
            <w:r w:rsidR="008A46C9">
              <w:rPr>
                <w:rFonts w:ascii="Segoe UI" w:hAnsi="Segoe UI" w:cs="Segoe UI"/>
              </w:rPr>
              <w:t>impacting</w:t>
            </w:r>
            <w:r w:rsidR="00FE753C">
              <w:rPr>
                <w:rFonts w:ascii="Segoe UI" w:hAnsi="Segoe UI" w:cs="Segoe UI"/>
              </w:rPr>
              <w:t xml:space="preserve"> the business.</w:t>
            </w:r>
            <w:r w:rsidR="003A02E5">
              <w:rPr>
                <w:rFonts w:ascii="Segoe UI" w:hAnsi="Segoe UI" w:cs="Segoe UI"/>
              </w:rPr>
              <w:t xml:space="preserve"> It is not enough to just tell me what the</w:t>
            </w:r>
            <w:r w:rsidR="00A472B4">
              <w:rPr>
                <w:rFonts w:ascii="Segoe UI" w:hAnsi="Segoe UI" w:cs="Segoe UI"/>
              </w:rPr>
              <w:t xml:space="preserve">se factors are, you must also evaluate </w:t>
            </w:r>
            <w:r w:rsidR="002B2F62">
              <w:rPr>
                <w:rFonts w:ascii="Segoe UI" w:hAnsi="Segoe UI" w:cs="Segoe UI"/>
              </w:rPr>
              <w:t>them.</w:t>
            </w:r>
          </w:p>
          <w:p w14:paraId="121CD593" w14:textId="77777777" w:rsidR="00910B3F" w:rsidRDefault="00FE753C"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What are the social impacts of the business e.g. relationships with stakeholders, customers</w:t>
            </w:r>
            <w:r w:rsidR="003A02E5">
              <w:rPr>
                <w:rFonts w:ascii="Segoe UI" w:hAnsi="Segoe UI" w:cs="Segoe UI"/>
              </w:rPr>
              <w:t xml:space="preserve">, partners etc and how do these impact upon the </w:t>
            </w:r>
            <w:r w:rsidR="00A13254">
              <w:rPr>
                <w:rFonts w:ascii="Segoe UI" w:hAnsi="Segoe UI" w:cs="Segoe UI"/>
              </w:rPr>
              <w:t>business</w:t>
            </w:r>
            <w:r w:rsidR="006539F9">
              <w:rPr>
                <w:rFonts w:ascii="Segoe UI" w:hAnsi="Segoe UI" w:cs="Segoe UI"/>
              </w:rPr>
              <w:t>?</w:t>
            </w:r>
          </w:p>
          <w:p w14:paraId="69820A5B" w14:textId="7CA82979" w:rsidR="006539F9" w:rsidRDefault="006539F9"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What are the economic impacts on the business</w:t>
            </w:r>
            <w:r w:rsidR="00A0282F">
              <w:rPr>
                <w:rFonts w:ascii="Segoe UI" w:hAnsi="Segoe UI" w:cs="Segoe UI"/>
              </w:rPr>
              <w:t xml:space="preserve"> e.g. COVID-19 closures and how do these impact the business e.g. loss of employees, suppliers </w:t>
            </w:r>
            <w:r w:rsidR="00564025">
              <w:rPr>
                <w:rFonts w:ascii="Segoe UI" w:hAnsi="Segoe UI" w:cs="Segoe UI"/>
              </w:rPr>
              <w:t>etc?</w:t>
            </w:r>
          </w:p>
          <w:p w14:paraId="34200387" w14:textId="77777777" w:rsidR="00A0282F" w:rsidRDefault="00A0282F"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Pr>
                <w:rFonts w:ascii="Segoe UI" w:hAnsi="Segoe UI" w:cs="Segoe UI"/>
              </w:rPr>
              <w:t xml:space="preserve">What are the environmental impacts on the business e.g. bushfires? Climate change? </w:t>
            </w:r>
            <w:r w:rsidR="00BC5B5D">
              <w:rPr>
                <w:rFonts w:ascii="Segoe UI" w:hAnsi="Segoe UI" w:cs="Segoe UI"/>
              </w:rPr>
              <w:t>Food supply? Inflation?</w:t>
            </w:r>
            <w:r w:rsidR="00414264">
              <w:rPr>
                <w:rFonts w:ascii="Segoe UI" w:hAnsi="Segoe UI" w:cs="Segoe UI"/>
              </w:rPr>
              <w:t xml:space="preserve"> Is there a way that your business can reduce energy, water, waste and </w:t>
            </w:r>
            <w:r w:rsidR="00A74548">
              <w:rPr>
                <w:rFonts w:ascii="Segoe UI" w:hAnsi="Segoe UI" w:cs="Segoe UI"/>
              </w:rPr>
              <w:t>help save money and the environment? Evaluate if this is achievable for the business</w:t>
            </w:r>
            <w:r w:rsidR="00EB644C">
              <w:rPr>
                <w:rFonts w:ascii="Segoe UI" w:hAnsi="Segoe UI" w:cs="Segoe UI"/>
              </w:rPr>
              <w:t>.</w:t>
            </w:r>
          </w:p>
          <w:p w14:paraId="11517608" w14:textId="29DCD7C8" w:rsidR="002019F6" w:rsidRPr="002019F6" w:rsidRDefault="002019F6" w:rsidP="002019F6">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2019F6">
              <w:rPr>
                <w:rFonts w:ascii="Segoe UI" w:hAnsi="Segoe UI" w:cs="Segoe UI"/>
              </w:rPr>
              <w:t xml:space="preserve">Evaluate </w:t>
            </w:r>
            <w:r w:rsidR="00564025" w:rsidRPr="002019F6">
              <w:rPr>
                <w:rFonts w:ascii="Segoe UI" w:hAnsi="Segoe UI" w:cs="Segoe UI"/>
              </w:rPr>
              <w:t>_?</w:t>
            </w:r>
            <w:r w:rsidRPr="002019F6">
              <w:rPr>
                <w:rFonts w:ascii="Segoe UI" w:hAnsi="Segoe UI" w:cs="Segoe UI"/>
              </w:rPr>
              <w:t xml:space="preserve"> weighting – which factor has the most. least impact – time </w:t>
            </w:r>
            <w:r w:rsidR="00564025" w:rsidRPr="002019F6">
              <w:rPr>
                <w:rFonts w:ascii="Segoe UI" w:hAnsi="Segoe UI" w:cs="Segoe UI"/>
              </w:rPr>
              <w:t>frame,</w:t>
            </w:r>
            <w:r w:rsidRPr="002019F6">
              <w:rPr>
                <w:rFonts w:ascii="Segoe UI" w:hAnsi="Segoe UI" w:cs="Segoe UI"/>
              </w:rPr>
              <w:t xml:space="preserve"> long term short term</w:t>
            </w:r>
          </w:p>
          <w:p w14:paraId="279BFBC8" w14:textId="4796274E" w:rsidR="00D31DF5" w:rsidRDefault="002019F6" w:rsidP="002019F6">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2019F6">
              <w:rPr>
                <w:rFonts w:ascii="Segoe UI" w:hAnsi="Segoe UI" w:cs="Segoe UI"/>
              </w:rPr>
              <w:lastRenderedPageBreak/>
              <w:t>Is there any overlap – interrelated impact – is the source of the effect impacting the internal or external environment in which the business operates – to what extent does the business have direct or indirect control over the impacts?</w:t>
            </w:r>
          </w:p>
          <w:p w14:paraId="4260F8A2" w14:textId="6B151DF8" w:rsidR="002019F6" w:rsidRPr="003442E1" w:rsidRDefault="00B527DA" w:rsidP="002019F6">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3442E1">
              <w:rPr>
                <w:rFonts w:ascii="Segoe UI" w:hAnsi="Segoe UI" w:cs="Segoe UI"/>
              </w:rPr>
              <w:t xml:space="preserve">What </w:t>
            </w:r>
            <w:r w:rsidR="001526C7" w:rsidRPr="003442E1">
              <w:rPr>
                <w:rFonts w:ascii="Segoe UI" w:hAnsi="Segoe UI" w:cs="Segoe UI"/>
              </w:rPr>
              <w:t>recommendations do you have to improve the business?</w:t>
            </w:r>
          </w:p>
          <w:p w14:paraId="0AB33D98" w14:textId="77777777" w:rsidR="003442E1" w:rsidRPr="003442E1" w:rsidRDefault="003442E1" w:rsidP="003442E1">
            <w:pPr>
              <w:pStyle w:val="paragraph"/>
              <w:spacing w:before="0" w:beforeAutospacing="0" w:after="0" w:afterAutospacing="0"/>
              <w:textAlignment w:val="baseline"/>
              <w:rPr>
                <w:rFonts w:ascii="Segoe UI" w:hAnsi="Segoe UI" w:cs="Segoe UI"/>
                <w:sz w:val="18"/>
                <w:szCs w:val="18"/>
              </w:rPr>
            </w:pPr>
            <w:r w:rsidRPr="003442E1">
              <w:rPr>
                <w:rStyle w:val="normaltextrun"/>
                <w:rFonts w:ascii="Segoe UI" w:hAnsi="Segoe UI" w:cs="Segoe UI"/>
                <w:sz w:val="22"/>
                <w:szCs w:val="22"/>
              </w:rPr>
              <w:t>The business model is completed and (hypothetically) ready to go. This is where you can discuss what you would change, why you would change it, and your recommendation to the business. Outline </w:t>
            </w:r>
            <w:r w:rsidRPr="003442E1">
              <w:rPr>
                <w:rStyle w:val="normaltextrun"/>
                <w:rFonts w:ascii="Segoe UI" w:hAnsi="Segoe UI" w:cs="Segoe UI"/>
                <w:sz w:val="22"/>
                <w:szCs w:val="22"/>
                <w:u w:val="single"/>
              </w:rPr>
              <w:t>two</w:t>
            </w:r>
            <w:r w:rsidRPr="003442E1">
              <w:rPr>
                <w:rStyle w:val="normaltextrun"/>
                <w:rFonts w:ascii="Segoe UI" w:hAnsi="Segoe UI" w:cs="Segoe UI"/>
                <w:sz w:val="22"/>
                <w:szCs w:val="22"/>
              </w:rPr>
              <w:t> recommendations.</w:t>
            </w:r>
            <w:r w:rsidRPr="003442E1">
              <w:rPr>
                <w:rStyle w:val="eop"/>
                <w:rFonts w:ascii="Segoe UI" w:hAnsi="Segoe UI" w:cs="Segoe UI"/>
                <w:sz w:val="22"/>
                <w:szCs w:val="22"/>
              </w:rPr>
              <w:t> </w:t>
            </w:r>
          </w:p>
          <w:p w14:paraId="194EB156" w14:textId="77777777" w:rsidR="003442E1" w:rsidRPr="003442E1" w:rsidRDefault="003442E1" w:rsidP="003442E1">
            <w:pPr>
              <w:pStyle w:val="paragraph"/>
              <w:spacing w:before="0" w:beforeAutospacing="0" w:after="0" w:afterAutospacing="0"/>
              <w:jc w:val="center"/>
              <w:textAlignment w:val="baseline"/>
              <w:rPr>
                <w:rFonts w:ascii="Segoe UI" w:hAnsi="Segoe UI" w:cs="Segoe UI"/>
                <w:sz w:val="18"/>
                <w:szCs w:val="18"/>
              </w:rPr>
            </w:pPr>
            <w:r w:rsidRPr="003442E1">
              <w:rPr>
                <w:rStyle w:val="normaltextrun"/>
                <w:rFonts w:ascii="Segoe UI" w:hAnsi="Segoe UI" w:cs="Segoe UI"/>
                <w:color w:val="FFC000"/>
                <w:sz w:val="22"/>
                <w:szCs w:val="22"/>
              </w:rPr>
              <w:t>Issue </w:t>
            </w:r>
            <w:r w:rsidRPr="003442E1">
              <w:rPr>
                <w:rStyle w:val="normaltextrun"/>
                <w:rFonts w:ascii="Segoe UI" w:hAnsi="Segoe UI" w:cs="Segoe UI"/>
                <w:sz w:val="22"/>
                <w:szCs w:val="22"/>
              </w:rPr>
              <w:t>&gt; </w:t>
            </w:r>
            <w:r w:rsidRPr="003442E1">
              <w:rPr>
                <w:rStyle w:val="normaltextrun"/>
                <w:rFonts w:ascii="Segoe UI" w:hAnsi="Segoe UI" w:cs="Segoe UI"/>
                <w:color w:val="00B050"/>
                <w:sz w:val="22"/>
                <w:szCs w:val="22"/>
              </w:rPr>
              <w:t>Reason </w:t>
            </w:r>
            <w:r w:rsidRPr="003442E1">
              <w:rPr>
                <w:rStyle w:val="normaltextrun"/>
                <w:rFonts w:ascii="Segoe UI" w:hAnsi="Segoe UI" w:cs="Segoe UI"/>
                <w:sz w:val="22"/>
                <w:szCs w:val="22"/>
              </w:rPr>
              <w:t>&gt; </w:t>
            </w:r>
            <w:r w:rsidRPr="003442E1">
              <w:rPr>
                <w:rStyle w:val="normaltextrun"/>
                <w:rFonts w:ascii="Segoe UI" w:hAnsi="Segoe UI" w:cs="Segoe UI"/>
                <w:color w:val="0070C0"/>
                <w:sz w:val="22"/>
                <w:szCs w:val="22"/>
              </w:rPr>
              <w:t>Recommendation </w:t>
            </w:r>
            <w:r w:rsidRPr="003442E1">
              <w:rPr>
                <w:rStyle w:val="normaltextrun"/>
                <w:rFonts w:ascii="Segoe UI" w:hAnsi="Segoe UI" w:cs="Segoe UI"/>
                <w:sz w:val="22"/>
                <w:szCs w:val="22"/>
              </w:rPr>
              <w:t>&gt; </w:t>
            </w:r>
            <w:r w:rsidRPr="003442E1">
              <w:rPr>
                <w:rStyle w:val="normaltextrun"/>
                <w:rFonts w:ascii="Segoe UI" w:hAnsi="Segoe UI" w:cs="Segoe UI"/>
                <w:color w:val="FF0000"/>
                <w:sz w:val="22"/>
                <w:szCs w:val="22"/>
              </w:rPr>
              <w:t>Desired outcome</w:t>
            </w:r>
            <w:r w:rsidRPr="003442E1">
              <w:rPr>
                <w:rStyle w:val="eop"/>
                <w:rFonts w:ascii="Segoe UI" w:hAnsi="Segoe UI" w:cs="Segoe UI"/>
                <w:color w:val="FF0000"/>
                <w:sz w:val="22"/>
                <w:szCs w:val="22"/>
              </w:rPr>
              <w:t> </w:t>
            </w:r>
          </w:p>
          <w:p w14:paraId="7AF5DDCC" w14:textId="2547E657" w:rsidR="003442E1" w:rsidRDefault="003442E1" w:rsidP="003442E1">
            <w:pPr>
              <w:pStyle w:val="paragraph"/>
              <w:spacing w:before="0" w:beforeAutospacing="0" w:after="0" w:afterAutospacing="0"/>
              <w:textAlignment w:val="baseline"/>
              <w:rPr>
                <w:rFonts w:ascii="Segoe UI" w:hAnsi="Segoe UI" w:cs="Segoe UI"/>
                <w:sz w:val="18"/>
                <w:szCs w:val="18"/>
              </w:rPr>
            </w:pPr>
            <w:r w:rsidRPr="003442E1">
              <w:rPr>
                <w:rStyle w:val="normaltextrun"/>
                <w:rFonts w:ascii="Segoe UI" w:hAnsi="Segoe UI" w:cs="Segoe UI"/>
                <w:color w:val="FFC000"/>
                <w:sz w:val="22"/>
                <w:szCs w:val="22"/>
              </w:rPr>
              <w:t>The value proposition currently targets too many customer segments. If it targeted less segments, it could focus on features that appeal to them more</w:t>
            </w:r>
            <w:r w:rsidRPr="003442E1">
              <w:rPr>
                <w:rStyle w:val="normaltextrun"/>
                <w:rFonts w:ascii="Segoe UI" w:hAnsi="Segoe UI" w:cs="Segoe UI"/>
                <w:color w:val="00B050"/>
                <w:sz w:val="22"/>
                <w:szCs w:val="22"/>
              </w:rPr>
              <w:t>. By appealing to just one segment rather than three, there is potentially to increase revenue streams from one type of customer. </w:t>
            </w:r>
            <w:r w:rsidRPr="003442E1">
              <w:rPr>
                <w:rStyle w:val="normaltextrun"/>
                <w:rFonts w:ascii="Segoe UI" w:hAnsi="Segoe UI" w:cs="Segoe UI"/>
                <w:color w:val="0070C0"/>
                <w:sz w:val="22"/>
                <w:szCs w:val="22"/>
              </w:rPr>
              <w:t>This could be achieved by altering the current customer relationships, focusing instead on methods that will acquire and retain customers from this demographic. </w:t>
            </w:r>
            <w:r w:rsidRPr="003442E1">
              <w:rPr>
                <w:rStyle w:val="normaltextrun"/>
                <w:rFonts w:ascii="Segoe UI" w:hAnsi="Segoe UI" w:cs="Segoe UI"/>
                <w:color w:val="FF0000"/>
                <w:sz w:val="22"/>
                <w:szCs w:val="22"/>
              </w:rPr>
              <w:t>By boosting revenue from one </w:t>
            </w:r>
            <w:r w:rsidR="00564025" w:rsidRPr="003442E1">
              <w:rPr>
                <w:rStyle w:val="normaltextrun"/>
                <w:rFonts w:ascii="Segoe UI" w:hAnsi="Segoe UI" w:cs="Segoe UI"/>
                <w:color w:val="FF0000"/>
                <w:sz w:val="22"/>
                <w:szCs w:val="22"/>
              </w:rPr>
              <w:t>segment</w:t>
            </w:r>
            <w:r w:rsidRPr="003442E1">
              <w:rPr>
                <w:rStyle w:val="normaltextrun"/>
                <w:rFonts w:ascii="Segoe UI" w:hAnsi="Segoe UI" w:cs="Segoe UI"/>
                <w:color w:val="FF0000"/>
                <w:sz w:val="22"/>
                <w:szCs w:val="22"/>
              </w:rPr>
              <w:t> rather than three smaller segments, advertising costs to diverse demographics could be decreased, lowering the cost structure of the business. This would also lead to fewer key activities, resources and partners, saving further costs</w:t>
            </w:r>
            <w:r>
              <w:rPr>
                <w:rStyle w:val="normaltextrun"/>
                <w:rFonts w:ascii="Calibri" w:hAnsi="Calibri" w:cs="Segoe UI"/>
                <w:color w:val="FF0000"/>
                <w:sz w:val="22"/>
                <w:szCs w:val="22"/>
              </w:rPr>
              <w:t>.</w:t>
            </w:r>
            <w:r>
              <w:rPr>
                <w:rStyle w:val="eop"/>
                <w:rFonts w:ascii="Calibri" w:hAnsi="Calibri" w:cs="Segoe UI"/>
                <w:color w:val="FF0000"/>
                <w:sz w:val="22"/>
                <w:szCs w:val="22"/>
              </w:rPr>
              <w:t> </w:t>
            </w:r>
          </w:p>
          <w:p w14:paraId="242BB133" w14:textId="77777777" w:rsidR="003442E1" w:rsidRDefault="003442E1" w:rsidP="002019F6">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p>
          <w:p w14:paraId="65AB3DA3" w14:textId="2D84583C" w:rsidR="00D31DF5" w:rsidRPr="006539F9" w:rsidRDefault="00D31DF5"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p>
        </w:tc>
        <w:tc>
          <w:tcPr>
            <w:tcW w:w="594" w:type="dxa"/>
          </w:tcPr>
          <w:p w14:paraId="756886D4" w14:textId="16511951" w:rsidR="00CD0DF2" w:rsidRPr="00617726" w:rsidRDefault="00F54091" w:rsidP="005073BF">
            <w:pPr>
              <w:pBdr>
                <w:top w:val="none" w:sz="0" w:space="0" w:color="auto"/>
                <w:left w:val="none" w:sz="0" w:space="0" w:color="auto"/>
                <w:bottom w:val="none" w:sz="0" w:space="0" w:color="auto"/>
                <w:right w:val="none" w:sz="0" w:space="0" w:color="auto"/>
                <w:between w:val="none" w:sz="0" w:space="0" w:color="auto"/>
              </w:pBdr>
              <w:jc w:val="center"/>
              <w:rPr>
                <w:rFonts w:ascii="Wingdings" w:eastAsia="Wingdings" w:hAnsi="Wingdings" w:cs="Wingdings"/>
                <w:sz w:val="36"/>
              </w:rPr>
            </w:pPr>
            <w:r w:rsidRPr="00617726">
              <w:rPr>
                <w:rFonts w:ascii="Wingdings" w:eastAsia="Wingdings" w:hAnsi="Wingdings" w:cs="Wingdings"/>
                <w:sz w:val="36"/>
              </w:rPr>
              <w:lastRenderedPageBreak/>
              <w:t></w:t>
            </w:r>
          </w:p>
        </w:tc>
      </w:tr>
      <w:tr w:rsidR="006C75F3" w14:paraId="04E73448" w14:textId="77777777" w:rsidTr="0EC06263">
        <w:tc>
          <w:tcPr>
            <w:tcW w:w="9034" w:type="dxa"/>
          </w:tcPr>
          <w:p w14:paraId="221CBAE6" w14:textId="77777777" w:rsidR="00795239" w:rsidRPr="00795239" w:rsidRDefault="00795239"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795239">
              <w:rPr>
                <w:rFonts w:ascii="Segoe UI" w:hAnsi="Segoe UI" w:cs="Segoe UI"/>
              </w:rPr>
              <w:t>Reference List</w:t>
            </w:r>
          </w:p>
          <w:p w14:paraId="61EE52B9" w14:textId="715D4F28" w:rsidR="00795239" w:rsidRPr="00910B3F" w:rsidRDefault="00795239" w:rsidP="005073BF">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795239">
              <w:rPr>
                <w:rFonts w:ascii="Segoe UI" w:hAnsi="Segoe UI" w:cs="Segoe UI"/>
              </w:rPr>
              <w:t>NO APPENDICES – Anything you discuss, must be integrated into the evaluation</w:t>
            </w:r>
          </w:p>
        </w:tc>
        <w:tc>
          <w:tcPr>
            <w:tcW w:w="594" w:type="dxa"/>
          </w:tcPr>
          <w:p w14:paraId="0EE867EA" w14:textId="5DBB17E6" w:rsidR="006C75F3" w:rsidRPr="00617726" w:rsidRDefault="00564025" w:rsidP="005073BF">
            <w:pPr>
              <w:pBdr>
                <w:top w:val="none" w:sz="0" w:space="0" w:color="auto"/>
                <w:left w:val="none" w:sz="0" w:space="0" w:color="auto"/>
                <w:bottom w:val="none" w:sz="0" w:space="0" w:color="auto"/>
                <w:right w:val="none" w:sz="0" w:space="0" w:color="auto"/>
                <w:between w:val="none" w:sz="0" w:space="0" w:color="auto"/>
              </w:pBdr>
              <w:jc w:val="center"/>
              <w:rPr>
                <w:rFonts w:ascii="Wingdings" w:eastAsia="Wingdings" w:hAnsi="Wingdings" w:cs="Wingdings"/>
                <w:sz w:val="36"/>
              </w:rPr>
            </w:pPr>
            <w:r w:rsidRPr="00617726">
              <w:rPr>
                <w:rFonts w:ascii="Wingdings" w:eastAsia="Wingdings" w:hAnsi="Wingdings" w:cs="Wingdings"/>
                <w:sz w:val="36"/>
              </w:rPr>
              <w:t></w:t>
            </w:r>
          </w:p>
        </w:tc>
      </w:tr>
    </w:tbl>
    <w:p w14:paraId="0DA04E9A" w14:textId="14CE827F" w:rsidR="007A5AE3" w:rsidRDefault="007A5AE3">
      <w:pPr>
        <w:spacing w:after="0" w:line="240" w:lineRule="auto"/>
        <w:ind w:left="737" w:hanging="340"/>
      </w:pPr>
    </w:p>
    <w:p w14:paraId="1297C2B4" w14:textId="013C6E90" w:rsidR="009D4FCF" w:rsidRDefault="009D4FCF">
      <w:pPr>
        <w:spacing w:after="0" w:line="240" w:lineRule="auto"/>
        <w:ind w:left="737" w:hanging="340"/>
      </w:pPr>
    </w:p>
    <w:p w14:paraId="3D13A93C" w14:textId="066A424A" w:rsidR="009D4FCF" w:rsidRDefault="002B2F62">
      <w:pPr>
        <w:spacing w:after="0" w:line="240" w:lineRule="auto"/>
        <w:ind w:left="737" w:hanging="340"/>
      </w:pPr>
      <w:r>
        <w:rPr>
          <w:noProof/>
        </w:rPr>
        <w:drawing>
          <wp:anchor distT="0" distB="0" distL="114300" distR="114300" simplePos="0" relativeHeight="251659264" behindDoc="0" locked="0" layoutInCell="1" allowOverlap="1" wp14:anchorId="5E8769B9" wp14:editId="0156CFC9">
            <wp:simplePos x="0" y="0"/>
            <wp:positionH relativeFrom="margin">
              <wp:align>center</wp:align>
            </wp:positionH>
            <wp:positionV relativeFrom="paragraph">
              <wp:posOffset>219100</wp:posOffset>
            </wp:positionV>
            <wp:extent cx="4089400" cy="3068955"/>
            <wp:effectExtent l="0" t="0" r="6350" b="0"/>
            <wp:wrapSquare wrapText="bothSides"/>
            <wp:docPr id="3" name="Picture 3" descr="Image result for evaluative words | Fundamental, Arg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valuative words | Fundamental, Argu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9400" cy="3068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4FCF">
      <w:headerReference w:type="default" r:id="rId15"/>
      <w:footerReference w:type="default" r:id="rId16"/>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6F14" w14:textId="77777777" w:rsidR="00D53298" w:rsidRDefault="00D53298">
      <w:pPr>
        <w:spacing w:after="0" w:line="240" w:lineRule="auto"/>
      </w:pPr>
      <w:r>
        <w:separator/>
      </w:r>
    </w:p>
  </w:endnote>
  <w:endnote w:type="continuationSeparator" w:id="0">
    <w:p w14:paraId="0319F03F" w14:textId="77777777" w:rsidR="00D53298" w:rsidRDefault="00D5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A0AF" w14:textId="58C8E77F" w:rsidR="009C3418" w:rsidRDefault="00FC2254" w:rsidP="00FC2254">
    <w:pPr>
      <w:pStyle w:val="LAPFooter"/>
      <w:tabs>
        <w:tab w:val="clear" w:pos="9639"/>
        <w:tab w:val="left" w:pos="7797"/>
        <w:tab w:val="right" w:pos="10206"/>
      </w:tabs>
    </w:pPr>
    <w:r>
      <w:t>Ref: A975928</w:t>
    </w:r>
    <w:r>
      <w:tab/>
    </w:r>
    <w:r w:rsidR="00030931">
      <w:t xml:space="preserve">Page </w:t>
    </w:r>
    <w:r w:rsidR="00030931">
      <w:fldChar w:fldCharType="begin"/>
    </w:r>
    <w:r w:rsidR="00030931">
      <w:instrText xml:space="preserve"> PAGE </w:instrText>
    </w:r>
    <w:r w:rsidR="00030931">
      <w:fldChar w:fldCharType="separate"/>
    </w:r>
    <w:r w:rsidR="008A4011">
      <w:rPr>
        <w:noProof/>
      </w:rPr>
      <w:t>4</w:t>
    </w:r>
    <w:r w:rsidR="00030931">
      <w:fldChar w:fldCharType="end"/>
    </w:r>
    <w:r w:rsidR="00030931">
      <w:t xml:space="preserve"> of </w:t>
    </w:r>
    <w:r w:rsidR="00030931">
      <w:fldChar w:fldCharType="begin"/>
    </w:r>
    <w:r w:rsidR="00030931">
      <w:instrText xml:space="preserve"> NUMPAGES </w:instrText>
    </w:r>
    <w:r w:rsidR="00030931">
      <w:fldChar w:fldCharType="separate"/>
    </w:r>
    <w:r w:rsidR="008A4011">
      <w:rPr>
        <w:noProof/>
      </w:rPr>
      <w:t>7</w:t>
    </w:r>
    <w:r w:rsidR="00030931">
      <w:fldChar w:fldCharType="end"/>
    </w:r>
    <w:r w:rsidR="00030931">
      <w:rPr>
        <w:sz w:val="18"/>
      </w:rPr>
      <w:tab/>
    </w:r>
  </w:p>
  <w:p w14:paraId="3474EA5E" w14:textId="0E2927C2" w:rsidR="00030931" w:rsidRDefault="00030931" w:rsidP="00030931">
    <w:pPr>
      <w:pStyle w:val="LAPFooter"/>
      <w:tabs>
        <w:tab w:val="clear" w:pos="9639"/>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02FE" w14:textId="77777777" w:rsidR="00D53298" w:rsidRDefault="00D53298">
      <w:pPr>
        <w:spacing w:after="0" w:line="240" w:lineRule="auto"/>
      </w:pPr>
      <w:r>
        <w:separator/>
      </w:r>
    </w:p>
  </w:footnote>
  <w:footnote w:type="continuationSeparator" w:id="0">
    <w:p w14:paraId="3A08514B" w14:textId="77777777" w:rsidR="00D53298" w:rsidRDefault="00D5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8CB7" w14:textId="77777777" w:rsidR="00030931" w:rsidRDefault="00030931" w:rsidP="00030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185"/>
    <w:multiLevelType w:val="hybridMultilevel"/>
    <w:tmpl w:val="61A0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5E1C46"/>
    <w:multiLevelType w:val="hybridMultilevel"/>
    <w:tmpl w:val="3D30B0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FB36EE"/>
    <w:multiLevelType w:val="hybridMultilevel"/>
    <w:tmpl w:val="3AB467D2"/>
    <w:lvl w:ilvl="0" w:tplc="6F0A5EFC">
      <w:start w:val="1"/>
      <w:numFmt w:val="bullet"/>
      <w:lvlText w:val="●"/>
      <w:lvlJc w:val="left"/>
      <w:pPr>
        <w:ind w:left="357" w:hanging="357"/>
      </w:pPr>
      <w:rPr>
        <w:rFonts w:ascii="Arial" w:eastAsia="Arial" w:hAnsi="Arial" w:cs="Arial"/>
      </w:rPr>
    </w:lvl>
    <w:lvl w:ilvl="1" w:tplc="5030D056">
      <w:start w:val="1"/>
      <w:numFmt w:val="bullet"/>
      <w:lvlText w:val=""/>
      <w:lvlJc w:val="left"/>
      <w:pPr>
        <w:ind w:left="717" w:hanging="360"/>
      </w:pPr>
      <w:rPr>
        <w:rFonts w:ascii="Symbol" w:hAnsi="Symbol" w:hint="default"/>
      </w:rPr>
    </w:lvl>
    <w:lvl w:ilvl="2" w:tplc="301608A6">
      <w:start w:val="1"/>
      <w:numFmt w:val="bullet"/>
      <w:lvlText w:val=""/>
      <w:lvlJc w:val="left"/>
      <w:pPr>
        <w:ind w:left="1593" w:hanging="360"/>
      </w:pPr>
      <w:rPr>
        <w:rFonts w:ascii="Symbol" w:hAnsi="Symbol" w:hint="default"/>
      </w:rPr>
    </w:lvl>
    <w:lvl w:ilvl="3" w:tplc="1A5A3120">
      <w:start w:val="1"/>
      <w:numFmt w:val="bullet"/>
      <w:lvlText w:val="●"/>
      <w:lvlJc w:val="left"/>
      <w:pPr>
        <w:ind w:left="2313" w:hanging="360"/>
      </w:pPr>
      <w:rPr>
        <w:rFonts w:ascii="Arial" w:eastAsia="Arial" w:hAnsi="Arial" w:cs="Arial"/>
      </w:rPr>
    </w:lvl>
    <w:lvl w:ilvl="4" w:tplc="0472F20C">
      <w:start w:val="1"/>
      <w:numFmt w:val="bullet"/>
      <w:lvlText w:val="○"/>
      <w:lvlJc w:val="left"/>
      <w:pPr>
        <w:ind w:left="3033" w:hanging="360"/>
      </w:pPr>
      <w:rPr>
        <w:rFonts w:ascii="Arial" w:eastAsia="Arial" w:hAnsi="Arial" w:cs="Arial"/>
      </w:rPr>
    </w:lvl>
    <w:lvl w:ilvl="5" w:tplc="62025E7C">
      <w:start w:val="1"/>
      <w:numFmt w:val="bullet"/>
      <w:lvlText w:val="■"/>
      <w:lvlJc w:val="left"/>
      <w:pPr>
        <w:ind w:left="3753" w:hanging="360"/>
      </w:pPr>
      <w:rPr>
        <w:rFonts w:ascii="Arial" w:eastAsia="Arial" w:hAnsi="Arial" w:cs="Arial"/>
      </w:rPr>
    </w:lvl>
    <w:lvl w:ilvl="6" w:tplc="2308315A">
      <w:start w:val="1"/>
      <w:numFmt w:val="bullet"/>
      <w:lvlText w:val="●"/>
      <w:lvlJc w:val="left"/>
      <w:pPr>
        <w:ind w:left="4473" w:hanging="360"/>
      </w:pPr>
      <w:rPr>
        <w:rFonts w:ascii="Arial" w:eastAsia="Arial" w:hAnsi="Arial" w:cs="Arial"/>
      </w:rPr>
    </w:lvl>
    <w:lvl w:ilvl="7" w:tplc="9BFEE38A">
      <w:start w:val="1"/>
      <w:numFmt w:val="bullet"/>
      <w:lvlText w:val="○"/>
      <w:lvlJc w:val="left"/>
      <w:pPr>
        <w:ind w:left="5193" w:hanging="360"/>
      </w:pPr>
      <w:rPr>
        <w:rFonts w:ascii="Arial" w:eastAsia="Arial" w:hAnsi="Arial" w:cs="Arial"/>
      </w:rPr>
    </w:lvl>
    <w:lvl w:ilvl="8" w:tplc="B09035F0">
      <w:start w:val="1"/>
      <w:numFmt w:val="bullet"/>
      <w:lvlText w:val="■"/>
      <w:lvlJc w:val="left"/>
      <w:pPr>
        <w:ind w:left="5913" w:hanging="360"/>
      </w:pPr>
      <w:rPr>
        <w:rFonts w:ascii="Arial" w:eastAsia="Arial" w:hAnsi="Arial" w:cs="Arial"/>
      </w:rPr>
    </w:lvl>
  </w:abstractNum>
  <w:abstractNum w:abstractNumId="3" w15:restartNumberingAfterBreak="0">
    <w:nsid w:val="306B3FB6"/>
    <w:multiLevelType w:val="hybridMultilevel"/>
    <w:tmpl w:val="DF683062"/>
    <w:lvl w:ilvl="0" w:tplc="716C9AE0">
      <w:start w:val="1"/>
      <w:numFmt w:val="bullet"/>
      <w:lvlText w:val=""/>
      <w:lvlJc w:val="left"/>
      <w:pPr>
        <w:ind w:left="1080" w:hanging="360"/>
      </w:pPr>
      <w:rPr>
        <w:rFonts w:ascii="Symbol" w:hAnsi="Symbol" w:hint="default"/>
      </w:rPr>
    </w:lvl>
    <w:lvl w:ilvl="1" w:tplc="716C9AE0">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1490D18"/>
    <w:multiLevelType w:val="hybridMultilevel"/>
    <w:tmpl w:val="3AB467D2"/>
    <w:lvl w:ilvl="0" w:tplc="45C62A5C">
      <w:start w:val="1"/>
      <w:numFmt w:val="bullet"/>
      <w:lvlText w:val="●"/>
      <w:lvlJc w:val="left"/>
      <w:pPr>
        <w:ind w:left="357" w:hanging="357"/>
      </w:pPr>
      <w:rPr>
        <w:rFonts w:ascii="Arial" w:eastAsia="Arial" w:hAnsi="Arial" w:cs="Arial"/>
      </w:rPr>
    </w:lvl>
    <w:lvl w:ilvl="1" w:tplc="97AE91B2">
      <w:start w:val="1"/>
      <w:numFmt w:val="bullet"/>
      <w:lvlText w:val=""/>
      <w:lvlJc w:val="left"/>
      <w:pPr>
        <w:ind w:left="717" w:hanging="360"/>
      </w:pPr>
      <w:rPr>
        <w:rFonts w:ascii="Symbol" w:hAnsi="Symbol" w:hint="default"/>
      </w:rPr>
    </w:lvl>
    <w:lvl w:ilvl="2" w:tplc="C95C839E">
      <w:start w:val="1"/>
      <w:numFmt w:val="bullet"/>
      <w:lvlText w:val=""/>
      <w:lvlJc w:val="left"/>
      <w:pPr>
        <w:ind w:left="1593" w:hanging="360"/>
      </w:pPr>
      <w:rPr>
        <w:rFonts w:ascii="Symbol" w:hAnsi="Symbol" w:hint="default"/>
      </w:rPr>
    </w:lvl>
    <w:lvl w:ilvl="3" w:tplc="E16466D4">
      <w:start w:val="1"/>
      <w:numFmt w:val="bullet"/>
      <w:lvlText w:val="●"/>
      <w:lvlJc w:val="left"/>
      <w:pPr>
        <w:ind w:left="2313" w:hanging="360"/>
      </w:pPr>
      <w:rPr>
        <w:rFonts w:ascii="Arial" w:eastAsia="Arial" w:hAnsi="Arial" w:cs="Arial"/>
      </w:rPr>
    </w:lvl>
    <w:lvl w:ilvl="4" w:tplc="518025DE">
      <w:start w:val="1"/>
      <w:numFmt w:val="bullet"/>
      <w:lvlText w:val="○"/>
      <w:lvlJc w:val="left"/>
      <w:pPr>
        <w:ind w:left="3033" w:hanging="360"/>
      </w:pPr>
      <w:rPr>
        <w:rFonts w:ascii="Arial" w:eastAsia="Arial" w:hAnsi="Arial" w:cs="Arial"/>
      </w:rPr>
    </w:lvl>
    <w:lvl w:ilvl="5" w:tplc="082E5082">
      <w:start w:val="1"/>
      <w:numFmt w:val="bullet"/>
      <w:lvlText w:val="■"/>
      <w:lvlJc w:val="left"/>
      <w:pPr>
        <w:ind w:left="3753" w:hanging="360"/>
      </w:pPr>
      <w:rPr>
        <w:rFonts w:ascii="Arial" w:eastAsia="Arial" w:hAnsi="Arial" w:cs="Arial"/>
      </w:rPr>
    </w:lvl>
    <w:lvl w:ilvl="6" w:tplc="F868683E">
      <w:start w:val="1"/>
      <w:numFmt w:val="bullet"/>
      <w:lvlText w:val="●"/>
      <w:lvlJc w:val="left"/>
      <w:pPr>
        <w:ind w:left="4473" w:hanging="360"/>
      </w:pPr>
      <w:rPr>
        <w:rFonts w:ascii="Arial" w:eastAsia="Arial" w:hAnsi="Arial" w:cs="Arial"/>
      </w:rPr>
    </w:lvl>
    <w:lvl w:ilvl="7" w:tplc="8B3C2066">
      <w:start w:val="1"/>
      <w:numFmt w:val="bullet"/>
      <w:lvlText w:val="○"/>
      <w:lvlJc w:val="left"/>
      <w:pPr>
        <w:ind w:left="5193" w:hanging="360"/>
      </w:pPr>
      <w:rPr>
        <w:rFonts w:ascii="Arial" w:eastAsia="Arial" w:hAnsi="Arial" w:cs="Arial"/>
      </w:rPr>
    </w:lvl>
    <w:lvl w:ilvl="8" w:tplc="373453F2">
      <w:start w:val="1"/>
      <w:numFmt w:val="bullet"/>
      <w:lvlText w:val="■"/>
      <w:lvlJc w:val="left"/>
      <w:pPr>
        <w:ind w:left="5913" w:hanging="360"/>
      </w:pPr>
      <w:rPr>
        <w:rFonts w:ascii="Arial" w:eastAsia="Arial" w:hAnsi="Arial" w:cs="Arial"/>
      </w:rPr>
    </w:lvl>
  </w:abstractNum>
  <w:abstractNum w:abstractNumId="5" w15:restartNumberingAfterBreak="0">
    <w:nsid w:val="36CE3659"/>
    <w:multiLevelType w:val="hybridMultilevel"/>
    <w:tmpl w:val="066CA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372921"/>
    <w:multiLevelType w:val="hybridMultilevel"/>
    <w:tmpl w:val="3AB467D2"/>
    <w:lvl w:ilvl="0" w:tplc="61AECCBA">
      <w:start w:val="1"/>
      <w:numFmt w:val="bullet"/>
      <w:lvlText w:val="●"/>
      <w:lvlJc w:val="left"/>
      <w:pPr>
        <w:ind w:left="357" w:hanging="357"/>
      </w:pPr>
      <w:rPr>
        <w:rFonts w:ascii="Arial" w:eastAsia="Arial" w:hAnsi="Arial" w:cs="Arial"/>
      </w:rPr>
    </w:lvl>
    <w:lvl w:ilvl="1" w:tplc="B6C8AA8C">
      <w:start w:val="1"/>
      <w:numFmt w:val="bullet"/>
      <w:lvlText w:val=""/>
      <w:lvlJc w:val="left"/>
      <w:pPr>
        <w:ind w:left="717" w:hanging="360"/>
      </w:pPr>
      <w:rPr>
        <w:rFonts w:ascii="Symbol" w:hAnsi="Symbol" w:hint="default"/>
      </w:rPr>
    </w:lvl>
    <w:lvl w:ilvl="2" w:tplc="6F3839B0">
      <w:start w:val="1"/>
      <w:numFmt w:val="bullet"/>
      <w:lvlText w:val=""/>
      <w:lvlJc w:val="left"/>
      <w:pPr>
        <w:ind w:left="1593" w:hanging="360"/>
      </w:pPr>
      <w:rPr>
        <w:rFonts w:ascii="Symbol" w:hAnsi="Symbol" w:hint="default"/>
      </w:rPr>
    </w:lvl>
    <w:lvl w:ilvl="3" w:tplc="6360BC3E">
      <w:start w:val="1"/>
      <w:numFmt w:val="bullet"/>
      <w:lvlText w:val="●"/>
      <w:lvlJc w:val="left"/>
      <w:pPr>
        <w:ind w:left="2313" w:hanging="360"/>
      </w:pPr>
      <w:rPr>
        <w:rFonts w:ascii="Arial" w:eastAsia="Arial" w:hAnsi="Arial" w:cs="Arial"/>
      </w:rPr>
    </w:lvl>
    <w:lvl w:ilvl="4" w:tplc="2DCC2F98">
      <w:start w:val="1"/>
      <w:numFmt w:val="bullet"/>
      <w:lvlText w:val="○"/>
      <w:lvlJc w:val="left"/>
      <w:pPr>
        <w:ind w:left="3033" w:hanging="360"/>
      </w:pPr>
      <w:rPr>
        <w:rFonts w:ascii="Arial" w:eastAsia="Arial" w:hAnsi="Arial" w:cs="Arial"/>
      </w:rPr>
    </w:lvl>
    <w:lvl w:ilvl="5" w:tplc="2250BF14">
      <w:start w:val="1"/>
      <w:numFmt w:val="bullet"/>
      <w:lvlText w:val="■"/>
      <w:lvlJc w:val="left"/>
      <w:pPr>
        <w:ind w:left="3753" w:hanging="360"/>
      </w:pPr>
      <w:rPr>
        <w:rFonts w:ascii="Arial" w:eastAsia="Arial" w:hAnsi="Arial" w:cs="Arial"/>
      </w:rPr>
    </w:lvl>
    <w:lvl w:ilvl="6" w:tplc="F06A952C">
      <w:start w:val="1"/>
      <w:numFmt w:val="bullet"/>
      <w:lvlText w:val="●"/>
      <w:lvlJc w:val="left"/>
      <w:pPr>
        <w:ind w:left="4473" w:hanging="360"/>
      </w:pPr>
      <w:rPr>
        <w:rFonts w:ascii="Arial" w:eastAsia="Arial" w:hAnsi="Arial" w:cs="Arial"/>
      </w:rPr>
    </w:lvl>
    <w:lvl w:ilvl="7" w:tplc="52AE6920">
      <w:start w:val="1"/>
      <w:numFmt w:val="bullet"/>
      <w:lvlText w:val="○"/>
      <w:lvlJc w:val="left"/>
      <w:pPr>
        <w:ind w:left="5193" w:hanging="360"/>
      </w:pPr>
      <w:rPr>
        <w:rFonts w:ascii="Arial" w:eastAsia="Arial" w:hAnsi="Arial" w:cs="Arial"/>
      </w:rPr>
    </w:lvl>
    <w:lvl w:ilvl="8" w:tplc="5BFAF22E">
      <w:start w:val="1"/>
      <w:numFmt w:val="bullet"/>
      <w:lvlText w:val="■"/>
      <w:lvlJc w:val="left"/>
      <w:pPr>
        <w:ind w:left="5913" w:hanging="360"/>
      </w:pPr>
      <w:rPr>
        <w:rFonts w:ascii="Arial" w:eastAsia="Arial" w:hAnsi="Arial" w:cs="Arial"/>
      </w:rPr>
    </w:lvl>
  </w:abstractNum>
  <w:abstractNum w:abstractNumId="7" w15:restartNumberingAfterBreak="0">
    <w:nsid w:val="4063492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8" w15:restartNumberingAfterBreak="0">
    <w:nsid w:val="64F849C8"/>
    <w:multiLevelType w:val="hybridMultilevel"/>
    <w:tmpl w:val="70E432DA"/>
    <w:lvl w:ilvl="0" w:tplc="716C9A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D3D3F"/>
    <w:multiLevelType w:val="hybridMultilevel"/>
    <w:tmpl w:val="C3B208D8"/>
    <w:lvl w:ilvl="0" w:tplc="716C9AE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04567EB"/>
    <w:multiLevelType w:val="hybridMultilevel"/>
    <w:tmpl w:val="E3EEE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79DB1852"/>
    <w:multiLevelType w:val="hybridMultilevel"/>
    <w:tmpl w:val="7D06DFFE"/>
    <w:lvl w:ilvl="0" w:tplc="716C9A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16ED1"/>
    <w:multiLevelType w:val="hybridMultilevel"/>
    <w:tmpl w:val="3AB467D2"/>
    <w:lvl w:ilvl="0" w:tplc="88664834">
      <w:start w:val="1"/>
      <w:numFmt w:val="bullet"/>
      <w:lvlText w:val="●"/>
      <w:lvlJc w:val="left"/>
      <w:pPr>
        <w:ind w:left="357" w:hanging="357"/>
      </w:pPr>
      <w:rPr>
        <w:rFonts w:ascii="Arial" w:eastAsia="Arial" w:hAnsi="Arial" w:cs="Arial"/>
      </w:rPr>
    </w:lvl>
    <w:lvl w:ilvl="1" w:tplc="66402B98">
      <w:start w:val="1"/>
      <w:numFmt w:val="bullet"/>
      <w:lvlText w:val=""/>
      <w:lvlJc w:val="left"/>
      <w:pPr>
        <w:ind w:left="717" w:hanging="360"/>
      </w:pPr>
      <w:rPr>
        <w:rFonts w:ascii="Symbol" w:hAnsi="Symbol" w:hint="default"/>
      </w:rPr>
    </w:lvl>
    <w:lvl w:ilvl="2" w:tplc="C4DCA560">
      <w:start w:val="1"/>
      <w:numFmt w:val="bullet"/>
      <w:lvlText w:val=""/>
      <w:lvlJc w:val="left"/>
      <w:pPr>
        <w:ind w:left="1593" w:hanging="360"/>
      </w:pPr>
      <w:rPr>
        <w:rFonts w:ascii="Symbol" w:hAnsi="Symbol" w:hint="default"/>
      </w:rPr>
    </w:lvl>
    <w:lvl w:ilvl="3" w:tplc="CFA2F252">
      <w:start w:val="1"/>
      <w:numFmt w:val="bullet"/>
      <w:lvlText w:val="●"/>
      <w:lvlJc w:val="left"/>
      <w:pPr>
        <w:ind w:left="2313" w:hanging="360"/>
      </w:pPr>
      <w:rPr>
        <w:rFonts w:ascii="Arial" w:eastAsia="Arial" w:hAnsi="Arial" w:cs="Arial"/>
      </w:rPr>
    </w:lvl>
    <w:lvl w:ilvl="4" w:tplc="FB4E7FCC">
      <w:start w:val="1"/>
      <w:numFmt w:val="bullet"/>
      <w:lvlText w:val="○"/>
      <w:lvlJc w:val="left"/>
      <w:pPr>
        <w:ind w:left="3033" w:hanging="360"/>
      </w:pPr>
      <w:rPr>
        <w:rFonts w:ascii="Arial" w:eastAsia="Arial" w:hAnsi="Arial" w:cs="Arial"/>
      </w:rPr>
    </w:lvl>
    <w:lvl w:ilvl="5" w:tplc="264214EC">
      <w:start w:val="1"/>
      <w:numFmt w:val="bullet"/>
      <w:lvlText w:val="■"/>
      <w:lvlJc w:val="left"/>
      <w:pPr>
        <w:ind w:left="3753" w:hanging="360"/>
      </w:pPr>
      <w:rPr>
        <w:rFonts w:ascii="Arial" w:eastAsia="Arial" w:hAnsi="Arial" w:cs="Arial"/>
      </w:rPr>
    </w:lvl>
    <w:lvl w:ilvl="6" w:tplc="26F61A9A">
      <w:start w:val="1"/>
      <w:numFmt w:val="bullet"/>
      <w:lvlText w:val="●"/>
      <w:lvlJc w:val="left"/>
      <w:pPr>
        <w:ind w:left="4473" w:hanging="360"/>
      </w:pPr>
      <w:rPr>
        <w:rFonts w:ascii="Arial" w:eastAsia="Arial" w:hAnsi="Arial" w:cs="Arial"/>
      </w:rPr>
    </w:lvl>
    <w:lvl w:ilvl="7" w:tplc="F184DE00">
      <w:start w:val="1"/>
      <w:numFmt w:val="bullet"/>
      <w:lvlText w:val="○"/>
      <w:lvlJc w:val="left"/>
      <w:pPr>
        <w:ind w:left="5193" w:hanging="360"/>
      </w:pPr>
      <w:rPr>
        <w:rFonts w:ascii="Arial" w:eastAsia="Arial" w:hAnsi="Arial" w:cs="Arial"/>
      </w:rPr>
    </w:lvl>
    <w:lvl w:ilvl="8" w:tplc="2B802E90">
      <w:start w:val="1"/>
      <w:numFmt w:val="bullet"/>
      <w:lvlText w:val="■"/>
      <w:lvlJc w:val="left"/>
      <w:pPr>
        <w:ind w:left="5913" w:hanging="360"/>
      </w:pPr>
      <w:rPr>
        <w:rFonts w:ascii="Arial" w:eastAsia="Arial" w:hAnsi="Arial" w:cs="Arial"/>
      </w:rPr>
    </w:lvl>
  </w:abstractNum>
  <w:num w:numId="1">
    <w:abstractNumId w:val="6"/>
  </w:num>
  <w:num w:numId="2">
    <w:abstractNumId w:val="8"/>
  </w:num>
  <w:num w:numId="3">
    <w:abstractNumId w:val="3"/>
  </w:num>
  <w:num w:numId="4">
    <w:abstractNumId w:val="11"/>
  </w:num>
  <w:num w:numId="5">
    <w:abstractNumId w:val="9"/>
  </w:num>
  <w:num w:numId="6">
    <w:abstractNumId w:val="0"/>
  </w:num>
  <w:num w:numId="7">
    <w:abstractNumId w:val="4"/>
  </w:num>
  <w:num w:numId="8">
    <w:abstractNumId w:val="10"/>
  </w:num>
  <w:num w:numId="9">
    <w:abstractNumId w:val="2"/>
  </w:num>
  <w:num w:numId="10">
    <w:abstractNumId w:val="7"/>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19"/>
    <w:rsid w:val="00010801"/>
    <w:rsid w:val="00012E7E"/>
    <w:rsid w:val="0002693C"/>
    <w:rsid w:val="0002733C"/>
    <w:rsid w:val="00030931"/>
    <w:rsid w:val="00036B33"/>
    <w:rsid w:val="00061B61"/>
    <w:rsid w:val="00084041"/>
    <w:rsid w:val="000A5E3D"/>
    <w:rsid w:val="000B4817"/>
    <w:rsid w:val="000C0E66"/>
    <w:rsid w:val="000C6273"/>
    <w:rsid w:val="000C6CE0"/>
    <w:rsid w:val="000F043C"/>
    <w:rsid w:val="000F0729"/>
    <w:rsid w:val="000F2248"/>
    <w:rsid w:val="000F45C3"/>
    <w:rsid w:val="000F58B8"/>
    <w:rsid w:val="00126B97"/>
    <w:rsid w:val="00132DD0"/>
    <w:rsid w:val="00142C59"/>
    <w:rsid w:val="001526C7"/>
    <w:rsid w:val="0018181A"/>
    <w:rsid w:val="00184139"/>
    <w:rsid w:val="00186CD9"/>
    <w:rsid w:val="00193A61"/>
    <w:rsid w:val="001A77F6"/>
    <w:rsid w:val="001B6780"/>
    <w:rsid w:val="001C4D4F"/>
    <w:rsid w:val="001D493E"/>
    <w:rsid w:val="001F005A"/>
    <w:rsid w:val="002019F6"/>
    <w:rsid w:val="00214C7B"/>
    <w:rsid w:val="00221223"/>
    <w:rsid w:val="00240EAB"/>
    <w:rsid w:val="00260064"/>
    <w:rsid w:val="00272B13"/>
    <w:rsid w:val="002877B5"/>
    <w:rsid w:val="00291C5A"/>
    <w:rsid w:val="002B2F62"/>
    <w:rsid w:val="002E2456"/>
    <w:rsid w:val="002F4FDD"/>
    <w:rsid w:val="003442E1"/>
    <w:rsid w:val="00346AC8"/>
    <w:rsid w:val="003569C5"/>
    <w:rsid w:val="00362B96"/>
    <w:rsid w:val="00383582"/>
    <w:rsid w:val="00384949"/>
    <w:rsid w:val="00397191"/>
    <w:rsid w:val="003A02E5"/>
    <w:rsid w:val="003A48C7"/>
    <w:rsid w:val="003A5957"/>
    <w:rsid w:val="003B2142"/>
    <w:rsid w:val="003E5126"/>
    <w:rsid w:val="003F22C4"/>
    <w:rsid w:val="00403B18"/>
    <w:rsid w:val="00414264"/>
    <w:rsid w:val="00463A6D"/>
    <w:rsid w:val="00473F2A"/>
    <w:rsid w:val="00483AB8"/>
    <w:rsid w:val="0048632F"/>
    <w:rsid w:val="004901D4"/>
    <w:rsid w:val="004A623C"/>
    <w:rsid w:val="00503164"/>
    <w:rsid w:val="00532F25"/>
    <w:rsid w:val="005504B8"/>
    <w:rsid w:val="00554F9F"/>
    <w:rsid w:val="00564025"/>
    <w:rsid w:val="00567650"/>
    <w:rsid w:val="00571084"/>
    <w:rsid w:val="0059198B"/>
    <w:rsid w:val="005F1A44"/>
    <w:rsid w:val="005F6EE0"/>
    <w:rsid w:val="00604446"/>
    <w:rsid w:val="006539F9"/>
    <w:rsid w:val="00656265"/>
    <w:rsid w:val="0067777A"/>
    <w:rsid w:val="00680F99"/>
    <w:rsid w:val="006C6676"/>
    <w:rsid w:val="006C75F3"/>
    <w:rsid w:val="006E1958"/>
    <w:rsid w:val="006E2DBE"/>
    <w:rsid w:val="006E6676"/>
    <w:rsid w:val="006F0618"/>
    <w:rsid w:val="007109BE"/>
    <w:rsid w:val="00736B4C"/>
    <w:rsid w:val="00774C15"/>
    <w:rsid w:val="00786F57"/>
    <w:rsid w:val="007905DC"/>
    <w:rsid w:val="00791897"/>
    <w:rsid w:val="00795239"/>
    <w:rsid w:val="007A0148"/>
    <w:rsid w:val="007A10A5"/>
    <w:rsid w:val="007A5AE3"/>
    <w:rsid w:val="007B446C"/>
    <w:rsid w:val="007B562A"/>
    <w:rsid w:val="007B6090"/>
    <w:rsid w:val="00811EF2"/>
    <w:rsid w:val="00822C2A"/>
    <w:rsid w:val="00830AB1"/>
    <w:rsid w:val="008333A8"/>
    <w:rsid w:val="008454A8"/>
    <w:rsid w:val="00871E85"/>
    <w:rsid w:val="00876099"/>
    <w:rsid w:val="00894AAB"/>
    <w:rsid w:val="008A05C0"/>
    <w:rsid w:val="008A20F3"/>
    <w:rsid w:val="008A2A58"/>
    <w:rsid w:val="008A3227"/>
    <w:rsid w:val="008A4011"/>
    <w:rsid w:val="008A46C9"/>
    <w:rsid w:val="008B4EA9"/>
    <w:rsid w:val="008B79E8"/>
    <w:rsid w:val="008C40D3"/>
    <w:rsid w:val="00910B3F"/>
    <w:rsid w:val="0092291B"/>
    <w:rsid w:val="00931F9F"/>
    <w:rsid w:val="009413BD"/>
    <w:rsid w:val="00953534"/>
    <w:rsid w:val="009552DE"/>
    <w:rsid w:val="00966817"/>
    <w:rsid w:val="0098000B"/>
    <w:rsid w:val="009A2CCA"/>
    <w:rsid w:val="009A3FCE"/>
    <w:rsid w:val="009A65CB"/>
    <w:rsid w:val="009C3418"/>
    <w:rsid w:val="009C741D"/>
    <w:rsid w:val="009C74F6"/>
    <w:rsid w:val="009D224D"/>
    <w:rsid w:val="009D4FCF"/>
    <w:rsid w:val="009E25D5"/>
    <w:rsid w:val="009E5A03"/>
    <w:rsid w:val="009F6CFC"/>
    <w:rsid w:val="00A0282F"/>
    <w:rsid w:val="00A0549A"/>
    <w:rsid w:val="00A12169"/>
    <w:rsid w:val="00A13254"/>
    <w:rsid w:val="00A32323"/>
    <w:rsid w:val="00A32988"/>
    <w:rsid w:val="00A472B4"/>
    <w:rsid w:val="00A53AD7"/>
    <w:rsid w:val="00A72658"/>
    <w:rsid w:val="00A728A1"/>
    <w:rsid w:val="00A74548"/>
    <w:rsid w:val="00A85F72"/>
    <w:rsid w:val="00AA7562"/>
    <w:rsid w:val="00AD1190"/>
    <w:rsid w:val="00AD3847"/>
    <w:rsid w:val="00AF2A19"/>
    <w:rsid w:val="00B018BE"/>
    <w:rsid w:val="00B100B0"/>
    <w:rsid w:val="00B1247E"/>
    <w:rsid w:val="00B527DA"/>
    <w:rsid w:val="00B918CA"/>
    <w:rsid w:val="00BA5BD3"/>
    <w:rsid w:val="00BB51E3"/>
    <w:rsid w:val="00BB6403"/>
    <w:rsid w:val="00BB797B"/>
    <w:rsid w:val="00BC144B"/>
    <w:rsid w:val="00BC4621"/>
    <w:rsid w:val="00BC5B5D"/>
    <w:rsid w:val="00BD2FDD"/>
    <w:rsid w:val="00BF5CD0"/>
    <w:rsid w:val="00C72B36"/>
    <w:rsid w:val="00C93119"/>
    <w:rsid w:val="00C93517"/>
    <w:rsid w:val="00CB35AC"/>
    <w:rsid w:val="00CC1354"/>
    <w:rsid w:val="00CD0DF2"/>
    <w:rsid w:val="00CD5229"/>
    <w:rsid w:val="00D13653"/>
    <w:rsid w:val="00D14436"/>
    <w:rsid w:val="00D170E7"/>
    <w:rsid w:val="00D24F05"/>
    <w:rsid w:val="00D31DF5"/>
    <w:rsid w:val="00D4782D"/>
    <w:rsid w:val="00D53298"/>
    <w:rsid w:val="00D6045A"/>
    <w:rsid w:val="00D67EF7"/>
    <w:rsid w:val="00D82CAA"/>
    <w:rsid w:val="00DA00A5"/>
    <w:rsid w:val="00DA5654"/>
    <w:rsid w:val="00DC3DEF"/>
    <w:rsid w:val="00E043DE"/>
    <w:rsid w:val="00E5546A"/>
    <w:rsid w:val="00E6125A"/>
    <w:rsid w:val="00E973C6"/>
    <w:rsid w:val="00EB644C"/>
    <w:rsid w:val="00EC008E"/>
    <w:rsid w:val="00EC3F30"/>
    <w:rsid w:val="00ED3F44"/>
    <w:rsid w:val="00ED5161"/>
    <w:rsid w:val="00ED7D2B"/>
    <w:rsid w:val="00EF05E4"/>
    <w:rsid w:val="00F01CB6"/>
    <w:rsid w:val="00F12D7F"/>
    <w:rsid w:val="00F16C8C"/>
    <w:rsid w:val="00F54091"/>
    <w:rsid w:val="00F845EC"/>
    <w:rsid w:val="00FB1584"/>
    <w:rsid w:val="00FB40AD"/>
    <w:rsid w:val="00FC2254"/>
    <w:rsid w:val="00FD10D6"/>
    <w:rsid w:val="00FE753C"/>
    <w:rsid w:val="00FF4B44"/>
    <w:rsid w:val="02629BEB"/>
    <w:rsid w:val="043AE667"/>
    <w:rsid w:val="0EC06263"/>
    <w:rsid w:val="2B71090F"/>
    <w:rsid w:val="362F30FE"/>
    <w:rsid w:val="3B8C97C5"/>
    <w:rsid w:val="3FF34DD7"/>
    <w:rsid w:val="58D81D31"/>
    <w:rsid w:val="75AAB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353C"/>
  <w15:docId w15:val="{910AB277-EA30-4110-A5C5-A3903938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styleId="ListParagraph">
    <w:name w:val="List Paragraph"/>
    <w:basedOn w:val="Normal"/>
    <w:uiPriority w:val="34"/>
    <w:qFormat/>
    <w:rsid w:val="00DA00A5"/>
    <w:pPr>
      <w:ind w:left="720"/>
      <w:contextualSpacing/>
    </w:pPr>
  </w:style>
  <w:style w:type="paragraph" w:customStyle="1" w:styleId="SOFinalPerformanceTableHead1">
    <w:name w:val="SO Final Performance Table Head 1"/>
    <w:rsid w:val="00126B9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paragraph" w:styleId="Header">
    <w:name w:val="header"/>
    <w:basedOn w:val="Normal"/>
    <w:link w:val="HeaderChar"/>
    <w:uiPriority w:val="99"/>
    <w:unhideWhenUsed/>
    <w:rsid w:val="0024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AB"/>
  </w:style>
  <w:style w:type="paragraph" w:styleId="Footer">
    <w:name w:val="footer"/>
    <w:basedOn w:val="Normal"/>
    <w:link w:val="FooterChar"/>
    <w:uiPriority w:val="99"/>
    <w:unhideWhenUsed/>
    <w:rsid w:val="0024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AB"/>
  </w:style>
  <w:style w:type="character" w:styleId="Hyperlink">
    <w:name w:val="Hyperlink"/>
    <w:basedOn w:val="DefaultParagraphFont"/>
    <w:uiPriority w:val="99"/>
    <w:unhideWhenUsed/>
    <w:rsid w:val="00CB35AC"/>
    <w:rPr>
      <w:color w:val="0000FF" w:themeColor="hyperlink"/>
      <w:u w:val="single"/>
    </w:rPr>
  </w:style>
  <w:style w:type="paragraph" w:customStyle="1" w:styleId="LAPFooter">
    <w:name w:val="LAP Footer"/>
    <w:next w:val="Normal"/>
    <w:qFormat/>
    <w:rsid w:val="0018181A"/>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 w:type="character" w:customStyle="1" w:styleId="UnresolvedMention1">
    <w:name w:val="Unresolved Mention1"/>
    <w:basedOn w:val="DefaultParagraphFont"/>
    <w:uiPriority w:val="99"/>
    <w:semiHidden/>
    <w:unhideWhenUsed/>
    <w:rsid w:val="00CC1354"/>
    <w:rPr>
      <w:color w:val="808080"/>
      <w:shd w:val="clear" w:color="auto" w:fill="E6E6E6"/>
    </w:rPr>
  </w:style>
  <w:style w:type="paragraph" w:styleId="NormalWeb">
    <w:name w:val="Normal (Web)"/>
    <w:basedOn w:val="Normal"/>
    <w:uiPriority w:val="99"/>
    <w:semiHidden/>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sz w:val="20"/>
      <w:szCs w:val="24"/>
      <w:lang w:eastAsia="zh-CN"/>
    </w:rPr>
  </w:style>
  <w:style w:type="table" w:customStyle="1" w:styleId="SOFinalPerformanceTable">
    <w:name w:val="SO Final Performance Table"/>
    <w:basedOn w:val="TableNormal"/>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FollowedHyperlink">
    <w:name w:val="FollowedHyperlink"/>
    <w:basedOn w:val="DefaultParagraphFont"/>
    <w:uiPriority w:val="99"/>
    <w:semiHidden/>
    <w:unhideWhenUsed/>
    <w:rsid w:val="00B100B0"/>
    <w:rPr>
      <w:color w:val="800080" w:themeColor="followedHyperlink"/>
      <w:u w:val="single"/>
    </w:rPr>
  </w:style>
  <w:style w:type="table" w:styleId="TableGrid">
    <w:name w:val="Table Grid"/>
    <w:basedOn w:val="TableNormal"/>
    <w:uiPriority w:val="59"/>
    <w:unhideWhenUsed/>
    <w:rsid w:val="008A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rsid w:val="00272B13"/>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Times New Roman" w:cs="Times New Roman"/>
      <w:szCs w:val="24"/>
      <w:lang w:val="en-US" w:eastAsia="en-US"/>
    </w:rPr>
  </w:style>
  <w:style w:type="character" w:customStyle="1" w:styleId="SOFinalBodyTextCharChar">
    <w:name w:val="SO Final Body Text Char Char"/>
    <w:link w:val="SOFinalBodyText"/>
    <w:rsid w:val="00272B13"/>
    <w:rPr>
      <w:rFonts w:eastAsia="Times New Roman" w:cs="Times New Roman"/>
      <w:szCs w:val="24"/>
      <w:lang w:val="en-US" w:eastAsia="en-US"/>
    </w:rPr>
  </w:style>
  <w:style w:type="character" w:customStyle="1" w:styleId="UnresolvedMention2">
    <w:name w:val="Unresolved Mention2"/>
    <w:basedOn w:val="DefaultParagraphFont"/>
    <w:uiPriority w:val="99"/>
    <w:semiHidden/>
    <w:unhideWhenUsed/>
    <w:rsid w:val="007B562A"/>
    <w:rPr>
      <w:color w:val="605E5C"/>
      <w:shd w:val="clear" w:color="auto" w:fill="E1DFDD"/>
    </w:rPr>
  </w:style>
  <w:style w:type="paragraph" w:customStyle="1" w:styleId="paragraph">
    <w:name w:val="paragraph"/>
    <w:basedOn w:val="Normal"/>
    <w:rsid w:val="003442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442E1"/>
  </w:style>
  <w:style w:type="character" w:customStyle="1" w:styleId="eop">
    <w:name w:val="eop"/>
    <w:basedOn w:val="DefaultParagraphFont"/>
    <w:rsid w:val="0034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9831">
      <w:bodyDiv w:val="1"/>
      <w:marLeft w:val="0"/>
      <w:marRight w:val="0"/>
      <w:marTop w:val="0"/>
      <w:marBottom w:val="0"/>
      <w:divBdr>
        <w:top w:val="none" w:sz="0" w:space="0" w:color="auto"/>
        <w:left w:val="none" w:sz="0" w:space="0" w:color="auto"/>
        <w:bottom w:val="none" w:sz="0" w:space="0" w:color="auto"/>
        <w:right w:val="none" w:sz="0" w:space="0" w:color="auto"/>
      </w:divBdr>
      <w:divsChild>
        <w:div w:id="215244535">
          <w:marLeft w:val="0"/>
          <w:marRight w:val="0"/>
          <w:marTop w:val="0"/>
          <w:marBottom w:val="0"/>
          <w:divBdr>
            <w:top w:val="none" w:sz="0" w:space="0" w:color="auto"/>
            <w:left w:val="none" w:sz="0" w:space="0" w:color="auto"/>
            <w:bottom w:val="none" w:sz="0" w:space="0" w:color="auto"/>
            <w:right w:val="none" w:sz="0" w:space="0" w:color="auto"/>
          </w:divBdr>
        </w:div>
        <w:div w:id="1413284238">
          <w:marLeft w:val="0"/>
          <w:marRight w:val="0"/>
          <w:marTop w:val="0"/>
          <w:marBottom w:val="0"/>
          <w:divBdr>
            <w:top w:val="none" w:sz="0" w:space="0" w:color="auto"/>
            <w:left w:val="none" w:sz="0" w:space="0" w:color="auto"/>
            <w:bottom w:val="none" w:sz="0" w:space="0" w:color="auto"/>
            <w:right w:val="none" w:sz="0" w:space="0" w:color="auto"/>
          </w:divBdr>
        </w:div>
        <w:div w:id="694043996">
          <w:marLeft w:val="0"/>
          <w:marRight w:val="0"/>
          <w:marTop w:val="0"/>
          <w:marBottom w:val="0"/>
          <w:divBdr>
            <w:top w:val="none" w:sz="0" w:space="0" w:color="auto"/>
            <w:left w:val="none" w:sz="0" w:space="0" w:color="auto"/>
            <w:bottom w:val="none" w:sz="0" w:space="0" w:color="auto"/>
            <w:right w:val="none" w:sz="0" w:space="0" w:color="auto"/>
          </w:divBdr>
        </w:div>
      </w:divsChild>
    </w:div>
    <w:div w:id="260067615">
      <w:bodyDiv w:val="1"/>
      <w:marLeft w:val="0"/>
      <w:marRight w:val="0"/>
      <w:marTop w:val="0"/>
      <w:marBottom w:val="0"/>
      <w:divBdr>
        <w:top w:val="none" w:sz="0" w:space="0" w:color="auto"/>
        <w:left w:val="none" w:sz="0" w:space="0" w:color="auto"/>
        <w:bottom w:val="none" w:sz="0" w:space="0" w:color="auto"/>
        <w:right w:val="none" w:sz="0" w:space="0" w:color="auto"/>
      </w:divBdr>
      <w:divsChild>
        <w:div w:id="413939290">
          <w:marLeft w:val="0"/>
          <w:marRight w:val="0"/>
          <w:marTop w:val="0"/>
          <w:marBottom w:val="0"/>
          <w:divBdr>
            <w:top w:val="none" w:sz="0" w:space="0" w:color="auto"/>
            <w:left w:val="none" w:sz="0" w:space="0" w:color="auto"/>
            <w:bottom w:val="none" w:sz="0" w:space="0" w:color="auto"/>
            <w:right w:val="none" w:sz="0" w:space="0" w:color="auto"/>
          </w:divBdr>
        </w:div>
        <w:div w:id="915750499">
          <w:marLeft w:val="0"/>
          <w:marRight w:val="0"/>
          <w:marTop w:val="0"/>
          <w:marBottom w:val="0"/>
          <w:divBdr>
            <w:top w:val="none" w:sz="0" w:space="0" w:color="auto"/>
            <w:left w:val="none" w:sz="0" w:space="0" w:color="auto"/>
            <w:bottom w:val="none" w:sz="0" w:space="0" w:color="auto"/>
            <w:right w:val="none" w:sz="0" w:space="0" w:color="auto"/>
          </w:divBdr>
        </w:div>
        <w:div w:id="1698117409">
          <w:marLeft w:val="0"/>
          <w:marRight w:val="0"/>
          <w:marTop w:val="0"/>
          <w:marBottom w:val="0"/>
          <w:divBdr>
            <w:top w:val="none" w:sz="0" w:space="0" w:color="auto"/>
            <w:left w:val="none" w:sz="0" w:space="0" w:color="auto"/>
            <w:bottom w:val="none" w:sz="0" w:space="0" w:color="auto"/>
            <w:right w:val="none" w:sz="0" w:space="0" w:color="auto"/>
          </w:divBdr>
        </w:div>
      </w:divsChild>
    </w:div>
    <w:div w:id="617761932">
      <w:bodyDiv w:val="1"/>
      <w:marLeft w:val="0"/>
      <w:marRight w:val="0"/>
      <w:marTop w:val="0"/>
      <w:marBottom w:val="0"/>
      <w:divBdr>
        <w:top w:val="none" w:sz="0" w:space="0" w:color="auto"/>
        <w:left w:val="none" w:sz="0" w:space="0" w:color="auto"/>
        <w:bottom w:val="none" w:sz="0" w:space="0" w:color="auto"/>
        <w:right w:val="none" w:sz="0" w:space="0" w:color="auto"/>
      </w:divBdr>
    </w:div>
    <w:div w:id="844395171">
      <w:bodyDiv w:val="1"/>
      <w:marLeft w:val="0"/>
      <w:marRight w:val="0"/>
      <w:marTop w:val="0"/>
      <w:marBottom w:val="0"/>
      <w:divBdr>
        <w:top w:val="none" w:sz="0" w:space="0" w:color="auto"/>
        <w:left w:val="none" w:sz="0" w:space="0" w:color="auto"/>
        <w:bottom w:val="none" w:sz="0" w:space="0" w:color="auto"/>
        <w:right w:val="none" w:sz="0" w:space="0" w:color="auto"/>
      </w:divBdr>
      <w:divsChild>
        <w:div w:id="2103136538">
          <w:marLeft w:val="0"/>
          <w:marRight w:val="0"/>
          <w:marTop w:val="0"/>
          <w:marBottom w:val="0"/>
          <w:divBdr>
            <w:top w:val="none" w:sz="0" w:space="0" w:color="auto"/>
            <w:left w:val="none" w:sz="0" w:space="0" w:color="auto"/>
            <w:bottom w:val="none" w:sz="0" w:space="0" w:color="auto"/>
            <w:right w:val="none" w:sz="0" w:space="0" w:color="auto"/>
          </w:divBdr>
        </w:div>
        <w:div w:id="1978030103">
          <w:marLeft w:val="0"/>
          <w:marRight w:val="0"/>
          <w:marTop w:val="0"/>
          <w:marBottom w:val="0"/>
          <w:divBdr>
            <w:top w:val="none" w:sz="0" w:space="0" w:color="auto"/>
            <w:left w:val="none" w:sz="0" w:space="0" w:color="auto"/>
            <w:bottom w:val="none" w:sz="0" w:space="0" w:color="auto"/>
            <w:right w:val="none" w:sz="0" w:space="0" w:color="auto"/>
          </w:divBdr>
        </w:div>
        <w:div w:id="358242857">
          <w:marLeft w:val="0"/>
          <w:marRight w:val="0"/>
          <w:marTop w:val="0"/>
          <w:marBottom w:val="0"/>
          <w:divBdr>
            <w:top w:val="none" w:sz="0" w:space="0" w:color="auto"/>
            <w:left w:val="none" w:sz="0" w:space="0" w:color="auto"/>
            <w:bottom w:val="none" w:sz="0" w:space="0" w:color="auto"/>
            <w:right w:val="none" w:sz="0" w:space="0" w:color="auto"/>
          </w:divBdr>
        </w:div>
        <w:div w:id="148140064">
          <w:marLeft w:val="0"/>
          <w:marRight w:val="0"/>
          <w:marTop w:val="0"/>
          <w:marBottom w:val="0"/>
          <w:divBdr>
            <w:top w:val="none" w:sz="0" w:space="0" w:color="auto"/>
            <w:left w:val="none" w:sz="0" w:space="0" w:color="auto"/>
            <w:bottom w:val="none" w:sz="0" w:space="0" w:color="auto"/>
            <w:right w:val="none" w:sz="0" w:space="0" w:color="auto"/>
          </w:divBdr>
        </w:div>
        <w:div w:id="818035103">
          <w:marLeft w:val="0"/>
          <w:marRight w:val="0"/>
          <w:marTop w:val="0"/>
          <w:marBottom w:val="0"/>
          <w:divBdr>
            <w:top w:val="none" w:sz="0" w:space="0" w:color="auto"/>
            <w:left w:val="none" w:sz="0" w:space="0" w:color="auto"/>
            <w:bottom w:val="none" w:sz="0" w:space="0" w:color="auto"/>
            <w:right w:val="none" w:sz="0" w:space="0" w:color="auto"/>
          </w:divBdr>
        </w:div>
      </w:divsChild>
    </w:div>
    <w:div w:id="1348412072">
      <w:bodyDiv w:val="1"/>
      <w:marLeft w:val="0"/>
      <w:marRight w:val="0"/>
      <w:marTop w:val="0"/>
      <w:marBottom w:val="0"/>
      <w:divBdr>
        <w:top w:val="none" w:sz="0" w:space="0" w:color="auto"/>
        <w:left w:val="none" w:sz="0" w:space="0" w:color="auto"/>
        <w:bottom w:val="none" w:sz="0" w:space="0" w:color="auto"/>
        <w:right w:val="none" w:sz="0" w:space="0" w:color="auto"/>
      </w:divBdr>
      <w:divsChild>
        <w:div w:id="1556576814">
          <w:marLeft w:val="0"/>
          <w:marRight w:val="0"/>
          <w:marTop w:val="0"/>
          <w:marBottom w:val="0"/>
          <w:divBdr>
            <w:top w:val="none" w:sz="0" w:space="0" w:color="auto"/>
            <w:left w:val="none" w:sz="0" w:space="0" w:color="auto"/>
            <w:bottom w:val="none" w:sz="0" w:space="0" w:color="auto"/>
            <w:right w:val="none" w:sz="0" w:space="0" w:color="auto"/>
          </w:divBdr>
        </w:div>
        <w:div w:id="1970549884">
          <w:marLeft w:val="0"/>
          <w:marRight w:val="0"/>
          <w:marTop w:val="0"/>
          <w:marBottom w:val="0"/>
          <w:divBdr>
            <w:top w:val="none" w:sz="0" w:space="0" w:color="auto"/>
            <w:left w:val="none" w:sz="0" w:space="0" w:color="auto"/>
            <w:bottom w:val="none" w:sz="0" w:space="0" w:color="auto"/>
            <w:right w:val="none" w:sz="0" w:space="0" w:color="auto"/>
          </w:divBdr>
        </w:div>
        <w:div w:id="337971032">
          <w:marLeft w:val="0"/>
          <w:marRight w:val="0"/>
          <w:marTop w:val="0"/>
          <w:marBottom w:val="0"/>
          <w:divBdr>
            <w:top w:val="none" w:sz="0" w:space="0" w:color="auto"/>
            <w:left w:val="none" w:sz="0" w:space="0" w:color="auto"/>
            <w:bottom w:val="none" w:sz="0" w:space="0" w:color="auto"/>
            <w:right w:val="none" w:sz="0" w:space="0" w:color="auto"/>
          </w:divBdr>
        </w:div>
      </w:divsChild>
    </w:div>
    <w:div w:id="1403407814">
      <w:bodyDiv w:val="1"/>
      <w:marLeft w:val="0"/>
      <w:marRight w:val="0"/>
      <w:marTop w:val="0"/>
      <w:marBottom w:val="0"/>
      <w:divBdr>
        <w:top w:val="none" w:sz="0" w:space="0" w:color="auto"/>
        <w:left w:val="none" w:sz="0" w:space="0" w:color="auto"/>
        <w:bottom w:val="none" w:sz="0" w:space="0" w:color="auto"/>
        <w:right w:val="none" w:sz="0" w:space="0" w:color="auto"/>
      </w:divBdr>
    </w:div>
    <w:div w:id="170101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rategyzer.com/canvas/business-model-canv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CB029ECD6D85427BAD5E1D35DE4A29A4" version="1.0.0">
  <systemFields>
    <field name="Objective-Id">
      <value order="0">A736103</value>
    </field>
    <field name="Objective-Title">
      <value order="0">Stage 2 LAP 1 AT2 Business Model - Task 4</value>
    </field>
    <field name="Objective-Description">
      <value order="0"/>
    </field>
    <field name="Objective-CreationStamp">
      <value order="0">2018-06-04T01:21:30Z</value>
    </field>
    <field name="Objective-IsApproved">
      <value order="0">false</value>
    </field>
    <field name="Objective-IsPublished">
      <value order="0">true</value>
    </field>
    <field name="Objective-DatePublished">
      <value order="0">2018-06-04T04:10:46Z</value>
    </field>
    <field name="Objective-ModificationStamp">
      <value order="0">2018-06-04T04:10:46Z</value>
    </field>
    <field name="Objective-Owner">
      <value order="0">Nicole Leary</value>
    </field>
    <field name="Objective-Path">
      <value order="0">Objective Global Folder:Curriculum:Subject renewal:Business, Enterprise and Technology:Business and Enterprise:Business and Enterprise Renewal 2017:Business Innovation Consultation Support Materials</value>
    </field>
    <field name="Objective-Parent">
      <value order="0">Business Innovation Consultation Support Materials</value>
    </field>
    <field name="Objective-State">
      <value order="0">Published</value>
    </field>
    <field name="Objective-VersionId">
      <value order="0">vA1289790</value>
    </field>
    <field name="Objective-Version">
      <value order="0">4.0</value>
    </field>
    <field name="Objective-VersionNumber">
      <value order="0">5</value>
    </field>
    <field name="Objective-VersionComment">
      <value order="0"/>
    </field>
    <field name="Objective-FileNumber">
      <value order="0">qA5722</value>
    </field>
    <field name="Objective-Classification">
      <value order="0"/>
    </field>
    <field name="Objective-Caveats">
      <value order="0"/>
    </field>
  </systemFields>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3A54-6A00-4A19-9E15-0CA73C60365C}">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638A10DC-265C-4097-9FE1-2E6DD58E5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66E28-B36E-4CA7-94AA-52F1A8BF6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EAF6CE-D937-4413-8680-B7EB09BF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Bloffwitch</dc:creator>
  <cp:lastModifiedBy>Collins, Karen (SACE)</cp:lastModifiedBy>
  <cp:revision>5</cp:revision>
  <cp:lastPrinted>2018-05-30T23:08:00Z</cp:lastPrinted>
  <dcterms:created xsi:type="dcterms:W3CDTF">2021-01-11T04:42:00Z</dcterms:created>
  <dcterms:modified xsi:type="dcterms:W3CDTF">2021-01-12T21:35:00Z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A736103</vt:lpwstr>
  </property>
  <property fmtid="{D5CDD505-2E9C-101B-9397-08002B2CF9AE}" pid="4" name="Objective-Title">
    <vt:lpwstr>Stage 2 LAP 1 AT2 Business Model - Task 4</vt:lpwstr>
  </property>
  <property fmtid="{D5CDD505-2E9C-101B-9397-08002B2CF9AE}" pid="5" name="Objective-Description">
    <vt:lpwstr/>
  </property>
  <property fmtid="{D5CDD505-2E9C-101B-9397-08002B2CF9AE}" pid="6" name="Objective-CreationStamp">
    <vt:filetime>2018-06-04T01:21:30Z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2018-06-04T04:10:46Z</vt:filetime>
  </property>
  <property fmtid="{D5CDD505-2E9C-101B-9397-08002B2CF9AE}" pid="10" name="Objective-ModificationStamp">
    <vt:filetime>2018-06-04T04:10:46Z</vt:filetime>
  </property>
  <property fmtid="{D5CDD505-2E9C-101B-9397-08002B2CF9AE}" pid="11" name="Objective-Owner">
    <vt:lpwstr>Nicole Leary</vt:lpwstr>
  </property>
  <property fmtid="{D5CDD505-2E9C-101B-9397-08002B2CF9AE}" pid="12" name="Objective-Path">
    <vt:lpwstr>Objective Global Folder:Curriculum:Subject renewal:Business, Enterprise and Technology:Business and Enterprise:Business and Enterprise Renewal 2017:Business Innovation Consultation Support Materials</vt:lpwstr>
  </property>
  <property fmtid="{D5CDD505-2E9C-101B-9397-08002B2CF9AE}" pid="13" name="Objective-Parent">
    <vt:lpwstr>Business Innovation Consultation Support Materials</vt:lpwstr>
  </property>
  <property fmtid="{D5CDD505-2E9C-101B-9397-08002B2CF9AE}" pid="14" name="Objective-State">
    <vt:lpwstr>Published</vt:lpwstr>
  </property>
  <property fmtid="{D5CDD505-2E9C-101B-9397-08002B2CF9AE}" pid="15" name="Objective-VersionId">
    <vt:lpwstr>vA1289790</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qA5722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0x010100885D4A0E2533254299BCDBECD31E5228</vt:lpwstr>
  </property>
</Properties>
</file>