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BC8C" w14:textId="77777777" w:rsidR="00720A1D" w:rsidRPr="00720A1D" w:rsidRDefault="00720A1D" w:rsidP="00720A1D">
      <w:pPr>
        <w:pStyle w:val="SOFinalHead3PerformanceTable"/>
        <w:jc w:val="center"/>
        <w:rPr>
          <w:rFonts w:ascii="Roboto Medium" w:hAnsi="Roboto Medium"/>
          <w:b w:val="0"/>
        </w:rPr>
      </w:pPr>
      <w:r w:rsidRPr="00720A1D">
        <w:rPr>
          <w:rFonts w:ascii="Roboto Medium" w:hAnsi="Roboto Medium"/>
          <w:b w:val="0"/>
        </w:rPr>
        <w:t>Performance Standards for Stage 2 Digital Technologies</w:t>
      </w:r>
    </w:p>
    <w:tbl>
      <w:tblPr>
        <w:tblStyle w:val="SOFinalPerformanceTable"/>
        <w:tblW w:w="963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64"/>
        <w:gridCol w:w="3402"/>
        <w:gridCol w:w="3969"/>
        <w:gridCol w:w="1701"/>
      </w:tblGrid>
      <w:tr w:rsidR="00720A1D" w:rsidRPr="00720A1D" w14:paraId="2390E1EF" w14:textId="77777777" w:rsidTr="002D7025">
        <w:trPr>
          <w:trHeight w:hRule="exact" w:val="544"/>
          <w:tblHeader/>
        </w:trPr>
        <w:tc>
          <w:tcPr>
            <w:tcW w:w="564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A8A2D83" w14:textId="77777777" w:rsidR="00720A1D" w:rsidRPr="00720A1D" w:rsidRDefault="00720A1D" w:rsidP="00720A1D">
            <w:pPr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  <w:color w:val="595959" w:themeColor="text1" w:themeTint="A6"/>
              </w:rPr>
              <w:t>-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200CE95" w14:textId="77777777" w:rsidR="00720A1D" w:rsidRPr="00720A1D" w:rsidRDefault="00720A1D" w:rsidP="00720A1D">
            <w:pPr>
              <w:pStyle w:val="SOFinalPerformanceTableHead1"/>
              <w:rPr>
                <w:rFonts w:ascii="Roboto Medium" w:hAnsi="Roboto Medium"/>
                <w:b w:val="0"/>
              </w:rPr>
            </w:pPr>
            <w:r w:rsidRPr="00720A1D">
              <w:rPr>
                <w:rFonts w:ascii="Roboto Medium" w:hAnsi="Roboto Medium"/>
                <w:b w:val="0"/>
              </w:rPr>
              <w:t>Computational Thinking</w:t>
            </w:r>
          </w:p>
        </w:tc>
        <w:tc>
          <w:tcPr>
            <w:tcW w:w="396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4021BB8" w14:textId="77777777" w:rsidR="00720A1D" w:rsidRPr="00720A1D" w:rsidRDefault="00720A1D" w:rsidP="00720A1D">
            <w:pPr>
              <w:pStyle w:val="SOFinalPerformanceTableHead1"/>
              <w:rPr>
                <w:rFonts w:ascii="Roboto Medium" w:hAnsi="Roboto Medium"/>
                <w:b w:val="0"/>
              </w:rPr>
            </w:pPr>
            <w:r w:rsidRPr="00720A1D">
              <w:rPr>
                <w:rFonts w:ascii="Roboto Medium" w:hAnsi="Roboto Medium"/>
                <w:b w:val="0"/>
              </w:rPr>
              <w:t>Development and Evaluation</w:t>
            </w:r>
          </w:p>
        </w:tc>
        <w:tc>
          <w:tcPr>
            <w:tcW w:w="1701" w:type="dxa"/>
            <w:shd w:val="clear" w:color="auto" w:fill="595959" w:themeFill="text1" w:themeFillTint="A6"/>
            <w:vAlign w:val="center"/>
          </w:tcPr>
          <w:p w14:paraId="6FEE49C4" w14:textId="77777777" w:rsidR="00720A1D" w:rsidRPr="00720A1D" w:rsidRDefault="00720A1D" w:rsidP="00720A1D">
            <w:pPr>
              <w:pStyle w:val="SOFinalPerformanceTableHead1"/>
              <w:rPr>
                <w:rFonts w:ascii="Roboto Medium" w:hAnsi="Roboto Medium"/>
                <w:b w:val="0"/>
              </w:rPr>
            </w:pPr>
            <w:r w:rsidRPr="00720A1D">
              <w:rPr>
                <w:rFonts w:ascii="Roboto Medium" w:hAnsi="Roboto Medium"/>
                <w:b w:val="0"/>
              </w:rPr>
              <w:t>Research and Ethics</w:t>
            </w:r>
          </w:p>
        </w:tc>
      </w:tr>
      <w:tr w:rsidR="00720A1D" w:rsidRPr="00720A1D" w14:paraId="374FB1D9" w14:textId="77777777" w:rsidTr="002D7025">
        <w:tc>
          <w:tcPr>
            <w:tcW w:w="564" w:type="dxa"/>
            <w:shd w:val="clear" w:color="auto" w:fill="D9D9D9" w:themeFill="background1" w:themeFillShade="D9"/>
          </w:tcPr>
          <w:p w14:paraId="08385FE0" w14:textId="77777777" w:rsidR="00720A1D" w:rsidRPr="00720A1D" w:rsidRDefault="00720A1D" w:rsidP="00720A1D">
            <w:pPr>
              <w:pStyle w:val="SOFinalPerformanceTableLetters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</w:t>
            </w:r>
          </w:p>
        </w:tc>
        <w:tc>
          <w:tcPr>
            <w:tcW w:w="3402" w:type="dxa"/>
          </w:tcPr>
          <w:p w14:paraId="75C2C3E0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Astute and creative application of computational thinking concepts and techniques to clearly identify and deconstruct problems of interest.</w:t>
            </w:r>
          </w:p>
          <w:p w14:paraId="4BE16EB9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Insightful use of abstraction to identify core concepts and ideas.</w:t>
            </w:r>
          </w:p>
          <w:p w14:paraId="22617CE9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In-depth analysis of relationships in data sets to draw insightful conclusions and make well-justified predictions.</w:t>
            </w:r>
          </w:p>
          <w:p w14:paraId="1101B7FC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Highly purposeful application of skills and processes to develop highly efficient and logical solutions to complex problems of interest.</w:t>
            </w:r>
          </w:p>
        </w:tc>
        <w:tc>
          <w:tcPr>
            <w:tcW w:w="3969" w:type="dxa"/>
          </w:tcPr>
          <w:p w14:paraId="09FC0103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 xml:space="preserve">Clear and consistent use of initiative in the design and creation of digital solution or prototype that includes innovative features. </w:t>
            </w:r>
          </w:p>
          <w:p w14:paraId="23BF87FD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Highly purposeful and strategic application of iterative development, testing, modification, and documentation of an innovative digital solution or prototype.</w:t>
            </w:r>
          </w:p>
          <w:p w14:paraId="05D0BBB9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Insightful evaluation of the effectiveness of a digital solution or prototype.</w:t>
            </w:r>
          </w:p>
          <w:p w14:paraId="33BE4E46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Insightful explanation, supported by clear and highly convincing evidence of own role in and contribution to projects.</w:t>
            </w:r>
          </w:p>
        </w:tc>
        <w:tc>
          <w:tcPr>
            <w:tcW w:w="1701" w:type="dxa"/>
          </w:tcPr>
          <w:p w14:paraId="26CD9166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In-depth research and discussion of the ethical considerations in digital technologies.</w:t>
            </w:r>
          </w:p>
        </w:tc>
      </w:tr>
      <w:tr w:rsidR="00720A1D" w:rsidRPr="00720A1D" w14:paraId="419CEE39" w14:textId="77777777" w:rsidTr="002D7025">
        <w:tc>
          <w:tcPr>
            <w:tcW w:w="564" w:type="dxa"/>
            <w:shd w:val="clear" w:color="auto" w:fill="D9D9D9" w:themeFill="background1" w:themeFillShade="D9"/>
          </w:tcPr>
          <w:p w14:paraId="0766A9BA" w14:textId="77777777" w:rsidR="00720A1D" w:rsidRPr="00720A1D" w:rsidRDefault="00720A1D" w:rsidP="00720A1D">
            <w:pPr>
              <w:pStyle w:val="SOFinalPerformanceTableLetters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B</w:t>
            </w:r>
          </w:p>
        </w:tc>
        <w:tc>
          <w:tcPr>
            <w:tcW w:w="3402" w:type="dxa"/>
          </w:tcPr>
          <w:p w14:paraId="0889FA86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Well-considered application of computational thinking concepts and techniques to identify and deconstruct problems of interest.</w:t>
            </w:r>
          </w:p>
          <w:p w14:paraId="305C91C4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Some insights in the use of abstraction to identify core concepts and ideas.</w:t>
            </w:r>
          </w:p>
          <w:p w14:paraId="6A50D0AF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Some depth in analysis of relationships in data sets to draw informed conclusions and make justified predictions.</w:t>
            </w:r>
          </w:p>
          <w:p w14:paraId="3962CA87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Purposeful applicat</w:t>
            </w:r>
            <w:bookmarkStart w:id="0" w:name="_GoBack"/>
            <w:bookmarkEnd w:id="0"/>
            <w:r w:rsidRPr="00720A1D">
              <w:rPr>
                <w:rFonts w:ascii="Roboto Light" w:hAnsi="Roboto Light"/>
              </w:rPr>
              <w:t>ion of skills and processes to develop efficient and mostly logical solutions to some complex problems of interest.</w:t>
            </w:r>
          </w:p>
        </w:tc>
        <w:tc>
          <w:tcPr>
            <w:tcW w:w="3969" w:type="dxa"/>
          </w:tcPr>
          <w:p w14:paraId="1E0067AD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 xml:space="preserve">Mostly consistent use of initiative in the design and creation of digital solution or prototype that includes one or more innovative features. </w:t>
            </w:r>
          </w:p>
          <w:p w14:paraId="10960808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Mostly purposeful application of iterative development, testing, modification, and documentation of a digital solution or prototype, with some innovation.</w:t>
            </w:r>
          </w:p>
          <w:p w14:paraId="66BEC683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 xml:space="preserve">Well-considered evaluation of the effectiveness of a digital solution or prototype. </w:t>
            </w:r>
          </w:p>
          <w:p w14:paraId="3FD284DA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Some depth in explanation, supported by clear and mostly convincing evidence of own role in and contribution to projects.</w:t>
            </w:r>
          </w:p>
        </w:tc>
        <w:tc>
          <w:tcPr>
            <w:tcW w:w="1701" w:type="dxa"/>
          </w:tcPr>
          <w:p w14:paraId="0A3F834E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Some depth in research and discussion of the ethical considerations in digital technologies.</w:t>
            </w:r>
          </w:p>
        </w:tc>
      </w:tr>
      <w:tr w:rsidR="00720A1D" w:rsidRPr="00720A1D" w14:paraId="2554261D" w14:textId="77777777" w:rsidTr="002D7025">
        <w:tc>
          <w:tcPr>
            <w:tcW w:w="564" w:type="dxa"/>
            <w:shd w:val="clear" w:color="auto" w:fill="D9D9D9" w:themeFill="background1" w:themeFillShade="D9"/>
          </w:tcPr>
          <w:p w14:paraId="3C6BE4F6" w14:textId="524D3B65" w:rsidR="00720A1D" w:rsidRPr="00720A1D" w:rsidRDefault="00720A1D" w:rsidP="00720A1D">
            <w:pPr>
              <w:pStyle w:val="SOFinalPerformanceTableLetters"/>
              <w:rPr>
                <w:rFonts w:ascii="Roboto Light" w:hAnsi="Roboto Light"/>
              </w:rPr>
            </w:pPr>
            <w:bookmarkStart w:id="1" w:name="RowTitle_C"/>
            <w:r w:rsidRPr="00720A1D">
              <w:rPr>
                <w:rFonts w:ascii="Roboto Light" w:hAnsi="Roboto Light"/>
              </w:rPr>
              <w:t>C</w:t>
            </w:r>
            <w:bookmarkEnd w:id="1"/>
          </w:p>
        </w:tc>
        <w:tc>
          <w:tcPr>
            <w:tcW w:w="3402" w:type="dxa"/>
          </w:tcPr>
          <w:p w14:paraId="123B8C8F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Application of computational thinking concepts and techniques to identify and deconstruct problems of interest.</w:t>
            </w:r>
          </w:p>
          <w:p w14:paraId="118BFF9A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Some use of abstraction to identify core concepts and ideas.</w:t>
            </w:r>
          </w:p>
          <w:p w14:paraId="42D96C85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Description, with some analysis, of relationships in data sets to draw generally informed conclusions and make predictions, with some justification.</w:t>
            </w:r>
          </w:p>
          <w:p w14:paraId="2A24FF49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Application of skills and processes to develop generally efficient and logical solutions to problems of interest.</w:t>
            </w:r>
          </w:p>
        </w:tc>
        <w:tc>
          <w:tcPr>
            <w:tcW w:w="3969" w:type="dxa"/>
          </w:tcPr>
          <w:p w14:paraId="68626C9B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 xml:space="preserve">Some use of initiative in the design and creation of digital solution or prototype, which may include one or more innovative features. </w:t>
            </w:r>
          </w:p>
          <w:p w14:paraId="22ED7564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Competent application of iterative development, testing, modification, and documentation of a digital solution or prototype, with one or more innovative features.</w:t>
            </w:r>
          </w:p>
          <w:p w14:paraId="0ABD3335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Description of the effectiveness of a digital solution or prototype, with evaluation of some features.</w:t>
            </w:r>
          </w:p>
          <w:p w14:paraId="17621C5F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Explanation, supported by generally clear evidence, of own role in and contribution to projects.</w:t>
            </w:r>
          </w:p>
        </w:tc>
        <w:tc>
          <w:tcPr>
            <w:tcW w:w="1701" w:type="dxa"/>
          </w:tcPr>
          <w:p w14:paraId="29E7311E" w14:textId="540BE71D" w:rsidR="002D7025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Considered research and discussion of the ethical considerations in digital technologies.</w:t>
            </w:r>
          </w:p>
          <w:p w14:paraId="3546A84C" w14:textId="77777777" w:rsidR="002D7025" w:rsidRPr="002D7025" w:rsidRDefault="002D7025" w:rsidP="002D7025"/>
          <w:p w14:paraId="67AE1F65" w14:textId="2B612F57" w:rsidR="00720A1D" w:rsidRPr="002D7025" w:rsidRDefault="00720A1D" w:rsidP="002D7025"/>
        </w:tc>
      </w:tr>
      <w:tr w:rsidR="00720A1D" w:rsidRPr="00720A1D" w14:paraId="3CD35541" w14:textId="77777777" w:rsidTr="002D7025">
        <w:tc>
          <w:tcPr>
            <w:tcW w:w="564" w:type="dxa"/>
            <w:shd w:val="clear" w:color="auto" w:fill="D9D9D9" w:themeFill="background1" w:themeFillShade="D9"/>
          </w:tcPr>
          <w:p w14:paraId="2846F4B0" w14:textId="1E1DBFFD" w:rsidR="00720A1D" w:rsidRPr="00720A1D" w:rsidRDefault="00720A1D" w:rsidP="00720A1D">
            <w:pPr>
              <w:pStyle w:val="SOFinalPerformanceTableLetters"/>
              <w:rPr>
                <w:rFonts w:ascii="Roboto Light" w:hAnsi="Roboto Light"/>
              </w:rPr>
            </w:pPr>
            <w:bookmarkStart w:id="2" w:name="RowTitle_D"/>
            <w:r w:rsidRPr="00720A1D">
              <w:rPr>
                <w:rFonts w:ascii="Roboto Light" w:hAnsi="Roboto Light"/>
              </w:rPr>
              <w:t>D</w:t>
            </w:r>
            <w:bookmarkEnd w:id="2"/>
          </w:p>
        </w:tc>
        <w:tc>
          <w:tcPr>
            <w:tcW w:w="3402" w:type="dxa"/>
          </w:tcPr>
          <w:p w14:paraId="4525C8B9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Partial application of basic computational thinking concepts and techniques to identify and describe problems of interest.</w:t>
            </w:r>
          </w:p>
          <w:p w14:paraId="5592314E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Identification and description of some basic core concepts and/or ideas.</w:t>
            </w:r>
          </w:p>
          <w:p w14:paraId="647A5DD7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Identification and use of one or more simple relationships in data sets to draw a partial conclusion and/or make a prediction based on limited evidence.</w:t>
            </w:r>
          </w:p>
          <w:p w14:paraId="456EFF82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Partial application of skills and processes to develop solutions to simple problems of interest.</w:t>
            </w:r>
          </w:p>
        </w:tc>
        <w:tc>
          <w:tcPr>
            <w:tcW w:w="3969" w:type="dxa"/>
          </w:tcPr>
          <w:p w14:paraId="4E4D0879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 xml:space="preserve">Partial design and creation of digital solution or prototype. </w:t>
            </w:r>
          </w:p>
          <w:p w14:paraId="7C4AF986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Basic application of some iterative development, testing, modification, and/or documentation of a digital solution or prototype.</w:t>
            </w:r>
          </w:p>
          <w:p w14:paraId="63537546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Partial description of the effectiveness of a digital solution or prototype.</w:t>
            </w:r>
          </w:p>
          <w:p w14:paraId="13C6F857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Basic explanation of own role in and/or contribution to projects, with limited supporting evidence.</w:t>
            </w:r>
          </w:p>
        </w:tc>
        <w:tc>
          <w:tcPr>
            <w:tcW w:w="1701" w:type="dxa"/>
          </w:tcPr>
          <w:p w14:paraId="5331E963" w14:textId="6B79326B" w:rsidR="002D7025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Basic research and discussion of one or more ethical considerations in digital technologies.</w:t>
            </w:r>
          </w:p>
          <w:p w14:paraId="0AB09952" w14:textId="77777777" w:rsidR="002D7025" w:rsidRPr="002D7025" w:rsidRDefault="002D7025" w:rsidP="002D7025"/>
          <w:p w14:paraId="23902DD5" w14:textId="467EDDF0" w:rsidR="00720A1D" w:rsidRPr="002D7025" w:rsidRDefault="00720A1D" w:rsidP="002D7025"/>
        </w:tc>
      </w:tr>
      <w:tr w:rsidR="00720A1D" w:rsidRPr="00720A1D" w14:paraId="129140E1" w14:textId="77777777" w:rsidTr="002D7025">
        <w:tc>
          <w:tcPr>
            <w:tcW w:w="564" w:type="dxa"/>
            <w:shd w:val="clear" w:color="auto" w:fill="D9D9D9" w:themeFill="background1" w:themeFillShade="D9"/>
          </w:tcPr>
          <w:p w14:paraId="127A73BC" w14:textId="6B4BB112" w:rsidR="00720A1D" w:rsidRPr="00720A1D" w:rsidRDefault="00720A1D" w:rsidP="00720A1D">
            <w:pPr>
              <w:pStyle w:val="SOFinalPerformanceTableLetters"/>
              <w:rPr>
                <w:rFonts w:ascii="Roboto Light" w:hAnsi="Roboto Light"/>
              </w:rPr>
            </w:pPr>
            <w:bookmarkStart w:id="3" w:name="RowTitle_E"/>
            <w:r w:rsidRPr="00720A1D">
              <w:rPr>
                <w:rFonts w:ascii="Roboto Light" w:hAnsi="Roboto Light"/>
              </w:rPr>
              <w:t>E</w:t>
            </w:r>
            <w:bookmarkEnd w:id="3"/>
          </w:p>
        </w:tc>
        <w:tc>
          <w:tcPr>
            <w:tcW w:w="3402" w:type="dxa"/>
          </w:tcPr>
          <w:p w14:paraId="7EB6B3F5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Attempted application of a limited number of basic computational thinking concepts or techniques to describe a problem of interest.</w:t>
            </w:r>
          </w:p>
          <w:p w14:paraId="4222B4D7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Attempted identification and description of a core concept or idea.</w:t>
            </w:r>
          </w:p>
          <w:p w14:paraId="4880793E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Attempted use of limited, simple data sets to draw a conclusion or make a prediction.</w:t>
            </w:r>
          </w:p>
          <w:p w14:paraId="03B810E6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Attempted application of skills and processes to develop partial solutions to some simple problems of interest.</w:t>
            </w:r>
          </w:p>
        </w:tc>
        <w:tc>
          <w:tcPr>
            <w:tcW w:w="3969" w:type="dxa"/>
          </w:tcPr>
          <w:p w14:paraId="476D0512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 xml:space="preserve">Attempted design and creation of digital solution or prototype. </w:t>
            </w:r>
          </w:p>
          <w:p w14:paraId="3C686240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Attempted application of simple iterative development, testing, modification, or documentation of a digital solution or prototype.</w:t>
            </w:r>
          </w:p>
          <w:p w14:paraId="0B8DFB82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Limited description of a digital solution or prototype.</w:t>
            </w:r>
          </w:p>
          <w:p w14:paraId="60F65DED" w14:textId="77777777" w:rsidR="00720A1D" w:rsidRPr="00720A1D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Limited description of own participation in projects.</w:t>
            </w:r>
          </w:p>
        </w:tc>
        <w:tc>
          <w:tcPr>
            <w:tcW w:w="1701" w:type="dxa"/>
          </w:tcPr>
          <w:p w14:paraId="667E33AC" w14:textId="7C253FF5" w:rsidR="002D7025" w:rsidRDefault="00720A1D" w:rsidP="00720A1D">
            <w:pPr>
              <w:pStyle w:val="SOFinalPerformanceTableText"/>
              <w:spacing w:line="180" w:lineRule="exact"/>
              <w:rPr>
                <w:rFonts w:ascii="Roboto Light" w:hAnsi="Roboto Light"/>
              </w:rPr>
            </w:pPr>
            <w:r w:rsidRPr="00720A1D">
              <w:rPr>
                <w:rFonts w:ascii="Roboto Light" w:hAnsi="Roboto Light"/>
              </w:rPr>
              <w:t>Attempted research and discussion of ethical considerations in digital technologies.</w:t>
            </w:r>
          </w:p>
          <w:p w14:paraId="79036998" w14:textId="1AB86C71" w:rsidR="002D7025" w:rsidRPr="002D7025" w:rsidRDefault="002D7025" w:rsidP="002D7025"/>
          <w:p w14:paraId="25B63E89" w14:textId="77777777" w:rsidR="002D7025" w:rsidRPr="002D7025" w:rsidRDefault="002D7025" w:rsidP="002D7025"/>
          <w:p w14:paraId="516AE12B" w14:textId="77777777" w:rsidR="002D7025" w:rsidRPr="002D7025" w:rsidRDefault="002D7025" w:rsidP="002D7025"/>
          <w:p w14:paraId="00D1D97C" w14:textId="77777777" w:rsidR="002D7025" w:rsidRPr="002D7025" w:rsidRDefault="002D7025" w:rsidP="002D7025"/>
          <w:p w14:paraId="3C1398C8" w14:textId="0C4CFEA6" w:rsidR="00720A1D" w:rsidRPr="002D7025" w:rsidRDefault="00720A1D" w:rsidP="002D7025"/>
        </w:tc>
      </w:tr>
    </w:tbl>
    <w:p w14:paraId="6972A0B9" w14:textId="77777777" w:rsidR="00777B2E" w:rsidRPr="002D7025" w:rsidRDefault="00777B2E" w:rsidP="002D7025">
      <w:pPr>
        <w:rPr>
          <w:rFonts w:ascii="Roboto Light" w:hAnsi="Roboto Light"/>
          <w:sz w:val="6"/>
        </w:rPr>
      </w:pPr>
    </w:p>
    <w:sectPr w:rsidR="00777B2E" w:rsidRPr="002D7025" w:rsidSect="00720A1D">
      <w:footerReference w:type="default" r:id="rId7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44819" w14:textId="77777777" w:rsidR="00FC1A9B" w:rsidRDefault="00FC1A9B" w:rsidP="002D7025">
      <w:r>
        <w:separator/>
      </w:r>
    </w:p>
  </w:endnote>
  <w:endnote w:type="continuationSeparator" w:id="0">
    <w:p w14:paraId="36EC56FB" w14:textId="77777777" w:rsidR="00FC1A9B" w:rsidRDefault="00FC1A9B" w:rsidP="002D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subsetted="1" w:fontKey="{266CBF3F-4CCE-44A0-9220-E173A3E6B91B}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fontKey="{EEB01E5F-A94A-4B41-9903-D6077CB64908}"/>
    <w:embedBold r:id="rId3" w:fontKey="{A19CE5CF-D9F0-4C14-9F38-6C37286FAB08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0F156" w14:textId="69A82D55" w:rsidR="002D7025" w:rsidRPr="002D7025" w:rsidRDefault="002D7025" w:rsidP="002D7025">
    <w:pPr>
      <w:pStyle w:val="Footer"/>
      <w:tabs>
        <w:tab w:val="clear" w:pos="9026"/>
        <w:tab w:val="right" w:pos="9923"/>
      </w:tabs>
      <w:rPr>
        <w:rFonts w:ascii="Roboto Light" w:hAnsi="Roboto Light" w:cs="Arial"/>
        <w:sz w:val="16"/>
      </w:rPr>
    </w:pPr>
    <w:r w:rsidRPr="002D7025">
      <w:rPr>
        <w:rFonts w:ascii="Roboto Light" w:hAnsi="Roboto Light" w:cs="Arial"/>
        <w:sz w:val="16"/>
      </w:rPr>
      <w:t xml:space="preserve">Ref: </w:t>
    </w:r>
    <w:r w:rsidRPr="002D7025">
      <w:rPr>
        <w:rFonts w:ascii="Roboto Light" w:hAnsi="Roboto Light" w:cs="Arial"/>
        <w:sz w:val="16"/>
      </w:rPr>
      <w:fldChar w:fldCharType="begin"/>
    </w:r>
    <w:r w:rsidRPr="002D7025">
      <w:rPr>
        <w:rFonts w:ascii="Roboto Light" w:hAnsi="Roboto Light" w:cs="Arial"/>
        <w:sz w:val="16"/>
      </w:rPr>
      <w:instrText xml:space="preserve"> DOCPROPERTY  Objective-Id  \* MERGEFORMAT </w:instrText>
    </w:r>
    <w:r w:rsidRPr="002D7025">
      <w:rPr>
        <w:rFonts w:ascii="Roboto Light" w:hAnsi="Roboto Light" w:cs="Arial"/>
        <w:sz w:val="16"/>
      </w:rPr>
      <w:fldChar w:fldCharType="separate"/>
    </w:r>
    <w:r w:rsidRPr="002D7025">
      <w:rPr>
        <w:rFonts w:ascii="Roboto Light" w:hAnsi="Roboto Light" w:cs="Arial"/>
        <w:sz w:val="16"/>
      </w:rPr>
      <w:t>A736279</w:t>
    </w:r>
    <w:r w:rsidRPr="002D7025">
      <w:rPr>
        <w:rFonts w:ascii="Roboto Light" w:hAnsi="Roboto Light" w:cs="Arial"/>
        <w:sz w:val="16"/>
      </w:rPr>
      <w:fldChar w:fldCharType="end"/>
    </w:r>
    <w:r w:rsidRPr="002D7025">
      <w:rPr>
        <w:rFonts w:ascii="Roboto Light" w:hAnsi="Roboto Light" w:cs="Arial"/>
        <w:sz w:val="16"/>
      </w:rPr>
      <w:t xml:space="preserve">, </w:t>
    </w:r>
    <w:r w:rsidRPr="002D7025">
      <w:rPr>
        <w:rFonts w:ascii="Roboto Light" w:hAnsi="Roboto Light" w:cs="Arial"/>
        <w:sz w:val="16"/>
      </w:rPr>
      <w:fldChar w:fldCharType="begin"/>
    </w:r>
    <w:r w:rsidRPr="002D7025">
      <w:rPr>
        <w:rFonts w:ascii="Roboto Light" w:hAnsi="Roboto Light" w:cs="Arial"/>
        <w:sz w:val="16"/>
      </w:rPr>
      <w:instrText xml:space="preserve"> DOCPROPERTY  Objective-Version  \* MERGEFORMAT </w:instrText>
    </w:r>
    <w:r w:rsidRPr="002D7025">
      <w:rPr>
        <w:rFonts w:ascii="Roboto Light" w:hAnsi="Roboto Light" w:cs="Arial"/>
        <w:sz w:val="16"/>
      </w:rPr>
      <w:fldChar w:fldCharType="separate"/>
    </w:r>
    <w:r w:rsidRPr="002D7025">
      <w:rPr>
        <w:rFonts w:ascii="Roboto Light" w:hAnsi="Roboto Light" w:cs="Arial"/>
        <w:sz w:val="16"/>
      </w:rPr>
      <w:t>1.1</w:t>
    </w:r>
    <w:r w:rsidRPr="002D7025">
      <w:rPr>
        <w:rFonts w:ascii="Roboto Light" w:hAnsi="Roboto Light" w:cs="Arial"/>
        <w:sz w:val="16"/>
      </w:rPr>
      <w:fldChar w:fldCharType="end"/>
    </w:r>
    <w:r w:rsidRPr="002D7025">
      <w:rPr>
        <w:rFonts w:ascii="Roboto Light" w:hAnsi="Roboto Light" w:cs="Arial"/>
        <w:sz w:val="16"/>
      </w:rPr>
      <w:tab/>
    </w:r>
    <w:r w:rsidRPr="002D7025">
      <w:rPr>
        <w:rFonts w:ascii="Roboto Light" w:hAnsi="Roboto Light" w:cs="Arial"/>
        <w:sz w:val="16"/>
      </w:rPr>
      <w:tab/>
    </w:r>
    <w:r w:rsidRPr="002D7025">
      <w:rPr>
        <w:rFonts w:ascii="Roboto Light" w:hAnsi="Roboto Light" w:cs="Arial"/>
        <w:sz w:val="16"/>
      </w:rPr>
      <w:fldChar w:fldCharType="begin"/>
    </w:r>
    <w:r w:rsidRPr="002D7025">
      <w:rPr>
        <w:rFonts w:ascii="Roboto Light" w:hAnsi="Roboto Light" w:cs="Arial"/>
        <w:sz w:val="16"/>
      </w:rPr>
      <w:instrText xml:space="preserve"> PAGE  \* MERGEFORMAT </w:instrText>
    </w:r>
    <w:r w:rsidRPr="002D7025">
      <w:rPr>
        <w:rFonts w:ascii="Roboto Light" w:hAnsi="Roboto Light" w:cs="Arial"/>
        <w:sz w:val="16"/>
      </w:rPr>
      <w:fldChar w:fldCharType="separate"/>
    </w:r>
    <w:r>
      <w:rPr>
        <w:rFonts w:ascii="Roboto Light" w:hAnsi="Roboto Light" w:cs="Arial"/>
        <w:noProof/>
        <w:sz w:val="16"/>
      </w:rPr>
      <w:t>1</w:t>
    </w:r>
    <w:r w:rsidRPr="002D7025">
      <w:rPr>
        <w:rFonts w:ascii="Roboto Light" w:hAnsi="Roboto Light" w:cs="Arial"/>
        <w:sz w:val="16"/>
      </w:rPr>
      <w:fldChar w:fldCharType="end"/>
    </w:r>
    <w:r w:rsidRPr="002D7025">
      <w:rPr>
        <w:rFonts w:ascii="Roboto Light" w:hAnsi="Roboto Light" w:cs="Arial"/>
        <w:sz w:val="16"/>
      </w:rPr>
      <w:t xml:space="preserve"> of </w:t>
    </w:r>
    <w:r w:rsidRPr="002D7025">
      <w:rPr>
        <w:rFonts w:ascii="Roboto Light" w:hAnsi="Roboto Light" w:cs="Arial"/>
        <w:sz w:val="16"/>
      </w:rPr>
      <w:fldChar w:fldCharType="begin"/>
    </w:r>
    <w:r w:rsidRPr="002D7025">
      <w:rPr>
        <w:rFonts w:ascii="Roboto Light" w:hAnsi="Roboto Light" w:cs="Arial"/>
        <w:sz w:val="16"/>
      </w:rPr>
      <w:instrText xml:space="preserve"> NUMPAGES  \* MERGEFORMAT </w:instrText>
    </w:r>
    <w:r w:rsidRPr="002D7025">
      <w:rPr>
        <w:rFonts w:ascii="Roboto Light" w:hAnsi="Roboto Light" w:cs="Arial"/>
        <w:sz w:val="16"/>
      </w:rPr>
      <w:fldChar w:fldCharType="separate"/>
    </w:r>
    <w:r>
      <w:rPr>
        <w:rFonts w:ascii="Roboto Light" w:hAnsi="Roboto Light" w:cs="Arial"/>
        <w:noProof/>
        <w:sz w:val="16"/>
      </w:rPr>
      <w:t>1</w:t>
    </w:r>
    <w:r w:rsidRPr="002D7025">
      <w:rPr>
        <w:rFonts w:ascii="Roboto Light" w:hAnsi="Roboto Light" w:cs="Arial"/>
        <w:sz w:val="16"/>
      </w:rPr>
      <w:fldChar w:fldCharType="end"/>
    </w:r>
  </w:p>
  <w:p w14:paraId="59613846" w14:textId="264A02B4" w:rsidR="002D7025" w:rsidRPr="002D7025" w:rsidRDefault="002D7025">
    <w:pPr>
      <w:pStyle w:val="Footer"/>
      <w:rPr>
        <w:rFonts w:ascii="Roboto Light" w:hAnsi="Roboto Light" w:cs="Arial"/>
        <w:sz w:val="16"/>
      </w:rPr>
    </w:pPr>
    <w:r w:rsidRPr="002D7025">
      <w:rPr>
        <w:rFonts w:ascii="Roboto Light" w:hAnsi="Roboto Light" w:cs="Arial"/>
        <w:sz w:val="16"/>
      </w:rPr>
      <w:t>Created 9 October 2018</w:t>
    </w:r>
  </w:p>
  <w:p w14:paraId="00568C56" w14:textId="1DD9E557" w:rsidR="002D7025" w:rsidRPr="002D7025" w:rsidRDefault="002D7025">
    <w:pPr>
      <w:pStyle w:val="Footer"/>
      <w:rPr>
        <w:rFonts w:ascii="Roboto Light" w:hAnsi="Roboto Light"/>
      </w:rPr>
    </w:pPr>
    <w:r w:rsidRPr="002D7025">
      <w:rPr>
        <w:rFonts w:ascii="Roboto Light" w:hAnsi="Roboto Light" w:cs="Arial"/>
        <w:sz w:val="16"/>
      </w:rPr>
      <w:t>© SACE Board of South Australia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59EE9" w14:textId="77777777" w:rsidR="00FC1A9B" w:rsidRDefault="00FC1A9B" w:rsidP="002D7025">
      <w:r>
        <w:separator/>
      </w:r>
    </w:p>
  </w:footnote>
  <w:footnote w:type="continuationSeparator" w:id="0">
    <w:p w14:paraId="33499933" w14:textId="77777777" w:rsidR="00FC1A9B" w:rsidRDefault="00FC1A9B" w:rsidP="002D7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1D"/>
    <w:rsid w:val="002D7025"/>
    <w:rsid w:val="00720A1D"/>
    <w:rsid w:val="00777B2E"/>
    <w:rsid w:val="00FC1A9B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A8F3"/>
  <w15:chartTrackingRefBased/>
  <w15:docId w15:val="{2DDBEE9B-E5CF-4D97-97EC-854C0D00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A1D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Head3PerformanceTable">
    <w:name w:val="SO Final Head 3 (Performance Table)"/>
    <w:rsid w:val="00720A1D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720A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720A1D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720A1D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720A1D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D70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025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D70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025"/>
    <w:rPr>
      <w:rFonts w:ascii="Arial" w:eastAsia="SimSun" w:hAnsi="Arial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983a58c98c32477e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A736279</value>
    </field>
    <field name="Objective-Title">
      <value order="0">Performance Standards for Stage 2 Digital Technologies</value>
    </field>
    <field name="Objective-Description">
      <value order="0"/>
    </field>
    <field name="Objective-CreationStamp">
      <value order="0">2018-06-04T04:46:15Z</value>
    </field>
    <field name="Objective-IsApproved">
      <value order="0">false</value>
    </field>
    <field name="Objective-IsPublished">
      <value order="0">true</value>
    </field>
    <field name="Objective-DatePublished">
      <value order="0">2018-10-09T00:16:14Z</value>
    </field>
    <field name="Objective-ModificationStamp">
      <value order="0">2018-10-09T00:16:14Z</value>
    </field>
    <field name="Objective-Owner">
      <value order="0">Brent Bloffwitch</value>
    </field>
    <field name="Objective-Path">
      <value order="0">Objective Global Folder:Curriculum:Subject renewal:Business, Enterprise and Technology:Information Technology:Digital Technologies subject renewal - 2018:Digital Technologies - Stage 2 implementation workshops 2018</value>
    </field>
    <field name="Objective-Parent">
      <value order="0">Digital Technologies - Stage 2 implementation workshops 2018</value>
    </field>
    <field name="Objective-State">
      <value order="0">Published</value>
    </field>
    <field name="Objective-VersionId">
      <value order="0">vA1340043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qA5646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Bloffwitch</dc:creator>
  <cp:keywords/>
  <dc:description/>
  <cp:lastModifiedBy>Collins, Karen (SACE)</cp:lastModifiedBy>
  <cp:revision>3</cp:revision>
  <dcterms:created xsi:type="dcterms:W3CDTF">2018-06-04T05:41:00Z</dcterms:created>
  <dcterms:modified xsi:type="dcterms:W3CDTF">2018-10-09T00:16:00Z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A736279</vt:lpwstr>
  </property>
  <property fmtid="{D5CDD505-2E9C-101B-9397-08002B2CF9AE}" pid="4" name="Objective-Title">
    <vt:lpwstr>Performance Standards for Stage 2 Digital Technologies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2018-06-04T04:46:15Z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2018-10-09T00:16:14Z</vt:filetime>
  </property>
  <property fmtid="{D5CDD505-2E9C-101B-9397-08002B2CF9AE}" pid="10" name="Objective-ModificationStamp">
    <vt:filetime>2018-10-09T00:16:14Z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Folder:Curriculum:Subject renewal:Business, Enterprise and Technology:Information Technology:Digital Technologies subject renewal - 2018:Digital Technologies - Stage 2 implementation workshops 2018</vt:lpwstr>
  </property>
  <property fmtid="{D5CDD505-2E9C-101B-9397-08002B2CF9AE}" pid="13" name="Objective-Parent">
    <vt:lpwstr>Digital Technologies - Stage 2 implementation workshops 2018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vA1340043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qA5646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